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52"/>
          <w:szCs w:val="20"/>
        </w:rPr>
        <w:id w:val="868265491"/>
        <w:docPartObj>
          <w:docPartGallery w:val="Cover Pages"/>
          <w:docPartUnique/>
        </w:docPartObj>
      </w:sdtPr>
      <w:sdtEndPr>
        <w:rPr>
          <w:rFonts w:ascii="Arial" w:eastAsiaTheme="minorHAnsi" w:hAnsi="Arial" w:cstheme="minorBidi"/>
          <w:sz w:val="24"/>
          <w:szCs w:val="22"/>
        </w:rPr>
      </w:sdtEndPr>
      <w:sdtContent>
        <w:p w14:paraId="134B1F23" w14:textId="77777777" w:rsidR="004A571B" w:rsidRPr="006D733B" w:rsidRDefault="004A571B" w:rsidP="006D733B">
          <w:pPr>
            <w:rPr>
              <w:rFonts w:eastAsia="Times New Roman" w:cs="Arial"/>
              <w:sz w:val="52"/>
              <w:szCs w:val="52"/>
            </w:rPr>
          </w:pPr>
        </w:p>
        <w:p w14:paraId="177B12DD" w14:textId="16BAB1FE" w:rsidR="00AB1FF9" w:rsidRPr="006D733B" w:rsidRDefault="00AB1FF9" w:rsidP="006D733B">
          <w:pPr>
            <w:rPr>
              <w:rFonts w:cs="Arial"/>
              <w:sz w:val="52"/>
              <w:szCs w:val="52"/>
            </w:rPr>
          </w:pPr>
        </w:p>
        <w:p w14:paraId="2B5BF7E3" w14:textId="5661ABD1" w:rsidR="00770DE1" w:rsidRDefault="00770DE1" w:rsidP="006D733B">
          <w:pPr>
            <w:pStyle w:val="Title"/>
            <w:jc w:val="left"/>
            <w:rPr>
              <w:rFonts w:cs="Arial"/>
              <w:szCs w:val="52"/>
            </w:rPr>
          </w:pPr>
        </w:p>
        <w:p w14:paraId="7C094345" w14:textId="77777777" w:rsidR="001758A4" w:rsidRPr="006D733B" w:rsidRDefault="001758A4" w:rsidP="006D733B">
          <w:pPr>
            <w:pStyle w:val="Title"/>
            <w:jc w:val="left"/>
            <w:rPr>
              <w:rFonts w:cs="Arial"/>
              <w:szCs w:val="52"/>
            </w:rPr>
          </w:pPr>
        </w:p>
        <w:p w14:paraId="3F04541F" w14:textId="2CFAC4C8" w:rsidR="0008348F" w:rsidRPr="0008348F" w:rsidRDefault="0008348F" w:rsidP="0008348F">
          <w:pPr>
            <w:pStyle w:val="Title"/>
            <w:rPr>
              <w:sz w:val="72"/>
              <w:szCs w:val="24"/>
            </w:rPr>
          </w:pPr>
          <w:r w:rsidRPr="0008348F">
            <w:rPr>
              <w:sz w:val="72"/>
              <w:szCs w:val="24"/>
            </w:rPr>
            <w:t>Early Learning Program</w:t>
          </w:r>
        </w:p>
        <w:p w14:paraId="241C0640" w14:textId="77777777" w:rsidR="0008348F" w:rsidRPr="0008348F" w:rsidRDefault="0008348F" w:rsidP="0008348F">
          <w:pPr>
            <w:pStyle w:val="Title"/>
            <w:rPr>
              <w:sz w:val="72"/>
              <w:szCs w:val="24"/>
            </w:rPr>
          </w:pPr>
          <w:r w:rsidRPr="0008348F">
            <w:rPr>
              <w:sz w:val="72"/>
              <w:szCs w:val="24"/>
            </w:rPr>
            <w:t>Health Policy</w:t>
          </w:r>
        </w:p>
        <w:p w14:paraId="0089A77C" w14:textId="622888AF" w:rsidR="00AB1FF9" w:rsidRPr="003F7F70" w:rsidRDefault="0008348F" w:rsidP="0008348F">
          <w:pPr>
            <w:pStyle w:val="Title"/>
            <w:rPr>
              <w:rFonts w:cs="Arial"/>
            </w:rPr>
          </w:pPr>
          <w:r w:rsidRPr="003F7F70">
            <w:rPr>
              <w:rFonts w:cs="Arial"/>
              <w:sz w:val="36"/>
              <w:szCs w:val="36"/>
            </w:rPr>
            <w:t xml:space="preserve">(For </w:t>
          </w:r>
          <w:proofErr w:type="gramStart"/>
          <w:r w:rsidRPr="003F7F70">
            <w:rPr>
              <w:rFonts w:cs="Arial"/>
              <w:sz w:val="36"/>
              <w:szCs w:val="36"/>
            </w:rPr>
            <w:t>programs</w:t>
          </w:r>
          <w:proofErr w:type="gramEnd"/>
          <w:r w:rsidRPr="003F7F70">
            <w:rPr>
              <w:rFonts w:cs="Arial"/>
              <w:sz w:val="36"/>
              <w:szCs w:val="36"/>
            </w:rPr>
            <w:t xml:space="preserve"> caring for infants)</w:t>
          </w:r>
        </w:p>
        <w:p w14:paraId="3BEAE3CA" w14:textId="77777777" w:rsidR="00AB1FF9" w:rsidRDefault="00AB1FF9" w:rsidP="00D26B24">
          <w:pPr>
            <w:pStyle w:val="Title"/>
            <w:jc w:val="left"/>
          </w:pPr>
        </w:p>
        <w:p w14:paraId="3D318883" w14:textId="78D22892" w:rsidR="00AB1FF9" w:rsidRDefault="00AB1FF9" w:rsidP="00D26B24">
          <w:pPr>
            <w:pStyle w:val="Title"/>
            <w:jc w:val="left"/>
          </w:pPr>
        </w:p>
        <w:p w14:paraId="316B60C7" w14:textId="7F6C6FF5" w:rsidR="003F7F70" w:rsidRDefault="003F7F70" w:rsidP="00D26B24">
          <w:pPr>
            <w:pStyle w:val="Title"/>
            <w:jc w:val="left"/>
          </w:pPr>
        </w:p>
        <w:p w14:paraId="60BC7BD7" w14:textId="39E7C55E" w:rsidR="003F7F70" w:rsidRDefault="003F7F70" w:rsidP="00D26B24">
          <w:pPr>
            <w:pStyle w:val="Title"/>
            <w:jc w:val="left"/>
          </w:pPr>
        </w:p>
        <w:p w14:paraId="0B8B6DF6" w14:textId="7F061C6D" w:rsidR="003F7F70" w:rsidRDefault="003F7F70" w:rsidP="00D26B24">
          <w:pPr>
            <w:pStyle w:val="Title"/>
            <w:jc w:val="left"/>
          </w:pPr>
        </w:p>
        <w:p w14:paraId="287D8C4B" w14:textId="737BD51C" w:rsidR="003F7F70" w:rsidRDefault="003F7F70" w:rsidP="00D26B24">
          <w:pPr>
            <w:pStyle w:val="Title"/>
            <w:jc w:val="left"/>
          </w:pPr>
        </w:p>
        <w:p w14:paraId="296C99BE" w14:textId="77777777" w:rsidR="003F7F70" w:rsidRDefault="003F7F70" w:rsidP="00D26B24">
          <w:pPr>
            <w:pStyle w:val="Title"/>
            <w:jc w:val="left"/>
          </w:pPr>
        </w:p>
        <w:p w14:paraId="35499B09" w14:textId="77777777" w:rsidR="004164DF" w:rsidRDefault="004164DF" w:rsidP="00D26B24">
          <w:pPr>
            <w:pStyle w:val="Title"/>
            <w:jc w:val="left"/>
          </w:pPr>
        </w:p>
        <w:p w14:paraId="002516FF" w14:textId="77777777" w:rsidR="00C46508" w:rsidRDefault="00C46508" w:rsidP="00D26B24">
          <w:pPr>
            <w:pStyle w:val="Title"/>
            <w:jc w:val="left"/>
          </w:pPr>
        </w:p>
        <w:p w14:paraId="38482BBA" w14:textId="77777777" w:rsidR="00C46508" w:rsidRDefault="00C46508" w:rsidP="00D26B24">
          <w:pPr>
            <w:pStyle w:val="Title"/>
            <w:jc w:val="left"/>
          </w:pPr>
        </w:p>
        <w:tbl>
          <w:tblPr>
            <w:tblStyle w:val="TableGrid"/>
            <w:tblpPr w:leftFromText="180" w:rightFromText="180" w:vertAnchor="text" w:tblpY="4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230"/>
          </w:tblGrid>
          <w:tr w:rsidR="003F1102" w14:paraId="7D703EBD" w14:textId="77777777" w:rsidTr="003F1102">
            <w:tc>
              <w:tcPr>
                <w:tcW w:w="4675" w:type="dxa"/>
              </w:tcPr>
              <w:p w14:paraId="64C5C4EB" w14:textId="77777777" w:rsidR="003F1102" w:rsidRPr="004164DF" w:rsidRDefault="003F1102" w:rsidP="00104A92">
                <w:pPr>
                  <w:pStyle w:val="Heading4"/>
                  <w:jc w:val="right"/>
                </w:pPr>
                <w:r>
                  <w:t>Early Learning</w:t>
                </w:r>
                <w:r w:rsidRPr="004164DF">
                  <w:t xml:space="preserve"> </w:t>
                </w:r>
                <w:r>
                  <w:t>Program</w:t>
                </w:r>
                <w:r w:rsidRPr="004164DF">
                  <w:t xml:space="preserve"> Name:</w:t>
                </w:r>
              </w:p>
            </w:tc>
            <w:tc>
              <w:tcPr>
                <w:tcW w:w="4230" w:type="dxa"/>
              </w:tcPr>
              <w:p w14:paraId="1220552C" w14:textId="5B02A7FC" w:rsidR="003F1102" w:rsidRPr="004164DF" w:rsidRDefault="00000000" w:rsidP="002155A3">
                <w:sdt>
                  <w:sdtPr>
                    <w:id w:val="-819344159"/>
                    <w:placeholder>
                      <w:docPart w:val="D15CA5053F0F43B4B646B975DDD1F6B5"/>
                    </w:placeholder>
                    <w:showingPlcHdr/>
                  </w:sdtPr>
                  <w:sdtContent>
                    <w:r w:rsidR="00672FBF" w:rsidRPr="002155A3">
                      <w:rPr>
                        <w:highlight w:val="yellow"/>
                      </w:rPr>
                      <w:t>Click here to enter text</w:t>
                    </w:r>
                  </w:sdtContent>
                </w:sdt>
              </w:p>
            </w:tc>
          </w:tr>
          <w:tr w:rsidR="003F1102" w14:paraId="3E1E7B1F" w14:textId="77777777" w:rsidTr="003F1102">
            <w:tc>
              <w:tcPr>
                <w:tcW w:w="4675" w:type="dxa"/>
              </w:tcPr>
              <w:p w14:paraId="5623DCFC" w14:textId="77777777" w:rsidR="003F1102" w:rsidRDefault="003F1102" w:rsidP="00104A92">
                <w:pPr>
                  <w:pStyle w:val="Heading4"/>
                  <w:jc w:val="right"/>
                </w:pPr>
                <w:r>
                  <w:t>Policy reviewed by:</w:t>
                </w:r>
              </w:p>
            </w:tc>
            <w:tc>
              <w:tcPr>
                <w:tcW w:w="4230" w:type="dxa"/>
              </w:tcPr>
              <w:p w14:paraId="38E180FF" w14:textId="77777777" w:rsidR="003F1102" w:rsidRDefault="00000000" w:rsidP="002155A3">
                <w:sdt>
                  <w:sdtPr>
                    <w:rPr>
                      <w:rFonts w:cs="Arial"/>
                      <w:sz w:val="28"/>
                      <w:szCs w:val="28"/>
                    </w:rPr>
                    <w:id w:val="-1213187371"/>
                    <w:placeholder>
                      <w:docPart w:val="45444FE8347F421DB7BFA31FBFEB1684"/>
                    </w:placeholder>
                    <w:showingPlcHdr/>
                    <w:text/>
                  </w:sdtPr>
                  <w:sdtContent>
                    <w:r w:rsidR="003F1102" w:rsidRPr="002155A3">
                      <w:rPr>
                        <w:highlight w:val="yellow"/>
                      </w:rPr>
                      <w:t>Click here to enter Public Health Nurse (PHN) name</w:t>
                    </w:r>
                  </w:sdtContent>
                </w:sdt>
              </w:p>
            </w:tc>
          </w:tr>
          <w:tr w:rsidR="003F1102" w14:paraId="0E3E1433" w14:textId="77777777" w:rsidTr="003F1102">
            <w:tc>
              <w:tcPr>
                <w:tcW w:w="4675" w:type="dxa"/>
              </w:tcPr>
              <w:p w14:paraId="32662EDA" w14:textId="77777777" w:rsidR="003F1102" w:rsidRPr="004164DF" w:rsidRDefault="003F1102" w:rsidP="00104A92">
                <w:pPr>
                  <w:pStyle w:val="Heading3"/>
                  <w:jc w:val="right"/>
                </w:pPr>
                <w:bookmarkStart w:id="0" w:name="_Toc179201709"/>
                <w:r>
                  <w:t>Date reviewed:</w:t>
                </w:r>
                <w:bookmarkEnd w:id="0"/>
              </w:p>
            </w:tc>
            <w:tc>
              <w:tcPr>
                <w:tcW w:w="4230" w:type="dxa"/>
              </w:tcPr>
              <w:p w14:paraId="15202BD4" w14:textId="77777777" w:rsidR="003F1102" w:rsidRDefault="00000000" w:rsidP="002155A3">
                <w:sdt>
                  <w:sdtPr>
                    <w:rPr>
                      <w:rFonts w:cs="Arial"/>
                      <w:sz w:val="28"/>
                      <w:szCs w:val="28"/>
                    </w:rPr>
                    <w:id w:val="1026525827"/>
                    <w:placeholder>
                      <w:docPart w:val="4CD458EA8845463897447255DAB7C6B7"/>
                    </w:placeholder>
                    <w:showingPlcHdr/>
                    <w:text/>
                  </w:sdtPr>
                  <w:sdtContent>
                    <w:r w:rsidR="003F1102" w:rsidRPr="002155A3">
                      <w:rPr>
                        <w:highlight w:val="yellow"/>
                      </w:rPr>
                      <w:t xml:space="preserve"> PHN will enter review date here</w:t>
                    </w:r>
                  </w:sdtContent>
                </w:sdt>
              </w:p>
            </w:tc>
          </w:tr>
        </w:tbl>
        <w:p w14:paraId="2C30A59D" w14:textId="63D56205" w:rsidR="00901862" w:rsidRPr="00901862" w:rsidRDefault="00901862" w:rsidP="00901862">
          <w:pPr>
            <w:spacing w:after="160"/>
            <w:rPr>
              <w:rFonts w:eastAsia="Times New Roman" w:cs="Times New Roman"/>
              <w:color w:val="000000" w:themeColor="text1"/>
              <w:sz w:val="52"/>
              <w:szCs w:val="20"/>
            </w:rPr>
          </w:pPr>
          <w:r>
            <w:br w:type="page"/>
          </w:r>
        </w:p>
      </w:sdtContent>
    </w:sdt>
    <w:p w14:paraId="5C94AED9" w14:textId="13AE9902" w:rsidR="00E3417D" w:rsidRPr="00AB1FF9" w:rsidRDefault="003037D7" w:rsidP="00DD3D63">
      <w:pPr>
        <w:pStyle w:val="Title"/>
        <w:ind w:left="-360"/>
        <w:jc w:val="left"/>
      </w:pPr>
      <w:r w:rsidRPr="00D47E0B">
        <w:rPr>
          <w:b/>
          <w:sz w:val="32"/>
          <w:szCs w:val="32"/>
        </w:rPr>
        <w:lastRenderedPageBreak/>
        <w:t>Child Care Center Name:</w:t>
      </w:r>
      <w:r w:rsidRPr="00D47E0B">
        <w:rPr>
          <w:b/>
        </w:rPr>
        <w:t xml:space="preserve"> </w:t>
      </w:r>
      <w:sdt>
        <w:sdtPr>
          <w:rPr>
            <w:sz w:val="28"/>
          </w:rPr>
          <w:id w:val="-2049138089"/>
          <w:placeholder>
            <w:docPart w:val="2560D6038B9A4F718D687C05CCA7753A"/>
          </w:placeholder>
          <w:showingPlcHdr/>
        </w:sdtPr>
        <w:sdtContent>
          <w:r w:rsidR="00743A11" w:rsidRPr="00023B47">
            <w:rPr>
              <w:sz w:val="28"/>
              <w:highlight w:val="yellow"/>
            </w:rPr>
            <w:t>Click here to enter text</w:t>
          </w:r>
        </w:sdtContent>
      </w:sdt>
    </w:p>
    <w:p w14:paraId="5D153BAA" w14:textId="77777777" w:rsidR="005F4F3A" w:rsidRDefault="005F4F3A" w:rsidP="000847D8">
      <w:pPr>
        <w:pStyle w:val="Heading3"/>
        <w:ind w:firstLine="360"/>
        <w:rPr>
          <w:b w:val="0"/>
          <w:bCs/>
        </w:rPr>
      </w:pPr>
      <w:bookmarkStart w:id="1" w:name="_Toc179201710"/>
    </w:p>
    <w:p w14:paraId="4F04A6E1" w14:textId="3F7A9790" w:rsidR="00B54902" w:rsidRPr="000847D8" w:rsidRDefault="00B54902" w:rsidP="000847D8">
      <w:pPr>
        <w:pStyle w:val="Heading3"/>
        <w:ind w:firstLine="360"/>
        <w:rPr>
          <w:b w:val="0"/>
          <w:bCs/>
        </w:rPr>
      </w:pPr>
      <w:r w:rsidRPr="000847D8">
        <w:rPr>
          <w:b w:val="0"/>
          <w:bCs/>
        </w:rPr>
        <w:t xml:space="preserve">Director: </w:t>
      </w:r>
      <w:sdt>
        <w:sdtPr>
          <w:rPr>
            <w:b w:val="0"/>
            <w:bCs/>
          </w:rPr>
          <w:id w:val="1717322132"/>
          <w:placeholder>
            <w:docPart w:val="DC741FC46EC04609A16BE0D64318FB8E"/>
          </w:placeholder>
          <w:showingPlcHdr/>
        </w:sdtPr>
        <w:sdtContent>
          <w:r w:rsidR="00743A11" w:rsidRPr="000847D8">
            <w:rPr>
              <w:rStyle w:val="PlaceholderText"/>
              <w:rFonts w:cs="Arial"/>
              <w:b w:val="0"/>
              <w:bCs/>
              <w:color w:val="000000" w:themeColor="text1"/>
              <w:highlight w:val="yellow"/>
            </w:rPr>
            <w:t>Click here to enter text</w:t>
          </w:r>
        </w:sdtContent>
      </w:sdt>
      <w:bookmarkEnd w:id="1"/>
    </w:p>
    <w:p w14:paraId="0082DCBC" w14:textId="18EA163A" w:rsidR="00E3417D" w:rsidRPr="000847D8" w:rsidRDefault="00E3417D" w:rsidP="000847D8">
      <w:pPr>
        <w:pStyle w:val="Heading3"/>
        <w:ind w:firstLine="360"/>
        <w:rPr>
          <w:b w:val="0"/>
          <w:bCs/>
        </w:rPr>
      </w:pPr>
      <w:bookmarkStart w:id="2" w:name="_Toc179201711"/>
      <w:r w:rsidRPr="000847D8">
        <w:rPr>
          <w:b w:val="0"/>
          <w:bCs/>
        </w:rPr>
        <w:t xml:space="preserve">Hours of operation: </w:t>
      </w:r>
      <w:sdt>
        <w:sdtPr>
          <w:rPr>
            <w:b w:val="0"/>
            <w:bCs/>
          </w:rPr>
          <w:id w:val="-1814937679"/>
          <w:placeholder>
            <w:docPart w:val="DCD9AC753A33420AB12A7F1EEE55A219"/>
          </w:placeholder>
          <w:showingPlcHdr/>
          <w:text/>
        </w:sdtPr>
        <w:sdtContent>
          <w:r w:rsidRPr="000847D8">
            <w:rPr>
              <w:rStyle w:val="PlaceholderText"/>
              <w:rFonts w:cs="Arial"/>
              <w:b w:val="0"/>
              <w:bCs/>
              <w:color w:val="000000" w:themeColor="text1"/>
              <w:highlight w:val="yellow"/>
            </w:rPr>
            <w:t xml:space="preserve">Click here to </w:t>
          </w:r>
          <w:r w:rsidR="00743A11" w:rsidRPr="000847D8">
            <w:rPr>
              <w:rStyle w:val="PlaceholderText"/>
              <w:rFonts w:cs="Arial"/>
              <w:b w:val="0"/>
              <w:bCs/>
              <w:color w:val="000000" w:themeColor="text1"/>
              <w:highlight w:val="yellow"/>
            </w:rPr>
            <w:t>enter text</w:t>
          </w:r>
        </w:sdtContent>
      </w:sdt>
      <w:bookmarkEnd w:id="2"/>
    </w:p>
    <w:p w14:paraId="375AC75A" w14:textId="130744E1" w:rsidR="00E3417D" w:rsidRPr="000847D8" w:rsidRDefault="00E3417D" w:rsidP="000847D8">
      <w:pPr>
        <w:pStyle w:val="Heading3"/>
        <w:ind w:firstLine="360"/>
        <w:rPr>
          <w:b w:val="0"/>
          <w:bCs/>
        </w:rPr>
      </w:pPr>
      <w:bookmarkStart w:id="3" w:name="_Toc179201712"/>
      <w:r w:rsidRPr="000847D8">
        <w:rPr>
          <w:b w:val="0"/>
          <w:bCs/>
        </w:rPr>
        <w:t xml:space="preserve">Ages served: </w:t>
      </w:r>
      <w:sdt>
        <w:sdtPr>
          <w:rPr>
            <w:b w:val="0"/>
            <w:bCs/>
          </w:rPr>
          <w:id w:val="-1296285011"/>
          <w:placeholder>
            <w:docPart w:val="DCD9AC753A33420AB12A7F1EEE55A219"/>
          </w:placeholder>
          <w:showingPlcHdr/>
          <w:text/>
        </w:sdtPr>
        <w:sdtContent>
          <w:r w:rsidR="008E06C6" w:rsidRPr="000847D8">
            <w:rPr>
              <w:rStyle w:val="PlaceholderText"/>
              <w:rFonts w:cs="Arial"/>
              <w:b w:val="0"/>
              <w:bCs/>
              <w:color w:val="000000" w:themeColor="text1"/>
              <w:highlight w:val="yellow"/>
            </w:rPr>
            <w:t>Click here to enter text</w:t>
          </w:r>
        </w:sdtContent>
      </w:sdt>
      <w:bookmarkEnd w:id="3"/>
    </w:p>
    <w:p w14:paraId="309EA43C" w14:textId="77777777" w:rsidR="003037D7" w:rsidRDefault="003037D7" w:rsidP="001D05A4"/>
    <w:tbl>
      <w:tblPr>
        <w:tblStyle w:val="TableGrid"/>
        <w:tblW w:w="0" w:type="auto"/>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770"/>
        <w:gridCol w:w="2535"/>
      </w:tblGrid>
      <w:tr w:rsidR="00DF7299" w14:paraId="59AE86DA" w14:textId="77777777" w:rsidTr="005F4F3A">
        <w:tc>
          <w:tcPr>
            <w:tcW w:w="1895" w:type="dxa"/>
          </w:tcPr>
          <w:p w14:paraId="510F5D40" w14:textId="77777777" w:rsidR="00DF7299" w:rsidRDefault="00DF7299" w:rsidP="00B0039F">
            <w:pPr>
              <w:pStyle w:val="Heading3"/>
            </w:pPr>
            <w:bookmarkStart w:id="4" w:name="_Toc179201713"/>
            <w:r>
              <w:t>Address:</w:t>
            </w:r>
            <w:bookmarkEnd w:id="4"/>
          </w:p>
        </w:tc>
        <w:bookmarkStart w:id="5" w:name="_Toc179201714"/>
        <w:tc>
          <w:tcPr>
            <w:tcW w:w="2770" w:type="dxa"/>
          </w:tcPr>
          <w:p w14:paraId="557936B7" w14:textId="36F1FCCC" w:rsidR="00DF7299" w:rsidRPr="00DF7299" w:rsidRDefault="00000000" w:rsidP="00B0039F">
            <w:pPr>
              <w:pStyle w:val="Heading3"/>
              <w:rPr>
                <w:color w:val="808080" w:themeColor="background1" w:themeShade="80"/>
              </w:rPr>
            </w:pPr>
            <w:sdt>
              <w:sdtPr>
                <w:rPr>
                  <w:rFonts w:eastAsiaTheme="minorHAnsi"/>
                  <w:b w:val="0"/>
                  <w:bCs/>
                  <w:color w:val="000000" w:themeColor="text1"/>
                  <w:highlight w:val="yellow"/>
                </w:rPr>
                <w:id w:val="-2019693092"/>
                <w:placeholder>
                  <w:docPart w:val="9E9CD3594F704409B7372EF098817E1E"/>
                </w:placeholder>
                <w:text/>
              </w:sdtPr>
              <w:sdtContent>
                <w:r w:rsidR="00007282" w:rsidRPr="00EC022C">
                  <w:rPr>
                    <w:rFonts w:eastAsiaTheme="minorHAnsi"/>
                    <w:b w:val="0"/>
                    <w:bCs/>
                    <w:color w:val="000000" w:themeColor="text1"/>
                    <w:highlight w:val="yellow"/>
                  </w:rPr>
                  <w:t>Click here to enter text</w:t>
                </w:r>
              </w:sdtContent>
            </w:sdt>
            <w:bookmarkEnd w:id="5"/>
          </w:p>
        </w:tc>
        <w:tc>
          <w:tcPr>
            <w:tcW w:w="2535" w:type="dxa"/>
          </w:tcPr>
          <w:p w14:paraId="2634FBD9" w14:textId="77777777" w:rsidR="00DF7299" w:rsidRDefault="00DF7299" w:rsidP="00B0039F">
            <w:pPr>
              <w:pStyle w:val="Heading3"/>
            </w:pPr>
            <w:bookmarkStart w:id="6" w:name="_Toc179201715"/>
            <w:r w:rsidRPr="00DF7299">
              <w:rPr>
                <w:sz w:val="20"/>
              </w:rPr>
              <w:t>(Street)</w:t>
            </w:r>
            <w:bookmarkEnd w:id="6"/>
          </w:p>
        </w:tc>
      </w:tr>
      <w:tr w:rsidR="00DF7299" w14:paraId="63299D9D" w14:textId="77777777" w:rsidTr="005F4F3A">
        <w:tc>
          <w:tcPr>
            <w:tcW w:w="1895" w:type="dxa"/>
          </w:tcPr>
          <w:p w14:paraId="17783CED" w14:textId="77777777" w:rsidR="00DF7299" w:rsidRDefault="00DF7299" w:rsidP="00B0039F">
            <w:pPr>
              <w:pStyle w:val="Heading3"/>
            </w:pPr>
          </w:p>
        </w:tc>
        <w:bookmarkStart w:id="7" w:name="_Toc179201716"/>
        <w:tc>
          <w:tcPr>
            <w:tcW w:w="2770" w:type="dxa"/>
          </w:tcPr>
          <w:p w14:paraId="7AC620DE" w14:textId="0DD631AB" w:rsidR="00DF7299" w:rsidRPr="00DF7299" w:rsidRDefault="00000000" w:rsidP="00B0039F">
            <w:pPr>
              <w:pStyle w:val="Heading3"/>
              <w:rPr>
                <w:color w:val="808080" w:themeColor="background1" w:themeShade="80"/>
              </w:rPr>
            </w:pPr>
            <w:sdt>
              <w:sdtPr>
                <w:rPr>
                  <w:rFonts w:eastAsiaTheme="minorHAnsi"/>
                  <w:b w:val="0"/>
                  <w:bCs/>
                  <w:color w:val="000000" w:themeColor="text1"/>
                  <w:highlight w:val="yellow"/>
                </w:rPr>
                <w:id w:val="1679163986"/>
                <w:placeholder>
                  <w:docPart w:val="02DA565FF93E4DEB86CB44CA185550F3"/>
                </w:placeholder>
                <w:text/>
              </w:sdtPr>
              <w:sdtContent>
                <w:r w:rsidR="00007282" w:rsidRPr="00EC022C">
                  <w:rPr>
                    <w:rFonts w:eastAsiaTheme="minorHAnsi"/>
                    <w:b w:val="0"/>
                    <w:bCs/>
                    <w:color w:val="000000" w:themeColor="text1"/>
                    <w:highlight w:val="yellow"/>
                  </w:rPr>
                  <w:t>Click here to enter text</w:t>
                </w:r>
              </w:sdtContent>
            </w:sdt>
            <w:bookmarkEnd w:id="7"/>
          </w:p>
        </w:tc>
        <w:tc>
          <w:tcPr>
            <w:tcW w:w="2535" w:type="dxa"/>
          </w:tcPr>
          <w:p w14:paraId="1DE7DD83" w14:textId="77777777" w:rsidR="00DF7299" w:rsidRDefault="00DF7299" w:rsidP="00B0039F">
            <w:pPr>
              <w:pStyle w:val="Heading3"/>
            </w:pPr>
            <w:bookmarkStart w:id="8" w:name="_Toc179201717"/>
            <w:r w:rsidRPr="00DF7299">
              <w:rPr>
                <w:sz w:val="20"/>
              </w:rPr>
              <w:t>(City, State, &amp; Zip)</w:t>
            </w:r>
            <w:bookmarkEnd w:id="8"/>
          </w:p>
        </w:tc>
      </w:tr>
      <w:tr w:rsidR="00DF7299" w14:paraId="0EC2255E" w14:textId="77777777" w:rsidTr="005F4F3A">
        <w:tc>
          <w:tcPr>
            <w:tcW w:w="1895" w:type="dxa"/>
          </w:tcPr>
          <w:p w14:paraId="4E90849F" w14:textId="77777777" w:rsidR="00DF7299" w:rsidRDefault="00DF7299" w:rsidP="00B0039F">
            <w:pPr>
              <w:pStyle w:val="Heading3"/>
            </w:pPr>
          </w:p>
        </w:tc>
        <w:tc>
          <w:tcPr>
            <w:tcW w:w="2770" w:type="dxa"/>
          </w:tcPr>
          <w:p w14:paraId="193CB9E1" w14:textId="77777777" w:rsidR="00DF7299" w:rsidRDefault="00DF7299" w:rsidP="00B0039F">
            <w:pPr>
              <w:pStyle w:val="Heading3"/>
            </w:pPr>
          </w:p>
        </w:tc>
        <w:tc>
          <w:tcPr>
            <w:tcW w:w="2535" w:type="dxa"/>
          </w:tcPr>
          <w:p w14:paraId="49B3B8B7" w14:textId="77777777" w:rsidR="00DF7299" w:rsidRPr="00DF7299" w:rsidRDefault="00DF7299" w:rsidP="00B0039F">
            <w:pPr>
              <w:pStyle w:val="Heading3"/>
              <w:rPr>
                <w:sz w:val="20"/>
              </w:rPr>
            </w:pPr>
          </w:p>
        </w:tc>
      </w:tr>
      <w:tr w:rsidR="00DF7299" w14:paraId="5951227A" w14:textId="77777777" w:rsidTr="005F4F3A">
        <w:tc>
          <w:tcPr>
            <w:tcW w:w="1895" w:type="dxa"/>
          </w:tcPr>
          <w:p w14:paraId="4920354E" w14:textId="77777777" w:rsidR="00DF7299" w:rsidRDefault="00DF7299" w:rsidP="00B0039F">
            <w:pPr>
              <w:pStyle w:val="Heading3"/>
            </w:pPr>
            <w:bookmarkStart w:id="9" w:name="_Toc179201718"/>
            <w:r>
              <w:t>Cross Street</w:t>
            </w:r>
            <w:r w:rsidR="006B0539">
              <w:t>:</w:t>
            </w:r>
            <w:bookmarkEnd w:id="9"/>
          </w:p>
        </w:tc>
        <w:bookmarkStart w:id="10" w:name="_Toc179201719"/>
        <w:tc>
          <w:tcPr>
            <w:tcW w:w="2770" w:type="dxa"/>
          </w:tcPr>
          <w:p w14:paraId="73A9C6FA" w14:textId="77777777" w:rsidR="00DF7299" w:rsidRDefault="00000000" w:rsidP="00B0039F">
            <w:pPr>
              <w:pStyle w:val="Heading3"/>
            </w:pPr>
            <w:sdt>
              <w:sdtPr>
                <w:id w:val="-922716914"/>
                <w:placeholder>
                  <w:docPart w:val="08EE71ADE30C463FB9E3724AA21385E7"/>
                </w:placeholder>
                <w:showingPlcHdr/>
                <w:text/>
              </w:sdtPr>
              <w:sdtEndPr>
                <w:rPr>
                  <w:b w:val="0"/>
                  <w:bCs/>
                </w:rPr>
              </w:sdtEndPr>
              <w:sdtContent>
                <w:r w:rsidR="00743A11" w:rsidRPr="00EC022C">
                  <w:rPr>
                    <w:rStyle w:val="PlaceholderText"/>
                    <w:rFonts w:cs="Arial"/>
                    <w:b w:val="0"/>
                    <w:bCs/>
                    <w:color w:val="000000" w:themeColor="text1"/>
                    <w:highlight w:val="yellow"/>
                  </w:rPr>
                  <w:t>Click here to enter text</w:t>
                </w:r>
              </w:sdtContent>
            </w:sdt>
            <w:bookmarkEnd w:id="10"/>
          </w:p>
        </w:tc>
        <w:tc>
          <w:tcPr>
            <w:tcW w:w="2535" w:type="dxa"/>
          </w:tcPr>
          <w:p w14:paraId="53435643" w14:textId="77777777" w:rsidR="00DF7299" w:rsidRPr="00DF7299" w:rsidRDefault="00DF7299" w:rsidP="00B0039F">
            <w:pPr>
              <w:pStyle w:val="Heading3"/>
              <w:rPr>
                <w:sz w:val="20"/>
              </w:rPr>
            </w:pPr>
          </w:p>
        </w:tc>
      </w:tr>
    </w:tbl>
    <w:p w14:paraId="18A48FDE" w14:textId="77777777" w:rsidR="00B54902" w:rsidRPr="00DF7299" w:rsidRDefault="00B54902" w:rsidP="001D05A4"/>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3420"/>
      </w:tblGrid>
      <w:tr w:rsidR="006D57C2" w14:paraId="779515BA" w14:textId="77777777" w:rsidTr="00DD3D63">
        <w:tc>
          <w:tcPr>
            <w:tcW w:w="1905" w:type="dxa"/>
          </w:tcPr>
          <w:p w14:paraId="7C30008D" w14:textId="77777777" w:rsidR="006D57C2" w:rsidRPr="00DF7299" w:rsidRDefault="006D57C2" w:rsidP="00B0039F">
            <w:pPr>
              <w:pStyle w:val="Heading3"/>
            </w:pPr>
            <w:bookmarkStart w:id="11" w:name="_Toc179201720"/>
            <w:r w:rsidRPr="00DF7299">
              <w:t>Telephone:</w:t>
            </w:r>
            <w:bookmarkEnd w:id="11"/>
          </w:p>
        </w:tc>
        <w:bookmarkStart w:id="12" w:name="_Toc179201721"/>
        <w:tc>
          <w:tcPr>
            <w:tcW w:w="3420" w:type="dxa"/>
          </w:tcPr>
          <w:p w14:paraId="5892174F" w14:textId="22483CFE" w:rsidR="006D57C2" w:rsidRDefault="00000000" w:rsidP="00B0039F">
            <w:pPr>
              <w:pStyle w:val="Heading3"/>
            </w:pPr>
            <w:sdt>
              <w:sdtPr>
                <w:rPr>
                  <w:b w:val="0"/>
                  <w:bCs/>
                  <w:color w:val="000000" w:themeColor="text1"/>
                  <w:highlight w:val="yellow"/>
                </w:rPr>
                <w:id w:val="1683554453"/>
                <w:placeholder>
                  <w:docPart w:val="2DE6A1ABA8EF4232BD29D388C7AE7372"/>
                </w:placeholder>
                <w:text/>
              </w:sdtPr>
              <w:sdtContent>
                <w:r w:rsidR="00007282" w:rsidRPr="00EC022C">
                  <w:rPr>
                    <w:b w:val="0"/>
                    <w:bCs/>
                    <w:color w:val="000000" w:themeColor="text1"/>
                    <w:highlight w:val="yellow"/>
                  </w:rPr>
                  <w:t>Click here to enter text</w:t>
                </w:r>
              </w:sdtContent>
            </w:sdt>
            <w:bookmarkEnd w:id="12"/>
          </w:p>
        </w:tc>
      </w:tr>
      <w:tr w:rsidR="006D57C2" w14:paraId="5868A09D" w14:textId="77777777" w:rsidTr="00DD3D63">
        <w:tc>
          <w:tcPr>
            <w:tcW w:w="1905" w:type="dxa"/>
          </w:tcPr>
          <w:p w14:paraId="2D6F6D38" w14:textId="77777777" w:rsidR="006D57C2" w:rsidRPr="00DF7299" w:rsidRDefault="006D57C2" w:rsidP="00B0039F">
            <w:pPr>
              <w:pStyle w:val="Heading3"/>
            </w:pPr>
            <w:bookmarkStart w:id="13" w:name="_Toc179201722"/>
            <w:r w:rsidRPr="00DF7299">
              <w:t>Email:</w:t>
            </w:r>
            <w:bookmarkEnd w:id="13"/>
          </w:p>
        </w:tc>
        <w:bookmarkStart w:id="14" w:name="_Toc179201723"/>
        <w:tc>
          <w:tcPr>
            <w:tcW w:w="3420" w:type="dxa"/>
          </w:tcPr>
          <w:p w14:paraId="26BDBF82" w14:textId="77777777" w:rsidR="006D57C2" w:rsidRDefault="00000000" w:rsidP="00B0039F">
            <w:pPr>
              <w:pStyle w:val="Heading3"/>
            </w:pPr>
            <w:sdt>
              <w:sdtPr>
                <w:id w:val="387075488"/>
                <w:placeholder>
                  <w:docPart w:val="AF2B1D358A4E4E1C8205D5723ADA4918"/>
                </w:placeholder>
                <w:showingPlcHdr/>
                <w:text/>
              </w:sdtPr>
              <w:sdtContent>
                <w:r w:rsidR="006D57C2" w:rsidRPr="00EC022C">
                  <w:rPr>
                    <w:rStyle w:val="PlaceholderText"/>
                    <w:rFonts w:cs="Arial"/>
                    <w:b w:val="0"/>
                    <w:bCs/>
                    <w:color w:val="000000" w:themeColor="text1"/>
                    <w:highlight w:val="yellow"/>
                  </w:rPr>
                  <w:t xml:space="preserve">Click here to </w:t>
                </w:r>
                <w:r w:rsidR="00743A11" w:rsidRPr="00EC022C">
                  <w:rPr>
                    <w:rStyle w:val="PlaceholderText"/>
                    <w:rFonts w:cs="Arial"/>
                    <w:b w:val="0"/>
                    <w:bCs/>
                    <w:color w:val="000000" w:themeColor="text1"/>
                    <w:highlight w:val="yellow"/>
                  </w:rPr>
                  <w:t>enter text</w:t>
                </w:r>
              </w:sdtContent>
            </w:sdt>
            <w:bookmarkEnd w:id="14"/>
          </w:p>
        </w:tc>
      </w:tr>
      <w:tr w:rsidR="006D57C2" w14:paraId="59BB0C77" w14:textId="77777777" w:rsidTr="00DD3D63">
        <w:tc>
          <w:tcPr>
            <w:tcW w:w="1905" w:type="dxa"/>
          </w:tcPr>
          <w:p w14:paraId="40E67E54" w14:textId="77777777" w:rsidR="006D57C2" w:rsidRPr="00DF7299" w:rsidRDefault="006D57C2" w:rsidP="00B0039F">
            <w:pPr>
              <w:pStyle w:val="Heading3"/>
            </w:pPr>
            <w:bookmarkStart w:id="15" w:name="_Toc179201724"/>
            <w:r w:rsidRPr="00DF7299">
              <w:t>Website:</w:t>
            </w:r>
            <w:bookmarkEnd w:id="15"/>
          </w:p>
        </w:tc>
        <w:bookmarkStart w:id="16" w:name="_Toc179201725"/>
        <w:tc>
          <w:tcPr>
            <w:tcW w:w="3420" w:type="dxa"/>
          </w:tcPr>
          <w:p w14:paraId="65892771" w14:textId="77777777" w:rsidR="006D57C2" w:rsidRDefault="00000000" w:rsidP="00B0039F">
            <w:pPr>
              <w:pStyle w:val="Heading3"/>
            </w:pPr>
            <w:sdt>
              <w:sdtPr>
                <w:id w:val="-1739091674"/>
                <w:placeholder>
                  <w:docPart w:val="7B21BB0117AF41E4BEC73C1041C19C9B"/>
                </w:placeholder>
                <w:showingPlcHdr/>
                <w:text/>
              </w:sdtPr>
              <w:sdtContent>
                <w:r w:rsidR="00743A11" w:rsidRPr="00EC022C">
                  <w:rPr>
                    <w:rStyle w:val="PlaceholderText"/>
                    <w:rFonts w:cs="Arial"/>
                    <w:b w:val="0"/>
                    <w:bCs/>
                    <w:color w:val="000000" w:themeColor="text1"/>
                    <w:highlight w:val="yellow"/>
                  </w:rPr>
                  <w:t>Click here to enter text</w:t>
                </w:r>
              </w:sdtContent>
            </w:sdt>
            <w:bookmarkEnd w:id="16"/>
          </w:p>
        </w:tc>
      </w:tr>
    </w:tbl>
    <w:p w14:paraId="77DA1914" w14:textId="77777777" w:rsidR="003037D7" w:rsidRDefault="003037D7" w:rsidP="003037D7">
      <w:pPr>
        <w:pStyle w:val="Title"/>
        <w:jc w:val="left"/>
        <w:rPr>
          <w:sz w:val="28"/>
        </w:rPr>
      </w:pPr>
    </w:p>
    <w:p w14:paraId="05010B08" w14:textId="5BF0C881" w:rsidR="003037D7" w:rsidRPr="00D47E0B" w:rsidRDefault="003037D7" w:rsidP="00DD3D63">
      <w:pPr>
        <w:pStyle w:val="Heading3"/>
        <w:ind w:left="-270"/>
      </w:pPr>
      <w:bookmarkStart w:id="17" w:name="_Toc179201726"/>
      <w:r w:rsidRPr="00D47E0B">
        <w:t>Emergency telephone numbers:</w:t>
      </w:r>
      <w:bookmarkEnd w:id="17"/>
    </w:p>
    <w:tbl>
      <w:tblPr>
        <w:tblStyle w:val="TableGrid"/>
        <w:tblpPr w:leftFromText="180" w:rightFromText="180" w:vertAnchor="text" w:tblpY="1"/>
        <w:tblOverlap w:val="never"/>
        <w:tblW w:w="0" w:type="auto"/>
        <w:tblLook w:val="04A0" w:firstRow="1" w:lastRow="0" w:firstColumn="1" w:lastColumn="0" w:noHBand="0" w:noVBand="1"/>
      </w:tblPr>
      <w:tblGrid>
        <w:gridCol w:w="3116"/>
        <w:gridCol w:w="3359"/>
      </w:tblGrid>
      <w:tr w:rsidR="003E4CD0" w14:paraId="3372719A" w14:textId="77777777" w:rsidTr="005519AF">
        <w:tc>
          <w:tcPr>
            <w:tcW w:w="3116" w:type="dxa"/>
          </w:tcPr>
          <w:p w14:paraId="016E99DD" w14:textId="77777777" w:rsidR="003E4CD0" w:rsidRDefault="003E4CD0" w:rsidP="005519AF">
            <w:pPr>
              <w:pStyle w:val="Title"/>
              <w:rPr>
                <w:sz w:val="28"/>
              </w:rPr>
            </w:pPr>
          </w:p>
        </w:tc>
        <w:tc>
          <w:tcPr>
            <w:tcW w:w="3359" w:type="dxa"/>
          </w:tcPr>
          <w:p w14:paraId="0B11583A" w14:textId="77777777" w:rsidR="003E4CD0" w:rsidRPr="00036007" w:rsidRDefault="003E4CD0" w:rsidP="005519AF">
            <w:pPr>
              <w:pStyle w:val="Title"/>
              <w:rPr>
                <w:sz w:val="24"/>
                <w:szCs w:val="24"/>
              </w:rPr>
            </w:pPr>
            <w:r w:rsidRPr="00036007">
              <w:rPr>
                <w:sz w:val="24"/>
                <w:szCs w:val="24"/>
              </w:rPr>
              <w:t>Phone</w:t>
            </w:r>
          </w:p>
        </w:tc>
      </w:tr>
      <w:tr w:rsidR="003E4CD0" w14:paraId="4516F17E" w14:textId="77777777" w:rsidTr="005519AF">
        <w:tc>
          <w:tcPr>
            <w:tcW w:w="3116" w:type="dxa"/>
          </w:tcPr>
          <w:p w14:paraId="487CFFB1" w14:textId="77777777" w:rsidR="003E4CD0" w:rsidRDefault="003E4CD0" w:rsidP="005519AF">
            <w:pPr>
              <w:pStyle w:val="Title"/>
              <w:jc w:val="left"/>
              <w:rPr>
                <w:sz w:val="28"/>
              </w:rPr>
            </w:pPr>
            <w:r>
              <w:rPr>
                <w:sz w:val="28"/>
              </w:rPr>
              <w:t>Fire/Police/Ambulance</w:t>
            </w:r>
          </w:p>
        </w:tc>
        <w:tc>
          <w:tcPr>
            <w:tcW w:w="3359" w:type="dxa"/>
          </w:tcPr>
          <w:p w14:paraId="7E6A0A38" w14:textId="77777777" w:rsidR="003E4CD0" w:rsidRDefault="003E4CD0" w:rsidP="005519AF">
            <w:pPr>
              <w:pStyle w:val="Title"/>
              <w:jc w:val="left"/>
              <w:rPr>
                <w:sz w:val="28"/>
              </w:rPr>
            </w:pPr>
            <w:r w:rsidRPr="00F23C0C">
              <w:rPr>
                <w:b/>
                <w:sz w:val="28"/>
              </w:rPr>
              <w:t>911</w:t>
            </w:r>
          </w:p>
        </w:tc>
      </w:tr>
      <w:tr w:rsidR="003E4CD0" w14:paraId="5FEA8723" w14:textId="77777777" w:rsidTr="005519AF">
        <w:tc>
          <w:tcPr>
            <w:tcW w:w="3116" w:type="dxa"/>
          </w:tcPr>
          <w:p w14:paraId="1C3B3F06" w14:textId="77777777" w:rsidR="003E4CD0" w:rsidRDefault="003E4CD0" w:rsidP="005519AF">
            <w:pPr>
              <w:pStyle w:val="Title"/>
              <w:jc w:val="left"/>
              <w:rPr>
                <w:sz w:val="28"/>
              </w:rPr>
            </w:pPr>
            <w:r>
              <w:rPr>
                <w:sz w:val="28"/>
              </w:rPr>
              <w:t>Poison Center</w:t>
            </w:r>
          </w:p>
        </w:tc>
        <w:tc>
          <w:tcPr>
            <w:tcW w:w="3359" w:type="dxa"/>
          </w:tcPr>
          <w:p w14:paraId="27ED9143" w14:textId="01555E2E" w:rsidR="003E4CD0" w:rsidRDefault="003E4CD0" w:rsidP="005519AF">
            <w:pPr>
              <w:pStyle w:val="Title"/>
              <w:jc w:val="left"/>
              <w:rPr>
                <w:sz w:val="28"/>
              </w:rPr>
            </w:pPr>
            <w:r w:rsidRPr="00503DD6">
              <w:rPr>
                <w:b/>
                <w:sz w:val="28"/>
              </w:rPr>
              <w:t>1-</w:t>
            </w:r>
            <w:r w:rsidRPr="00F23C0C">
              <w:rPr>
                <w:b/>
                <w:sz w:val="28"/>
              </w:rPr>
              <w:t>800</w:t>
            </w:r>
            <w:r>
              <w:rPr>
                <w:b/>
                <w:sz w:val="28"/>
              </w:rPr>
              <w:t>-</w:t>
            </w:r>
            <w:r w:rsidRPr="00F23C0C">
              <w:rPr>
                <w:b/>
                <w:sz w:val="28"/>
              </w:rPr>
              <w:t>222-1222</w:t>
            </w:r>
          </w:p>
        </w:tc>
      </w:tr>
      <w:tr w:rsidR="003E4CD0" w14:paraId="0E260655" w14:textId="77777777" w:rsidTr="005519AF">
        <w:tc>
          <w:tcPr>
            <w:tcW w:w="3116" w:type="dxa"/>
          </w:tcPr>
          <w:p w14:paraId="434F34B6" w14:textId="77777777" w:rsidR="003E4CD0" w:rsidRDefault="003E4CD0" w:rsidP="005519AF">
            <w:pPr>
              <w:pStyle w:val="Title"/>
              <w:jc w:val="left"/>
              <w:rPr>
                <w:sz w:val="28"/>
              </w:rPr>
            </w:pPr>
            <w:r>
              <w:rPr>
                <w:sz w:val="28"/>
              </w:rPr>
              <w:t>C.P.S.</w:t>
            </w:r>
          </w:p>
        </w:tc>
        <w:tc>
          <w:tcPr>
            <w:tcW w:w="3359" w:type="dxa"/>
          </w:tcPr>
          <w:p w14:paraId="50A612A4" w14:textId="77777777" w:rsidR="003E4CD0" w:rsidRDefault="003E4CD0" w:rsidP="005519AF">
            <w:pPr>
              <w:pStyle w:val="Title"/>
              <w:jc w:val="left"/>
              <w:rPr>
                <w:sz w:val="28"/>
              </w:rPr>
            </w:pPr>
            <w:r w:rsidRPr="008C0C3A">
              <w:rPr>
                <w:b/>
                <w:sz w:val="28"/>
              </w:rPr>
              <w:t>1-800-609-8764</w:t>
            </w:r>
          </w:p>
        </w:tc>
      </w:tr>
      <w:tr w:rsidR="003E4CD0" w14:paraId="47BA010A" w14:textId="77777777" w:rsidTr="005519AF">
        <w:tc>
          <w:tcPr>
            <w:tcW w:w="3116" w:type="dxa"/>
          </w:tcPr>
          <w:p w14:paraId="63CD9BCE" w14:textId="77777777" w:rsidR="003E4CD0" w:rsidRDefault="003E4CD0" w:rsidP="005519AF">
            <w:pPr>
              <w:pStyle w:val="Title"/>
              <w:jc w:val="left"/>
              <w:rPr>
                <w:sz w:val="28"/>
              </w:rPr>
            </w:pPr>
            <w:r>
              <w:rPr>
                <w:sz w:val="28"/>
              </w:rPr>
              <w:t>Animal Control</w:t>
            </w:r>
          </w:p>
        </w:tc>
        <w:tc>
          <w:tcPr>
            <w:tcW w:w="3359" w:type="dxa"/>
          </w:tcPr>
          <w:p w14:paraId="61DF1F20" w14:textId="77777777" w:rsidR="003E4CD0" w:rsidRPr="00E3417D" w:rsidRDefault="00000000" w:rsidP="005519AF">
            <w:pPr>
              <w:rPr>
                <w:rFonts w:cs="Arial"/>
                <w:b/>
                <w:sz w:val="28"/>
                <w:szCs w:val="28"/>
              </w:rPr>
            </w:pPr>
            <w:sdt>
              <w:sdtPr>
                <w:rPr>
                  <w:rFonts w:cs="Arial"/>
                  <w:b/>
                  <w:sz w:val="28"/>
                  <w:szCs w:val="28"/>
                </w:rPr>
                <w:id w:val="1118188058"/>
                <w:placeholder>
                  <w:docPart w:val="BD671882027D40BD98D12936DBA48298"/>
                </w:placeholder>
                <w:showingPlcHdr/>
                <w:text/>
              </w:sdtPr>
              <w:sdtContent>
                <w:r w:rsidR="003E4CD0" w:rsidRPr="002155A3">
                  <w:rPr>
                    <w:highlight w:val="yellow"/>
                  </w:rPr>
                  <w:t>Click here to enter text</w:t>
                </w:r>
              </w:sdtContent>
            </w:sdt>
          </w:p>
        </w:tc>
      </w:tr>
      <w:tr w:rsidR="003E4CD0" w14:paraId="6247806E" w14:textId="77777777" w:rsidTr="005519AF">
        <w:tc>
          <w:tcPr>
            <w:tcW w:w="3116" w:type="dxa"/>
          </w:tcPr>
          <w:p w14:paraId="45C6C47C" w14:textId="77777777" w:rsidR="003E4CD0" w:rsidRDefault="003E4CD0" w:rsidP="005519AF">
            <w:pPr>
              <w:pStyle w:val="Title"/>
              <w:jc w:val="left"/>
              <w:rPr>
                <w:sz w:val="28"/>
              </w:rPr>
            </w:pPr>
            <w:r>
              <w:rPr>
                <w:sz w:val="28"/>
              </w:rPr>
              <w:t>DCYF</w:t>
            </w:r>
          </w:p>
        </w:tc>
        <w:tc>
          <w:tcPr>
            <w:tcW w:w="3359" w:type="dxa"/>
          </w:tcPr>
          <w:p w14:paraId="756C9971" w14:textId="77777777" w:rsidR="003E4CD0" w:rsidRDefault="003E4CD0" w:rsidP="005519AF">
            <w:pPr>
              <w:pStyle w:val="Title"/>
              <w:jc w:val="left"/>
              <w:rPr>
                <w:rFonts w:cs="Arial"/>
                <w:b/>
                <w:sz w:val="28"/>
                <w:szCs w:val="28"/>
              </w:rPr>
            </w:pPr>
            <w:r w:rsidRPr="001254C7">
              <w:rPr>
                <w:b/>
                <w:sz w:val="28"/>
              </w:rPr>
              <w:t>1-866-482-4325</w:t>
            </w:r>
          </w:p>
        </w:tc>
      </w:tr>
    </w:tbl>
    <w:p w14:paraId="22203000" w14:textId="16BB8E60" w:rsidR="003037D7" w:rsidRPr="007976CD" w:rsidRDefault="005519AF" w:rsidP="00D47E0B">
      <w:pPr>
        <w:rPr>
          <w:rFonts w:cs="Arial"/>
          <w:bCs/>
          <w:sz w:val="28"/>
          <w:szCs w:val="28"/>
        </w:rPr>
      </w:pPr>
      <w:r>
        <w:rPr>
          <w:rFonts w:cs="Arial"/>
          <w:bCs/>
          <w:sz w:val="28"/>
          <w:szCs w:val="28"/>
        </w:rPr>
        <w:br w:type="textWrapping" w:clear="all"/>
      </w:r>
    </w:p>
    <w:tbl>
      <w:tblPr>
        <w:tblStyle w:val="TableGrid1"/>
        <w:tblpPr w:leftFromText="187" w:rightFromText="187" w:vertAnchor="text" w:tblpX="-280" w:tblpY="1"/>
        <w:tblOverlap w:val="never"/>
        <w:tblW w:w="10450" w:type="dxa"/>
        <w:tblLook w:val="04A0" w:firstRow="1" w:lastRow="0" w:firstColumn="1" w:lastColumn="0" w:noHBand="0" w:noVBand="1"/>
      </w:tblPr>
      <w:tblGrid>
        <w:gridCol w:w="4915"/>
        <w:gridCol w:w="3648"/>
        <w:gridCol w:w="1887"/>
      </w:tblGrid>
      <w:tr w:rsidR="003E4CD0" w14:paraId="6897F5D5" w14:textId="77777777" w:rsidTr="000819DB">
        <w:trPr>
          <w:trHeight w:val="405"/>
        </w:trPr>
        <w:tc>
          <w:tcPr>
            <w:tcW w:w="4945" w:type="dxa"/>
          </w:tcPr>
          <w:p w14:paraId="4AD14AA5" w14:textId="77777777" w:rsidR="003E4CD0" w:rsidRPr="00A22CFF" w:rsidRDefault="003E4CD0" w:rsidP="000819DB">
            <w:pPr>
              <w:ind w:left="-105" w:right="-210"/>
              <w:rPr>
                <w:rFonts w:cs="Arial"/>
                <w:b/>
                <w:bCs/>
                <w:sz w:val="28"/>
                <w:szCs w:val="28"/>
              </w:rPr>
            </w:pPr>
            <w:bookmarkStart w:id="18" w:name="_Hlk63344994"/>
            <w:r w:rsidRPr="00A22CFF">
              <w:rPr>
                <w:rFonts w:cs="Arial"/>
                <w:b/>
                <w:bCs/>
                <w:sz w:val="28"/>
                <w:szCs w:val="28"/>
              </w:rPr>
              <w:t>Other important telephone numbers:</w:t>
            </w:r>
          </w:p>
        </w:tc>
        <w:tc>
          <w:tcPr>
            <w:tcW w:w="3605" w:type="dxa"/>
          </w:tcPr>
          <w:p w14:paraId="5A298597" w14:textId="77777777" w:rsidR="003E4CD0" w:rsidRPr="00D47E0B" w:rsidRDefault="003E4CD0" w:rsidP="000819DB">
            <w:pPr>
              <w:spacing w:after="60"/>
              <w:jc w:val="center"/>
              <w:rPr>
                <w:rFonts w:cs="Arial"/>
                <w:szCs w:val="24"/>
              </w:rPr>
            </w:pPr>
            <w:r>
              <w:rPr>
                <w:rFonts w:cs="Arial"/>
                <w:szCs w:val="24"/>
              </w:rPr>
              <w:t>Contact</w:t>
            </w:r>
          </w:p>
        </w:tc>
        <w:tc>
          <w:tcPr>
            <w:tcW w:w="1900" w:type="dxa"/>
          </w:tcPr>
          <w:p w14:paraId="05F6D00B" w14:textId="77777777" w:rsidR="003E4CD0" w:rsidRPr="00D47E0B" w:rsidRDefault="003E4CD0" w:rsidP="000819DB">
            <w:pPr>
              <w:jc w:val="center"/>
              <w:rPr>
                <w:rFonts w:cs="Arial"/>
                <w:szCs w:val="24"/>
              </w:rPr>
            </w:pPr>
            <w:r w:rsidRPr="00D47E0B">
              <w:rPr>
                <w:rFonts w:cs="Arial"/>
                <w:szCs w:val="24"/>
              </w:rPr>
              <w:t>Phone</w:t>
            </w:r>
          </w:p>
        </w:tc>
      </w:tr>
      <w:tr w:rsidR="003E4CD0" w14:paraId="5C97FE8C" w14:textId="77777777" w:rsidTr="000819DB">
        <w:tc>
          <w:tcPr>
            <w:tcW w:w="4945" w:type="dxa"/>
            <w:vAlign w:val="center"/>
          </w:tcPr>
          <w:p w14:paraId="28BEE34B" w14:textId="77777777" w:rsidR="003E4CD0" w:rsidRDefault="003E4CD0" w:rsidP="000819DB">
            <w:pPr>
              <w:rPr>
                <w:rFonts w:cs="Arial"/>
                <w:b/>
                <w:szCs w:val="24"/>
              </w:rPr>
            </w:pPr>
            <w:r>
              <w:rPr>
                <w:rFonts w:cs="Arial"/>
                <w:b/>
                <w:szCs w:val="24"/>
              </w:rPr>
              <w:t>Public Health – Seattle &amp; King County Child Care Health Program</w:t>
            </w:r>
          </w:p>
          <w:p w14:paraId="3E2271D6" w14:textId="77777777" w:rsidR="003E4CD0" w:rsidRPr="00740756" w:rsidRDefault="003E4CD0" w:rsidP="000819DB">
            <w:pPr>
              <w:rPr>
                <w:rFonts w:cs="Arial"/>
                <w:bCs/>
                <w:sz w:val="20"/>
                <w:szCs w:val="20"/>
              </w:rPr>
            </w:pPr>
          </w:p>
          <w:p w14:paraId="4A76046B" w14:textId="166C6B25" w:rsidR="003E4CD0" w:rsidRPr="00740756" w:rsidRDefault="003E4CD0" w:rsidP="000819DB">
            <w:pPr>
              <w:rPr>
                <w:rFonts w:cs="Arial"/>
                <w:bCs/>
                <w:sz w:val="20"/>
                <w:szCs w:val="20"/>
              </w:rPr>
            </w:pPr>
            <w:r w:rsidRPr="00740756">
              <w:rPr>
                <w:rFonts w:cs="Arial"/>
                <w:bCs/>
                <w:sz w:val="20"/>
                <w:szCs w:val="20"/>
              </w:rPr>
              <w:t>(To consult with a Registered Dietitian, Public Health Nurse, Community</w:t>
            </w:r>
            <w:r w:rsidR="00B561A9">
              <w:rPr>
                <w:rFonts w:cs="Arial"/>
                <w:bCs/>
                <w:sz w:val="20"/>
                <w:szCs w:val="20"/>
              </w:rPr>
              <w:t xml:space="preserve"> Educator</w:t>
            </w:r>
            <w:r w:rsidR="00BA5C31">
              <w:rPr>
                <w:rFonts w:cs="Arial"/>
                <w:bCs/>
                <w:sz w:val="20"/>
                <w:szCs w:val="20"/>
              </w:rPr>
              <w:t xml:space="preserve"> Consultant</w:t>
            </w:r>
            <w:r w:rsidRPr="00740756">
              <w:rPr>
                <w:rFonts w:cs="Arial"/>
                <w:bCs/>
                <w:sz w:val="20"/>
                <w:szCs w:val="20"/>
              </w:rPr>
              <w:t>, or Mental Health Consultant)</w:t>
            </w:r>
          </w:p>
        </w:tc>
        <w:tc>
          <w:tcPr>
            <w:tcW w:w="3605" w:type="dxa"/>
            <w:vAlign w:val="center"/>
          </w:tcPr>
          <w:p w14:paraId="2C94695E" w14:textId="403BA6F3" w:rsidR="003E4CD0" w:rsidRPr="004979DF" w:rsidRDefault="00000000" w:rsidP="000819DB">
            <w:pPr>
              <w:rPr>
                <w:rFonts w:cs="Arial"/>
              </w:rPr>
            </w:pPr>
            <w:sdt>
              <w:sdtPr>
                <w:rPr>
                  <w:rFonts w:cs="Arial"/>
                </w:rPr>
                <w:id w:val="-23948797"/>
                <w:placeholder>
                  <w:docPart w:val="ECDB01DCD51144C887F424B27A9A9786"/>
                </w:placeholder>
                <w:text/>
              </w:sdtPr>
              <w:sdtContent>
                <w:r w:rsidR="00007282">
                  <w:rPr>
                    <w:rFonts w:cs="Arial"/>
                  </w:rPr>
                  <w:t>CCH</w:t>
                </w:r>
                <w:r w:rsidR="007010FD">
                  <w:rPr>
                    <w:rFonts w:cs="Arial"/>
                  </w:rPr>
                  <w:t>P</w:t>
                </w:r>
                <w:r w:rsidR="00007282">
                  <w:rPr>
                    <w:rFonts w:cs="Arial"/>
                  </w:rPr>
                  <w:t>.Support@kingcounty.gov</w:t>
                </w:r>
              </w:sdtContent>
            </w:sdt>
          </w:p>
        </w:tc>
        <w:tc>
          <w:tcPr>
            <w:tcW w:w="1900" w:type="dxa"/>
            <w:vAlign w:val="center"/>
          </w:tcPr>
          <w:p w14:paraId="549B1596" w14:textId="77777777" w:rsidR="003E4CD0" w:rsidRPr="004979DF" w:rsidRDefault="00000000" w:rsidP="000819DB">
            <w:pPr>
              <w:rPr>
                <w:rFonts w:cs="Arial"/>
                <w:szCs w:val="24"/>
              </w:rPr>
            </w:pPr>
            <w:sdt>
              <w:sdtPr>
                <w:rPr>
                  <w:rFonts w:cs="Arial"/>
                  <w:szCs w:val="24"/>
                </w:rPr>
                <w:id w:val="-262914097"/>
                <w:placeholder>
                  <w:docPart w:val="1E03C8447F5E4A2A97CDAC50ADBC72FD"/>
                </w:placeholder>
                <w:text/>
              </w:sdtPr>
              <w:sdtContent>
                <w:r w:rsidR="00007282">
                  <w:rPr>
                    <w:rFonts w:cs="Arial"/>
                    <w:szCs w:val="24"/>
                  </w:rPr>
                  <w:t>(206) 263-8262</w:t>
                </w:r>
              </w:sdtContent>
            </w:sdt>
          </w:p>
        </w:tc>
      </w:tr>
      <w:tr w:rsidR="003E4CD0" w14:paraId="5880467A" w14:textId="77777777" w:rsidTr="000819DB">
        <w:trPr>
          <w:trHeight w:val="660"/>
        </w:trPr>
        <w:tc>
          <w:tcPr>
            <w:tcW w:w="4945" w:type="dxa"/>
            <w:vAlign w:val="center"/>
          </w:tcPr>
          <w:p w14:paraId="4E0D1FA5" w14:textId="77777777" w:rsidR="003E4CD0" w:rsidRPr="00D47E0B" w:rsidRDefault="003E4CD0" w:rsidP="000819DB">
            <w:pPr>
              <w:rPr>
                <w:rFonts w:cs="Arial"/>
                <w:b/>
                <w:szCs w:val="24"/>
              </w:rPr>
            </w:pPr>
            <w:r>
              <w:rPr>
                <w:rFonts w:cs="Arial"/>
                <w:b/>
                <w:szCs w:val="24"/>
              </w:rPr>
              <w:t>Infant Nurse/Registered</w:t>
            </w:r>
            <w:r w:rsidRPr="00D47E0B">
              <w:rPr>
                <w:rFonts w:cs="Arial"/>
                <w:b/>
                <w:szCs w:val="24"/>
              </w:rPr>
              <w:t xml:space="preserve"> Nurse Consultant</w:t>
            </w:r>
          </w:p>
        </w:tc>
        <w:tc>
          <w:tcPr>
            <w:tcW w:w="3605" w:type="dxa"/>
            <w:vAlign w:val="center"/>
          </w:tcPr>
          <w:p w14:paraId="6883CE29" w14:textId="77777777" w:rsidR="003E4CD0" w:rsidRPr="00D47E0B" w:rsidRDefault="00000000" w:rsidP="000819DB">
            <w:pPr>
              <w:rPr>
                <w:rFonts w:cs="Arial"/>
                <w:szCs w:val="24"/>
                <w:highlight w:val="yellow"/>
              </w:rPr>
            </w:pPr>
            <w:sdt>
              <w:sdtPr>
                <w:rPr>
                  <w:rFonts w:cs="Arial"/>
                  <w:szCs w:val="24"/>
                  <w:highlight w:val="yellow"/>
                </w:rPr>
                <w:id w:val="-36427919"/>
                <w:placeholder>
                  <w:docPart w:val="BC53C47DE2924DD1ADD5933B283E66E5"/>
                </w:placeholder>
                <w:showingPlcHdr/>
                <w:text/>
              </w:sdtPr>
              <w:sdtContent>
                <w:r w:rsidR="003E4CD0">
                  <w:rPr>
                    <w:rStyle w:val="PlaceholderText"/>
                    <w:rFonts w:cs="Arial"/>
                    <w:szCs w:val="24"/>
                    <w:highlight w:val="yellow"/>
                  </w:rPr>
                  <w:t>Click here to enter text</w:t>
                </w:r>
              </w:sdtContent>
            </w:sdt>
          </w:p>
        </w:tc>
        <w:tc>
          <w:tcPr>
            <w:tcW w:w="1900" w:type="dxa"/>
            <w:vAlign w:val="center"/>
          </w:tcPr>
          <w:p w14:paraId="2388F734" w14:textId="77777777" w:rsidR="003E4CD0" w:rsidRPr="00D47E0B" w:rsidRDefault="00000000" w:rsidP="000819DB">
            <w:pPr>
              <w:rPr>
                <w:rFonts w:cs="Arial"/>
                <w:szCs w:val="24"/>
                <w:highlight w:val="yellow"/>
              </w:rPr>
            </w:pPr>
            <w:sdt>
              <w:sdtPr>
                <w:rPr>
                  <w:rFonts w:cs="Arial"/>
                  <w:szCs w:val="24"/>
                  <w:highlight w:val="yellow"/>
                </w:rPr>
                <w:id w:val="1831402242"/>
                <w:placeholder>
                  <w:docPart w:val="537C9447FCE048329DB82A28F3E4C77C"/>
                </w:placeholder>
                <w:showingPlcHdr/>
                <w:text/>
              </w:sdtPr>
              <w:sdtContent>
                <w:r w:rsidR="003E4CD0" w:rsidRPr="00D47E0B">
                  <w:rPr>
                    <w:rStyle w:val="PlaceholderText"/>
                    <w:rFonts w:cs="Arial"/>
                    <w:szCs w:val="24"/>
                    <w:highlight w:val="yellow"/>
                  </w:rPr>
                  <w:t xml:space="preserve">Click here </w:t>
                </w:r>
                <w:r w:rsidR="003E4CD0">
                  <w:rPr>
                    <w:rStyle w:val="PlaceholderText"/>
                    <w:rFonts w:cs="Arial"/>
                    <w:szCs w:val="24"/>
                    <w:highlight w:val="yellow"/>
                  </w:rPr>
                  <w:t>to enter text</w:t>
                </w:r>
              </w:sdtContent>
            </w:sdt>
          </w:p>
        </w:tc>
      </w:tr>
      <w:tr w:rsidR="003E4CD0" w14:paraId="2ACB3005" w14:textId="77777777" w:rsidTr="000819DB">
        <w:trPr>
          <w:trHeight w:val="417"/>
        </w:trPr>
        <w:tc>
          <w:tcPr>
            <w:tcW w:w="4945" w:type="dxa"/>
            <w:vAlign w:val="center"/>
          </w:tcPr>
          <w:p w14:paraId="4C1CA630" w14:textId="77777777" w:rsidR="003E4CD0" w:rsidRPr="00D47E0B" w:rsidRDefault="003E4CD0" w:rsidP="000819DB">
            <w:pPr>
              <w:rPr>
                <w:rFonts w:cs="Arial"/>
                <w:b/>
                <w:szCs w:val="24"/>
              </w:rPr>
            </w:pPr>
            <w:r w:rsidRPr="00D47E0B">
              <w:rPr>
                <w:rFonts w:cs="Arial"/>
                <w:b/>
                <w:szCs w:val="24"/>
              </w:rPr>
              <w:t>DCYF Licensor</w:t>
            </w:r>
          </w:p>
        </w:tc>
        <w:tc>
          <w:tcPr>
            <w:tcW w:w="3605" w:type="dxa"/>
            <w:vAlign w:val="center"/>
          </w:tcPr>
          <w:p w14:paraId="0220608C" w14:textId="77777777" w:rsidR="003E4CD0" w:rsidRPr="00D47E0B" w:rsidRDefault="00000000" w:rsidP="000819DB">
            <w:pPr>
              <w:rPr>
                <w:rFonts w:cs="Arial"/>
                <w:szCs w:val="24"/>
                <w:highlight w:val="yellow"/>
              </w:rPr>
            </w:pPr>
            <w:sdt>
              <w:sdtPr>
                <w:rPr>
                  <w:rFonts w:cs="Arial"/>
                  <w:szCs w:val="24"/>
                  <w:highlight w:val="yellow"/>
                </w:rPr>
                <w:id w:val="611716017"/>
                <w:placeholder>
                  <w:docPart w:val="0196E99FA4754C6598A59067422CBF62"/>
                </w:placeholder>
                <w:showingPlcHdr/>
                <w:text/>
              </w:sdtPr>
              <w:sdtContent>
                <w:r w:rsidR="003E4CD0">
                  <w:rPr>
                    <w:rStyle w:val="PlaceholderText"/>
                    <w:rFonts w:cs="Arial"/>
                    <w:szCs w:val="24"/>
                    <w:highlight w:val="yellow"/>
                  </w:rPr>
                  <w:t>Click here to enter text</w:t>
                </w:r>
              </w:sdtContent>
            </w:sdt>
          </w:p>
        </w:tc>
        <w:tc>
          <w:tcPr>
            <w:tcW w:w="1900" w:type="dxa"/>
            <w:vAlign w:val="center"/>
          </w:tcPr>
          <w:p w14:paraId="2F249DEC" w14:textId="77777777" w:rsidR="003E4CD0" w:rsidRPr="00D47E0B" w:rsidRDefault="00000000" w:rsidP="000819DB">
            <w:pPr>
              <w:rPr>
                <w:rFonts w:cs="Arial"/>
                <w:szCs w:val="24"/>
                <w:highlight w:val="yellow"/>
              </w:rPr>
            </w:pPr>
            <w:sdt>
              <w:sdtPr>
                <w:rPr>
                  <w:rFonts w:cs="Arial"/>
                  <w:szCs w:val="24"/>
                  <w:highlight w:val="yellow"/>
                </w:rPr>
                <w:id w:val="-1335456780"/>
                <w:placeholder>
                  <w:docPart w:val="19946450FD3F4ADB9F3DAAE7F3EA11D2"/>
                </w:placeholder>
                <w:showingPlcHdr/>
                <w:text/>
              </w:sdtPr>
              <w:sdtContent>
                <w:r w:rsidR="003E4CD0" w:rsidRPr="00D47E0B">
                  <w:rPr>
                    <w:rStyle w:val="PlaceholderText"/>
                    <w:rFonts w:cs="Arial"/>
                    <w:szCs w:val="24"/>
                    <w:highlight w:val="yellow"/>
                  </w:rPr>
                  <w:t xml:space="preserve">Click here </w:t>
                </w:r>
                <w:r w:rsidR="003E4CD0">
                  <w:rPr>
                    <w:rStyle w:val="PlaceholderText"/>
                    <w:rFonts w:cs="Arial"/>
                    <w:szCs w:val="24"/>
                    <w:highlight w:val="yellow"/>
                  </w:rPr>
                  <w:t>to enter text</w:t>
                </w:r>
              </w:sdtContent>
            </w:sdt>
          </w:p>
        </w:tc>
      </w:tr>
      <w:tr w:rsidR="003E4CD0" w14:paraId="36C96D69" w14:textId="77777777" w:rsidTr="000819DB">
        <w:trPr>
          <w:trHeight w:val="678"/>
        </w:trPr>
        <w:tc>
          <w:tcPr>
            <w:tcW w:w="4945" w:type="dxa"/>
            <w:vAlign w:val="center"/>
          </w:tcPr>
          <w:p w14:paraId="4FFDECA8" w14:textId="77777777" w:rsidR="003E4CD0" w:rsidRPr="00D47E0B" w:rsidRDefault="003E4CD0" w:rsidP="000819DB">
            <w:pPr>
              <w:rPr>
                <w:rFonts w:cs="Arial"/>
                <w:b/>
                <w:szCs w:val="24"/>
              </w:rPr>
            </w:pPr>
            <w:r w:rsidRPr="00D47E0B">
              <w:rPr>
                <w:rFonts w:cs="Arial"/>
                <w:b/>
                <w:szCs w:val="24"/>
              </w:rPr>
              <w:t>Communicable Disease/Immunization Hotline (Recorded Information)</w:t>
            </w:r>
          </w:p>
        </w:tc>
        <w:tc>
          <w:tcPr>
            <w:tcW w:w="3605" w:type="dxa"/>
            <w:vAlign w:val="center"/>
          </w:tcPr>
          <w:p w14:paraId="5B6CD5C0" w14:textId="77777777" w:rsidR="003E4CD0" w:rsidRPr="00D47E0B" w:rsidRDefault="003E4CD0" w:rsidP="000819DB">
            <w:pPr>
              <w:rPr>
                <w:rFonts w:cs="Arial"/>
                <w:szCs w:val="24"/>
              </w:rPr>
            </w:pPr>
          </w:p>
        </w:tc>
        <w:tc>
          <w:tcPr>
            <w:tcW w:w="1900" w:type="dxa"/>
            <w:vAlign w:val="center"/>
          </w:tcPr>
          <w:p w14:paraId="79511617" w14:textId="77777777" w:rsidR="003E4CD0" w:rsidRPr="00D47E0B" w:rsidRDefault="003E4CD0" w:rsidP="000819DB">
            <w:pPr>
              <w:rPr>
                <w:rFonts w:cs="Arial"/>
                <w:szCs w:val="24"/>
                <w:u w:val="single"/>
              </w:rPr>
            </w:pPr>
            <w:r w:rsidRPr="00D47E0B">
              <w:rPr>
                <w:rFonts w:cs="Arial"/>
                <w:szCs w:val="24"/>
              </w:rPr>
              <w:t>(206) 296-4949</w:t>
            </w:r>
          </w:p>
        </w:tc>
      </w:tr>
      <w:tr w:rsidR="003E4CD0" w14:paraId="155BB727" w14:textId="77777777" w:rsidTr="000819DB">
        <w:trPr>
          <w:trHeight w:val="467"/>
        </w:trPr>
        <w:tc>
          <w:tcPr>
            <w:tcW w:w="4945" w:type="dxa"/>
            <w:vAlign w:val="center"/>
          </w:tcPr>
          <w:p w14:paraId="68773520" w14:textId="77777777" w:rsidR="003E4CD0" w:rsidRPr="00D47E0B" w:rsidRDefault="003E4CD0" w:rsidP="000819DB">
            <w:pPr>
              <w:jc w:val="both"/>
              <w:rPr>
                <w:rFonts w:cs="Arial"/>
                <w:b/>
                <w:szCs w:val="24"/>
              </w:rPr>
            </w:pPr>
            <w:r w:rsidRPr="00D47E0B">
              <w:rPr>
                <w:rFonts w:cs="Arial"/>
                <w:b/>
                <w:szCs w:val="24"/>
              </w:rPr>
              <w:t>Communicable Disease Report Line</w:t>
            </w:r>
          </w:p>
        </w:tc>
        <w:tc>
          <w:tcPr>
            <w:tcW w:w="3605" w:type="dxa"/>
            <w:vAlign w:val="center"/>
          </w:tcPr>
          <w:p w14:paraId="403E009D" w14:textId="77777777" w:rsidR="003E4CD0" w:rsidRPr="00D47E0B" w:rsidRDefault="003E4CD0" w:rsidP="000819DB">
            <w:pPr>
              <w:rPr>
                <w:rFonts w:cs="Arial"/>
                <w:szCs w:val="24"/>
              </w:rPr>
            </w:pPr>
          </w:p>
        </w:tc>
        <w:tc>
          <w:tcPr>
            <w:tcW w:w="1900" w:type="dxa"/>
            <w:vAlign w:val="center"/>
          </w:tcPr>
          <w:p w14:paraId="25AA67C5" w14:textId="77777777" w:rsidR="003E4CD0" w:rsidRPr="00D47E0B" w:rsidRDefault="003E4CD0" w:rsidP="000819DB">
            <w:pPr>
              <w:rPr>
                <w:rFonts w:cs="Arial"/>
                <w:szCs w:val="24"/>
              </w:rPr>
            </w:pPr>
            <w:r w:rsidRPr="00D47E0B">
              <w:rPr>
                <w:rFonts w:cs="Arial"/>
                <w:szCs w:val="24"/>
              </w:rPr>
              <w:t>(206) 296-4774</w:t>
            </w:r>
          </w:p>
        </w:tc>
      </w:tr>
      <w:tr w:rsidR="003E4CD0" w14:paraId="183C2FC6" w14:textId="77777777" w:rsidTr="000819DB">
        <w:trPr>
          <w:trHeight w:val="540"/>
        </w:trPr>
        <w:tc>
          <w:tcPr>
            <w:tcW w:w="4945" w:type="dxa"/>
            <w:vAlign w:val="center"/>
          </w:tcPr>
          <w:p w14:paraId="7A8E0AB0" w14:textId="77777777" w:rsidR="003E4CD0" w:rsidRPr="00D47E0B" w:rsidRDefault="003E4CD0" w:rsidP="000819DB">
            <w:pPr>
              <w:rPr>
                <w:rFonts w:cs="Arial"/>
                <w:b/>
                <w:szCs w:val="24"/>
              </w:rPr>
            </w:pPr>
            <w:r w:rsidRPr="00D47E0B">
              <w:rPr>
                <w:rFonts w:cs="Arial"/>
                <w:b/>
                <w:szCs w:val="24"/>
              </w:rPr>
              <w:t>Out-of-Area Emergency Contact</w:t>
            </w:r>
          </w:p>
        </w:tc>
        <w:tc>
          <w:tcPr>
            <w:tcW w:w="3605" w:type="dxa"/>
            <w:vAlign w:val="center"/>
          </w:tcPr>
          <w:p w14:paraId="363CF2A1" w14:textId="77777777" w:rsidR="003E4CD0" w:rsidRPr="00D47E0B" w:rsidRDefault="00000000" w:rsidP="000819DB">
            <w:pPr>
              <w:rPr>
                <w:rFonts w:cs="Arial"/>
                <w:szCs w:val="24"/>
                <w:highlight w:val="yellow"/>
              </w:rPr>
            </w:pPr>
            <w:sdt>
              <w:sdtPr>
                <w:rPr>
                  <w:rFonts w:cs="Arial"/>
                  <w:szCs w:val="24"/>
                  <w:highlight w:val="yellow"/>
                </w:rPr>
                <w:id w:val="-1154294694"/>
                <w:placeholder>
                  <w:docPart w:val="FF2D4B289F6845A38AC06E4F1658C8F2"/>
                </w:placeholder>
                <w:showingPlcHdr/>
                <w:text/>
              </w:sdtPr>
              <w:sdtContent>
                <w:r w:rsidR="003E4CD0">
                  <w:rPr>
                    <w:rStyle w:val="PlaceholderText"/>
                    <w:rFonts w:cs="Arial"/>
                    <w:szCs w:val="24"/>
                    <w:highlight w:val="yellow"/>
                  </w:rPr>
                  <w:t>Click here to enter text</w:t>
                </w:r>
              </w:sdtContent>
            </w:sdt>
          </w:p>
        </w:tc>
        <w:tc>
          <w:tcPr>
            <w:tcW w:w="1900" w:type="dxa"/>
            <w:vAlign w:val="center"/>
          </w:tcPr>
          <w:p w14:paraId="5B34EB85" w14:textId="77777777" w:rsidR="003E4CD0" w:rsidRPr="00D47E0B" w:rsidRDefault="00000000" w:rsidP="000819DB">
            <w:pPr>
              <w:rPr>
                <w:rFonts w:cs="Arial"/>
                <w:szCs w:val="24"/>
                <w:highlight w:val="yellow"/>
              </w:rPr>
            </w:pPr>
            <w:sdt>
              <w:sdtPr>
                <w:rPr>
                  <w:rFonts w:cs="Arial"/>
                  <w:szCs w:val="24"/>
                  <w:highlight w:val="yellow"/>
                </w:rPr>
                <w:id w:val="1994530195"/>
                <w:placeholder>
                  <w:docPart w:val="FAF4DAA3A66E453481E83DD4A635541D"/>
                </w:placeholder>
                <w:showingPlcHdr/>
                <w:text/>
              </w:sdtPr>
              <w:sdtContent>
                <w:r w:rsidR="003E4CD0">
                  <w:rPr>
                    <w:rStyle w:val="PlaceholderText"/>
                    <w:rFonts w:cs="Arial"/>
                    <w:szCs w:val="24"/>
                    <w:highlight w:val="yellow"/>
                  </w:rPr>
                  <w:t>Click here to enter text</w:t>
                </w:r>
              </w:sdtContent>
            </w:sdt>
          </w:p>
        </w:tc>
      </w:tr>
    </w:tbl>
    <w:tbl>
      <w:tblPr>
        <w:tblStyle w:val="TableGrid"/>
        <w:tblpPr w:leftFromText="187" w:rightFromText="187" w:horzAnchor="margin" w:tblpYSpec="top"/>
        <w:tblW w:w="9805" w:type="dxa"/>
        <w:tblLook w:val="04A0" w:firstRow="1" w:lastRow="0" w:firstColumn="1" w:lastColumn="0" w:noHBand="0" w:noVBand="1"/>
      </w:tblPr>
      <w:tblGrid>
        <w:gridCol w:w="9805"/>
      </w:tblGrid>
      <w:tr w:rsidR="008526A3" w:rsidRPr="00990203" w14:paraId="0975E41B" w14:textId="77777777" w:rsidTr="008C3104">
        <w:trPr>
          <w:trHeight w:val="70"/>
        </w:trPr>
        <w:tc>
          <w:tcPr>
            <w:tcW w:w="9805" w:type="dxa"/>
            <w:tcBorders>
              <w:top w:val="nil"/>
              <w:left w:val="nil"/>
              <w:bottom w:val="nil"/>
              <w:right w:val="nil"/>
            </w:tcBorders>
          </w:tcPr>
          <w:bookmarkEnd w:id="18" w:displacedByCustomXml="next"/>
          <w:sdt>
            <w:sdtPr>
              <w:rPr>
                <w:rFonts w:cs="Arial"/>
                <w:szCs w:val="24"/>
              </w:rPr>
              <w:id w:val="1237820223"/>
              <w:docPartObj>
                <w:docPartGallery w:val="Table of Contents"/>
                <w:docPartUnique/>
              </w:docPartObj>
            </w:sdtPr>
            <w:sdtEndPr>
              <w:rPr>
                <w:b/>
                <w:bCs/>
                <w:noProof/>
              </w:rPr>
            </w:sdtEndPr>
            <w:sdtContent>
              <w:p w14:paraId="6248FF21" w14:textId="5AFBFB7E" w:rsidR="00A901DB" w:rsidRPr="00A901DB" w:rsidRDefault="006C77BE" w:rsidP="00A901DB">
                <w:pPr>
                  <w:pStyle w:val="TOC1"/>
                  <w:rPr>
                    <w:rFonts w:asciiTheme="minorHAnsi" w:eastAsiaTheme="minorEastAsia" w:hAnsiTheme="minorHAnsi"/>
                    <w:caps/>
                    <w:noProof/>
                    <w:kern w:val="2"/>
                    <w:szCs w:val="24"/>
                    <w14:ligatures w14:val="standardContextual"/>
                  </w:rPr>
                </w:pPr>
                <w:r>
                  <w:rPr>
                    <w:rFonts w:cs="Arial"/>
                    <w:b/>
                    <w:bCs/>
                    <w:noProof/>
                  </w:rPr>
                  <w:fldChar w:fldCharType="begin"/>
                </w:r>
                <w:r>
                  <w:rPr>
                    <w:rFonts w:cs="Arial"/>
                    <w:b/>
                    <w:bCs/>
                    <w:noProof/>
                  </w:rPr>
                  <w:instrText xml:space="preserve"> TOC \o "1-2" \h \z \u </w:instrText>
                </w:r>
                <w:r>
                  <w:rPr>
                    <w:rFonts w:cs="Arial"/>
                    <w:b/>
                    <w:bCs/>
                    <w:noProof/>
                  </w:rPr>
                  <w:fldChar w:fldCharType="separate"/>
                </w:r>
                <w:hyperlink w:anchor="_Toc191042552" w:history="1">
                  <w:r w:rsidR="00A901DB" w:rsidRPr="00A901DB">
                    <w:rPr>
                      <w:rStyle w:val="Hyperlink"/>
                      <w:caps/>
                      <w:noProof/>
                    </w:rPr>
                    <w:t>PURPOSE AND USE OF HEALTH POLICY</w:t>
                  </w:r>
                  <w:r w:rsidR="00A901DB" w:rsidRPr="00A901DB">
                    <w:rPr>
                      <w:caps/>
                      <w:noProof/>
                      <w:webHidden/>
                    </w:rPr>
                    <w:tab/>
                  </w:r>
                  <w:r w:rsidR="00A901DB" w:rsidRPr="00A901DB">
                    <w:rPr>
                      <w:caps/>
                      <w:noProof/>
                      <w:webHidden/>
                    </w:rPr>
                    <w:fldChar w:fldCharType="begin"/>
                  </w:r>
                  <w:r w:rsidR="00A901DB" w:rsidRPr="00A901DB">
                    <w:rPr>
                      <w:caps/>
                      <w:noProof/>
                      <w:webHidden/>
                    </w:rPr>
                    <w:instrText xml:space="preserve"> PAGEREF _Toc191042552 \h </w:instrText>
                  </w:r>
                  <w:r w:rsidR="00A901DB" w:rsidRPr="00A901DB">
                    <w:rPr>
                      <w:caps/>
                      <w:noProof/>
                      <w:webHidden/>
                    </w:rPr>
                  </w:r>
                  <w:r w:rsidR="00A901DB" w:rsidRPr="00A901DB">
                    <w:rPr>
                      <w:caps/>
                      <w:noProof/>
                      <w:webHidden/>
                    </w:rPr>
                    <w:fldChar w:fldCharType="separate"/>
                  </w:r>
                  <w:r w:rsidR="00566B6B">
                    <w:rPr>
                      <w:caps/>
                      <w:noProof/>
                      <w:webHidden/>
                    </w:rPr>
                    <w:t>3</w:t>
                  </w:r>
                  <w:r w:rsidR="00A901DB" w:rsidRPr="00A901DB">
                    <w:rPr>
                      <w:caps/>
                      <w:noProof/>
                      <w:webHidden/>
                    </w:rPr>
                    <w:fldChar w:fldCharType="end"/>
                  </w:r>
                </w:hyperlink>
              </w:p>
              <w:p w14:paraId="257081DC" w14:textId="1FD1AEFE"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3" w:history="1">
                  <w:r w:rsidRPr="00A901DB">
                    <w:rPr>
                      <w:rStyle w:val="Hyperlink"/>
                      <w:caps/>
                      <w:noProof/>
                    </w:rPr>
                    <w:t>CLEANING, SANITIZING, DISINFECTING AND LAUNDERING</w:t>
                  </w:r>
                  <w:r w:rsidRPr="00A901DB">
                    <w:rPr>
                      <w:caps/>
                      <w:noProof/>
                      <w:webHidden/>
                    </w:rPr>
                    <w:tab/>
                  </w:r>
                  <w:r w:rsidRPr="00A901DB">
                    <w:rPr>
                      <w:caps/>
                      <w:noProof/>
                      <w:webHidden/>
                    </w:rPr>
                    <w:fldChar w:fldCharType="begin"/>
                  </w:r>
                  <w:r w:rsidRPr="00A901DB">
                    <w:rPr>
                      <w:caps/>
                      <w:noProof/>
                      <w:webHidden/>
                    </w:rPr>
                    <w:instrText xml:space="preserve"> PAGEREF _Toc191042553 \h </w:instrText>
                  </w:r>
                  <w:r w:rsidRPr="00A901DB">
                    <w:rPr>
                      <w:caps/>
                      <w:noProof/>
                      <w:webHidden/>
                    </w:rPr>
                  </w:r>
                  <w:r w:rsidRPr="00A901DB">
                    <w:rPr>
                      <w:caps/>
                      <w:noProof/>
                      <w:webHidden/>
                    </w:rPr>
                    <w:fldChar w:fldCharType="separate"/>
                  </w:r>
                  <w:r w:rsidR="00566B6B">
                    <w:rPr>
                      <w:caps/>
                      <w:noProof/>
                      <w:webHidden/>
                    </w:rPr>
                    <w:t>4</w:t>
                  </w:r>
                  <w:r w:rsidRPr="00A901DB">
                    <w:rPr>
                      <w:caps/>
                      <w:noProof/>
                      <w:webHidden/>
                    </w:rPr>
                    <w:fldChar w:fldCharType="end"/>
                  </w:r>
                </w:hyperlink>
              </w:p>
              <w:p w14:paraId="6832ABD6" w14:textId="53C389C0"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4" w:history="1">
                  <w:r w:rsidRPr="00A901DB">
                    <w:rPr>
                      <w:rStyle w:val="Hyperlink"/>
                      <w:caps/>
                      <w:noProof/>
                    </w:rPr>
                    <w:t>Mixing Bleach</w:t>
                  </w:r>
                  <w:r w:rsidRPr="00A901DB">
                    <w:rPr>
                      <w:caps/>
                      <w:noProof/>
                      <w:webHidden/>
                    </w:rPr>
                    <w:tab/>
                  </w:r>
                  <w:r w:rsidRPr="00A901DB">
                    <w:rPr>
                      <w:caps/>
                      <w:noProof/>
                      <w:webHidden/>
                    </w:rPr>
                    <w:fldChar w:fldCharType="begin"/>
                  </w:r>
                  <w:r w:rsidRPr="00A901DB">
                    <w:rPr>
                      <w:caps/>
                      <w:noProof/>
                      <w:webHidden/>
                    </w:rPr>
                    <w:instrText xml:space="preserve"> PAGEREF _Toc191042554 \h </w:instrText>
                  </w:r>
                  <w:r w:rsidRPr="00A901DB">
                    <w:rPr>
                      <w:caps/>
                      <w:noProof/>
                      <w:webHidden/>
                    </w:rPr>
                  </w:r>
                  <w:r w:rsidRPr="00A901DB">
                    <w:rPr>
                      <w:caps/>
                      <w:noProof/>
                      <w:webHidden/>
                    </w:rPr>
                    <w:fldChar w:fldCharType="separate"/>
                  </w:r>
                  <w:r w:rsidR="00566B6B">
                    <w:rPr>
                      <w:caps/>
                      <w:noProof/>
                      <w:webHidden/>
                    </w:rPr>
                    <w:t>5</w:t>
                  </w:r>
                  <w:r w:rsidRPr="00A901DB">
                    <w:rPr>
                      <w:caps/>
                      <w:noProof/>
                      <w:webHidden/>
                    </w:rPr>
                    <w:fldChar w:fldCharType="end"/>
                  </w:r>
                </w:hyperlink>
              </w:p>
              <w:p w14:paraId="7AF7258D" w14:textId="4F11DC02"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5" w:history="1">
                  <w:r w:rsidRPr="00A901DB">
                    <w:rPr>
                      <w:rStyle w:val="Hyperlink"/>
                      <w:caps/>
                      <w:noProof/>
                    </w:rPr>
                    <w:t>Cleaning, Sanitizing &amp; Disinfecting Specific Areas and Items</w:t>
                  </w:r>
                  <w:r w:rsidRPr="00A901DB">
                    <w:rPr>
                      <w:caps/>
                      <w:noProof/>
                      <w:webHidden/>
                    </w:rPr>
                    <w:tab/>
                  </w:r>
                  <w:r w:rsidRPr="00A901DB">
                    <w:rPr>
                      <w:caps/>
                      <w:noProof/>
                      <w:webHidden/>
                    </w:rPr>
                    <w:fldChar w:fldCharType="begin"/>
                  </w:r>
                  <w:r w:rsidRPr="00A901DB">
                    <w:rPr>
                      <w:caps/>
                      <w:noProof/>
                      <w:webHidden/>
                    </w:rPr>
                    <w:instrText xml:space="preserve"> PAGEREF _Toc191042555 \h </w:instrText>
                  </w:r>
                  <w:r w:rsidRPr="00A901DB">
                    <w:rPr>
                      <w:caps/>
                      <w:noProof/>
                      <w:webHidden/>
                    </w:rPr>
                  </w:r>
                  <w:r w:rsidRPr="00A901DB">
                    <w:rPr>
                      <w:caps/>
                      <w:noProof/>
                      <w:webHidden/>
                    </w:rPr>
                    <w:fldChar w:fldCharType="separate"/>
                  </w:r>
                  <w:r w:rsidR="00566B6B">
                    <w:rPr>
                      <w:caps/>
                      <w:noProof/>
                      <w:webHidden/>
                    </w:rPr>
                    <w:t>7</w:t>
                  </w:r>
                  <w:r w:rsidRPr="00A901DB">
                    <w:rPr>
                      <w:caps/>
                      <w:noProof/>
                      <w:webHidden/>
                    </w:rPr>
                    <w:fldChar w:fldCharType="end"/>
                  </w:r>
                </w:hyperlink>
              </w:p>
              <w:p w14:paraId="7668993E" w14:textId="0C0481E9"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6" w:history="1">
                  <w:r w:rsidRPr="00A901DB">
                    <w:rPr>
                      <w:rStyle w:val="Hyperlink"/>
                      <w:rFonts w:cs="Arial"/>
                      <w:caps/>
                      <w:noProof/>
                    </w:rPr>
                    <w:t>HAND HYGIENE</w:t>
                  </w:r>
                  <w:r w:rsidRPr="00A901DB">
                    <w:rPr>
                      <w:caps/>
                      <w:noProof/>
                      <w:webHidden/>
                    </w:rPr>
                    <w:tab/>
                  </w:r>
                  <w:r w:rsidRPr="00A901DB">
                    <w:rPr>
                      <w:caps/>
                      <w:noProof/>
                      <w:webHidden/>
                    </w:rPr>
                    <w:fldChar w:fldCharType="begin"/>
                  </w:r>
                  <w:r w:rsidRPr="00A901DB">
                    <w:rPr>
                      <w:caps/>
                      <w:noProof/>
                      <w:webHidden/>
                    </w:rPr>
                    <w:instrText xml:space="preserve"> PAGEREF _Toc191042556 \h </w:instrText>
                  </w:r>
                  <w:r w:rsidRPr="00A901DB">
                    <w:rPr>
                      <w:caps/>
                      <w:noProof/>
                      <w:webHidden/>
                    </w:rPr>
                  </w:r>
                  <w:r w:rsidRPr="00A901DB">
                    <w:rPr>
                      <w:caps/>
                      <w:noProof/>
                      <w:webHidden/>
                    </w:rPr>
                    <w:fldChar w:fldCharType="separate"/>
                  </w:r>
                  <w:r w:rsidR="00566B6B">
                    <w:rPr>
                      <w:caps/>
                      <w:noProof/>
                      <w:webHidden/>
                    </w:rPr>
                    <w:t>10</w:t>
                  </w:r>
                  <w:r w:rsidRPr="00A901DB">
                    <w:rPr>
                      <w:caps/>
                      <w:noProof/>
                      <w:webHidden/>
                    </w:rPr>
                    <w:fldChar w:fldCharType="end"/>
                  </w:r>
                </w:hyperlink>
              </w:p>
              <w:p w14:paraId="25CBC5A7" w14:textId="6153BFAA"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7" w:history="1">
                  <w:r w:rsidRPr="00A901DB">
                    <w:rPr>
                      <w:rStyle w:val="Hyperlink"/>
                      <w:caps/>
                      <w:noProof/>
                    </w:rPr>
                    <w:t>POLICY AND PROCEDURE FOR EXCLUDING ILL CHILDREN</w:t>
                  </w:r>
                  <w:r w:rsidRPr="00A901DB">
                    <w:rPr>
                      <w:caps/>
                      <w:noProof/>
                      <w:webHidden/>
                    </w:rPr>
                    <w:tab/>
                  </w:r>
                  <w:r w:rsidRPr="00A901DB">
                    <w:rPr>
                      <w:caps/>
                      <w:noProof/>
                      <w:webHidden/>
                    </w:rPr>
                    <w:fldChar w:fldCharType="begin"/>
                  </w:r>
                  <w:r w:rsidRPr="00A901DB">
                    <w:rPr>
                      <w:caps/>
                      <w:noProof/>
                      <w:webHidden/>
                    </w:rPr>
                    <w:instrText xml:space="preserve"> PAGEREF _Toc191042557 \h </w:instrText>
                  </w:r>
                  <w:r w:rsidRPr="00A901DB">
                    <w:rPr>
                      <w:caps/>
                      <w:noProof/>
                      <w:webHidden/>
                    </w:rPr>
                  </w:r>
                  <w:r w:rsidRPr="00A901DB">
                    <w:rPr>
                      <w:caps/>
                      <w:noProof/>
                      <w:webHidden/>
                    </w:rPr>
                    <w:fldChar w:fldCharType="separate"/>
                  </w:r>
                  <w:r w:rsidR="00566B6B">
                    <w:rPr>
                      <w:caps/>
                      <w:noProof/>
                      <w:webHidden/>
                    </w:rPr>
                    <w:t>12</w:t>
                  </w:r>
                  <w:r w:rsidRPr="00A901DB">
                    <w:rPr>
                      <w:caps/>
                      <w:noProof/>
                      <w:webHidden/>
                    </w:rPr>
                    <w:fldChar w:fldCharType="end"/>
                  </w:r>
                </w:hyperlink>
              </w:p>
              <w:p w14:paraId="156A6153" w14:textId="7BC254BC"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8" w:history="1">
                  <w:r w:rsidRPr="00A901DB">
                    <w:rPr>
                      <w:rStyle w:val="Hyperlink"/>
                      <w:caps/>
                      <w:noProof/>
                    </w:rPr>
                    <w:t>IMMUNIZATIONS</w:t>
                  </w:r>
                  <w:r w:rsidRPr="00A901DB">
                    <w:rPr>
                      <w:caps/>
                      <w:noProof/>
                      <w:webHidden/>
                    </w:rPr>
                    <w:tab/>
                  </w:r>
                  <w:r w:rsidRPr="00A901DB">
                    <w:rPr>
                      <w:caps/>
                      <w:noProof/>
                      <w:webHidden/>
                    </w:rPr>
                    <w:fldChar w:fldCharType="begin"/>
                  </w:r>
                  <w:r w:rsidRPr="00A901DB">
                    <w:rPr>
                      <w:caps/>
                      <w:noProof/>
                      <w:webHidden/>
                    </w:rPr>
                    <w:instrText xml:space="preserve"> PAGEREF _Toc191042558 \h </w:instrText>
                  </w:r>
                  <w:r w:rsidRPr="00A901DB">
                    <w:rPr>
                      <w:caps/>
                      <w:noProof/>
                      <w:webHidden/>
                    </w:rPr>
                  </w:r>
                  <w:r w:rsidRPr="00A901DB">
                    <w:rPr>
                      <w:caps/>
                      <w:noProof/>
                      <w:webHidden/>
                    </w:rPr>
                    <w:fldChar w:fldCharType="separate"/>
                  </w:r>
                  <w:r w:rsidR="00566B6B">
                    <w:rPr>
                      <w:caps/>
                      <w:noProof/>
                      <w:webHidden/>
                    </w:rPr>
                    <w:t>14</w:t>
                  </w:r>
                  <w:r w:rsidRPr="00A901DB">
                    <w:rPr>
                      <w:caps/>
                      <w:noProof/>
                      <w:webHidden/>
                    </w:rPr>
                    <w:fldChar w:fldCharType="end"/>
                  </w:r>
                </w:hyperlink>
              </w:p>
              <w:p w14:paraId="2D2475D6" w14:textId="292EAA07"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59" w:history="1">
                  <w:r w:rsidRPr="00A901DB">
                    <w:rPr>
                      <w:rStyle w:val="Hyperlink"/>
                      <w:rFonts w:cs="Arial"/>
                      <w:caps/>
                      <w:noProof/>
                    </w:rPr>
                    <w:t>STAFF HEALTH</w:t>
                  </w:r>
                  <w:r w:rsidRPr="00A901DB">
                    <w:rPr>
                      <w:caps/>
                      <w:noProof/>
                      <w:webHidden/>
                    </w:rPr>
                    <w:tab/>
                  </w:r>
                  <w:r w:rsidRPr="00A901DB">
                    <w:rPr>
                      <w:caps/>
                      <w:noProof/>
                      <w:webHidden/>
                    </w:rPr>
                    <w:fldChar w:fldCharType="begin"/>
                  </w:r>
                  <w:r w:rsidRPr="00A901DB">
                    <w:rPr>
                      <w:caps/>
                      <w:noProof/>
                      <w:webHidden/>
                    </w:rPr>
                    <w:instrText xml:space="preserve"> PAGEREF _Toc191042559 \h </w:instrText>
                  </w:r>
                  <w:r w:rsidRPr="00A901DB">
                    <w:rPr>
                      <w:caps/>
                      <w:noProof/>
                      <w:webHidden/>
                    </w:rPr>
                  </w:r>
                  <w:r w:rsidRPr="00A901DB">
                    <w:rPr>
                      <w:caps/>
                      <w:noProof/>
                      <w:webHidden/>
                    </w:rPr>
                    <w:fldChar w:fldCharType="separate"/>
                  </w:r>
                  <w:r w:rsidR="00566B6B">
                    <w:rPr>
                      <w:caps/>
                      <w:noProof/>
                      <w:webHidden/>
                    </w:rPr>
                    <w:t>16</w:t>
                  </w:r>
                  <w:r w:rsidRPr="00A901DB">
                    <w:rPr>
                      <w:caps/>
                      <w:noProof/>
                      <w:webHidden/>
                    </w:rPr>
                    <w:fldChar w:fldCharType="end"/>
                  </w:r>
                </w:hyperlink>
              </w:p>
              <w:p w14:paraId="6AC94D8F" w14:textId="02162865"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0" w:history="1">
                  <w:r w:rsidRPr="00A901DB">
                    <w:rPr>
                      <w:rStyle w:val="Hyperlink"/>
                      <w:rFonts w:cs="Arial"/>
                      <w:caps/>
                      <w:noProof/>
                    </w:rPr>
                    <w:t>NOTIFIABLE CONDITIONS and COMMUNICABLE DISEASE REPORTING</w:t>
                  </w:r>
                  <w:r w:rsidRPr="00A901DB">
                    <w:rPr>
                      <w:caps/>
                      <w:noProof/>
                      <w:webHidden/>
                    </w:rPr>
                    <w:tab/>
                  </w:r>
                  <w:r w:rsidRPr="00A901DB">
                    <w:rPr>
                      <w:caps/>
                      <w:noProof/>
                      <w:webHidden/>
                    </w:rPr>
                    <w:fldChar w:fldCharType="begin"/>
                  </w:r>
                  <w:r w:rsidRPr="00A901DB">
                    <w:rPr>
                      <w:caps/>
                      <w:noProof/>
                      <w:webHidden/>
                    </w:rPr>
                    <w:instrText xml:space="preserve"> PAGEREF _Toc191042560 \h </w:instrText>
                  </w:r>
                  <w:r w:rsidRPr="00A901DB">
                    <w:rPr>
                      <w:caps/>
                      <w:noProof/>
                      <w:webHidden/>
                    </w:rPr>
                  </w:r>
                  <w:r w:rsidRPr="00A901DB">
                    <w:rPr>
                      <w:caps/>
                      <w:noProof/>
                      <w:webHidden/>
                    </w:rPr>
                    <w:fldChar w:fldCharType="separate"/>
                  </w:r>
                  <w:r w:rsidR="00566B6B">
                    <w:rPr>
                      <w:caps/>
                      <w:noProof/>
                      <w:webHidden/>
                    </w:rPr>
                    <w:t>18</w:t>
                  </w:r>
                  <w:r w:rsidRPr="00A901DB">
                    <w:rPr>
                      <w:caps/>
                      <w:noProof/>
                      <w:webHidden/>
                    </w:rPr>
                    <w:fldChar w:fldCharType="end"/>
                  </w:r>
                </w:hyperlink>
              </w:p>
              <w:p w14:paraId="47B15757" w14:textId="03A4FF0E"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1" w:history="1">
                  <w:r w:rsidRPr="00A901DB">
                    <w:rPr>
                      <w:rStyle w:val="Hyperlink"/>
                      <w:caps/>
                      <w:noProof/>
                    </w:rPr>
                    <w:t>MEDICATION POLICY</w:t>
                  </w:r>
                  <w:r w:rsidRPr="00A901DB">
                    <w:rPr>
                      <w:caps/>
                      <w:noProof/>
                      <w:webHidden/>
                    </w:rPr>
                    <w:tab/>
                  </w:r>
                  <w:r w:rsidRPr="00A901DB">
                    <w:rPr>
                      <w:caps/>
                      <w:noProof/>
                      <w:webHidden/>
                    </w:rPr>
                    <w:fldChar w:fldCharType="begin"/>
                  </w:r>
                  <w:r w:rsidRPr="00A901DB">
                    <w:rPr>
                      <w:caps/>
                      <w:noProof/>
                      <w:webHidden/>
                    </w:rPr>
                    <w:instrText xml:space="preserve"> PAGEREF _Toc191042561 \h </w:instrText>
                  </w:r>
                  <w:r w:rsidRPr="00A901DB">
                    <w:rPr>
                      <w:caps/>
                      <w:noProof/>
                      <w:webHidden/>
                    </w:rPr>
                  </w:r>
                  <w:r w:rsidRPr="00A901DB">
                    <w:rPr>
                      <w:caps/>
                      <w:noProof/>
                      <w:webHidden/>
                    </w:rPr>
                    <w:fldChar w:fldCharType="separate"/>
                  </w:r>
                  <w:r w:rsidR="00566B6B">
                    <w:rPr>
                      <w:caps/>
                      <w:noProof/>
                      <w:webHidden/>
                    </w:rPr>
                    <w:t>20</w:t>
                  </w:r>
                  <w:r w:rsidRPr="00A901DB">
                    <w:rPr>
                      <w:caps/>
                      <w:noProof/>
                      <w:webHidden/>
                    </w:rPr>
                    <w:fldChar w:fldCharType="end"/>
                  </w:r>
                </w:hyperlink>
              </w:p>
              <w:p w14:paraId="79709020" w14:textId="445D659D"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2" w:history="1">
                  <w:r w:rsidRPr="00A901DB">
                    <w:rPr>
                      <w:rStyle w:val="Hyperlink"/>
                      <w:caps/>
                      <w:noProof/>
                    </w:rPr>
                    <w:t>FIRST AID</w:t>
                  </w:r>
                  <w:r w:rsidRPr="00A901DB">
                    <w:rPr>
                      <w:caps/>
                      <w:noProof/>
                      <w:webHidden/>
                    </w:rPr>
                    <w:tab/>
                  </w:r>
                  <w:r w:rsidRPr="00A901DB">
                    <w:rPr>
                      <w:caps/>
                      <w:noProof/>
                      <w:webHidden/>
                    </w:rPr>
                    <w:fldChar w:fldCharType="begin"/>
                  </w:r>
                  <w:r w:rsidRPr="00A901DB">
                    <w:rPr>
                      <w:caps/>
                      <w:noProof/>
                      <w:webHidden/>
                    </w:rPr>
                    <w:instrText xml:space="preserve"> PAGEREF _Toc191042562 \h </w:instrText>
                  </w:r>
                  <w:r w:rsidRPr="00A901DB">
                    <w:rPr>
                      <w:caps/>
                      <w:noProof/>
                      <w:webHidden/>
                    </w:rPr>
                  </w:r>
                  <w:r w:rsidRPr="00A901DB">
                    <w:rPr>
                      <w:caps/>
                      <w:noProof/>
                      <w:webHidden/>
                    </w:rPr>
                    <w:fldChar w:fldCharType="separate"/>
                  </w:r>
                  <w:r w:rsidR="00566B6B">
                    <w:rPr>
                      <w:caps/>
                      <w:noProof/>
                      <w:webHidden/>
                    </w:rPr>
                    <w:t>25</w:t>
                  </w:r>
                  <w:r w:rsidRPr="00A901DB">
                    <w:rPr>
                      <w:caps/>
                      <w:noProof/>
                      <w:webHidden/>
                    </w:rPr>
                    <w:fldChar w:fldCharType="end"/>
                  </w:r>
                </w:hyperlink>
              </w:p>
              <w:p w14:paraId="6E560E90" w14:textId="7BA98195"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3" w:history="1">
                  <w:r w:rsidRPr="00A901DB">
                    <w:rPr>
                      <w:rStyle w:val="Hyperlink"/>
                      <w:caps/>
                      <w:noProof/>
                    </w:rPr>
                    <w:t>INJURY PREVENTION</w:t>
                  </w:r>
                  <w:r w:rsidRPr="00A901DB">
                    <w:rPr>
                      <w:caps/>
                      <w:noProof/>
                      <w:webHidden/>
                    </w:rPr>
                    <w:tab/>
                  </w:r>
                  <w:r w:rsidRPr="00A901DB">
                    <w:rPr>
                      <w:caps/>
                      <w:noProof/>
                      <w:webHidden/>
                    </w:rPr>
                    <w:fldChar w:fldCharType="begin"/>
                  </w:r>
                  <w:r w:rsidRPr="00A901DB">
                    <w:rPr>
                      <w:caps/>
                      <w:noProof/>
                      <w:webHidden/>
                    </w:rPr>
                    <w:instrText xml:space="preserve"> PAGEREF _Toc191042563 \h </w:instrText>
                  </w:r>
                  <w:r w:rsidRPr="00A901DB">
                    <w:rPr>
                      <w:caps/>
                      <w:noProof/>
                      <w:webHidden/>
                    </w:rPr>
                  </w:r>
                  <w:r w:rsidRPr="00A901DB">
                    <w:rPr>
                      <w:caps/>
                      <w:noProof/>
                      <w:webHidden/>
                    </w:rPr>
                    <w:fldChar w:fldCharType="separate"/>
                  </w:r>
                  <w:r w:rsidR="00566B6B">
                    <w:rPr>
                      <w:caps/>
                      <w:noProof/>
                      <w:webHidden/>
                    </w:rPr>
                    <w:t>27</w:t>
                  </w:r>
                  <w:r w:rsidRPr="00A901DB">
                    <w:rPr>
                      <w:caps/>
                      <w:noProof/>
                      <w:webHidden/>
                    </w:rPr>
                    <w:fldChar w:fldCharType="end"/>
                  </w:r>
                </w:hyperlink>
              </w:p>
              <w:p w14:paraId="76799CBA" w14:textId="7684C9C0"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4" w:history="1">
                  <w:r w:rsidRPr="00A901DB">
                    <w:rPr>
                      <w:rStyle w:val="Hyperlink"/>
                      <w:caps/>
                      <w:noProof/>
                    </w:rPr>
                    <w:t>PROCEDURES FOR INJURIES AND MEDICAL EMERGENCIES</w:t>
                  </w:r>
                  <w:r w:rsidRPr="00A901DB">
                    <w:rPr>
                      <w:caps/>
                      <w:noProof/>
                      <w:webHidden/>
                    </w:rPr>
                    <w:tab/>
                  </w:r>
                  <w:r w:rsidRPr="00A901DB">
                    <w:rPr>
                      <w:caps/>
                      <w:noProof/>
                      <w:webHidden/>
                    </w:rPr>
                    <w:fldChar w:fldCharType="begin"/>
                  </w:r>
                  <w:r w:rsidRPr="00A901DB">
                    <w:rPr>
                      <w:caps/>
                      <w:noProof/>
                      <w:webHidden/>
                    </w:rPr>
                    <w:instrText xml:space="preserve"> PAGEREF _Toc191042564 \h </w:instrText>
                  </w:r>
                  <w:r w:rsidRPr="00A901DB">
                    <w:rPr>
                      <w:caps/>
                      <w:noProof/>
                      <w:webHidden/>
                    </w:rPr>
                  </w:r>
                  <w:r w:rsidRPr="00A901DB">
                    <w:rPr>
                      <w:caps/>
                      <w:noProof/>
                      <w:webHidden/>
                    </w:rPr>
                    <w:fldChar w:fldCharType="separate"/>
                  </w:r>
                  <w:r w:rsidR="00566B6B">
                    <w:rPr>
                      <w:caps/>
                      <w:noProof/>
                      <w:webHidden/>
                    </w:rPr>
                    <w:t>29</w:t>
                  </w:r>
                  <w:r w:rsidRPr="00A901DB">
                    <w:rPr>
                      <w:caps/>
                      <w:noProof/>
                      <w:webHidden/>
                    </w:rPr>
                    <w:fldChar w:fldCharType="end"/>
                  </w:r>
                </w:hyperlink>
              </w:p>
              <w:p w14:paraId="327E737F" w14:textId="6F40AAAD"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5" w:history="1">
                  <w:r w:rsidRPr="00A901DB">
                    <w:rPr>
                      <w:rStyle w:val="Hyperlink"/>
                      <w:rFonts w:cs="Arial"/>
                      <w:caps/>
                      <w:noProof/>
                    </w:rPr>
                    <w:t>BLOOD/BODY FLUID CONTACT OR EXPOSURE</w:t>
                  </w:r>
                  <w:r w:rsidRPr="00A901DB">
                    <w:rPr>
                      <w:caps/>
                      <w:noProof/>
                      <w:webHidden/>
                    </w:rPr>
                    <w:tab/>
                  </w:r>
                  <w:r w:rsidRPr="00A901DB">
                    <w:rPr>
                      <w:caps/>
                      <w:noProof/>
                      <w:webHidden/>
                    </w:rPr>
                    <w:fldChar w:fldCharType="begin"/>
                  </w:r>
                  <w:r w:rsidRPr="00A901DB">
                    <w:rPr>
                      <w:caps/>
                      <w:noProof/>
                      <w:webHidden/>
                    </w:rPr>
                    <w:instrText xml:space="preserve"> PAGEREF _Toc191042565 \h </w:instrText>
                  </w:r>
                  <w:r w:rsidRPr="00A901DB">
                    <w:rPr>
                      <w:caps/>
                      <w:noProof/>
                      <w:webHidden/>
                    </w:rPr>
                  </w:r>
                  <w:r w:rsidRPr="00A901DB">
                    <w:rPr>
                      <w:caps/>
                      <w:noProof/>
                      <w:webHidden/>
                    </w:rPr>
                    <w:fldChar w:fldCharType="separate"/>
                  </w:r>
                  <w:r w:rsidR="00566B6B">
                    <w:rPr>
                      <w:caps/>
                      <w:noProof/>
                      <w:webHidden/>
                    </w:rPr>
                    <w:t>30</w:t>
                  </w:r>
                  <w:r w:rsidRPr="00A901DB">
                    <w:rPr>
                      <w:caps/>
                      <w:noProof/>
                      <w:webHidden/>
                    </w:rPr>
                    <w:fldChar w:fldCharType="end"/>
                  </w:r>
                </w:hyperlink>
              </w:p>
              <w:p w14:paraId="3821A694" w14:textId="0010D146"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6" w:history="1">
                  <w:r w:rsidRPr="00A901DB">
                    <w:rPr>
                      <w:rStyle w:val="Hyperlink"/>
                      <w:caps/>
                      <w:noProof/>
                    </w:rPr>
                    <w:t>DISASTER PREPAREDNESS</w:t>
                  </w:r>
                  <w:r w:rsidRPr="00A901DB">
                    <w:rPr>
                      <w:caps/>
                      <w:noProof/>
                      <w:webHidden/>
                    </w:rPr>
                    <w:tab/>
                  </w:r>
                  <w:r w:rsidRPr="00A901DB">
                    <w:rPr>
                      <w:caps/>
                      <w:noProof/>
                      <w:webHidden/>
                    </w:rPr>
                    <w:fldChar w:fldCharType="begin"/>
                  </w:r>
                  <w:r w:rsidRPr="00A901DB">
                    <w:rPr>
                      <w:caps/>
                      <w:noProof/>
                      <w:webHidden/>
                    </w:rPr>
                    <w:instrText xml:space="preserve"> PAGEREF _Toc191042566 \h </w:instrText>
                  </w:r>
                  <w:r w:rsidRPr="00A901DB">
                    <w:rPr>
                      <w:caps/>
                      <w:noProof/>
                      <w:webHidden/>
                    </w:rPr>
                  </w:r>
                  <w:r w:rsidRPr="00A901DB">
                    <w:rPr>
                      <w:caps/>
                      <w:noProof/>
                      <w:webHidden/>
                    </w:rPr>
                    <w:fldChar w:fldCharType="separate"/>
                  </w:r>
                  <w:r w:rsidR="00566B6B">
                    <w:rPr>
                      <w:caps/>
                      <w:noProof/>
                      <w:webHidden/>
                    </w:rPr>
                    <w:t>32</w:t>
                  </w:r>
                  <w:r w:rsidRPr="00A901DB">
                    <w:rPr>
                      <w:caps/>
                      <w:noProof/>
                      <w:webHidden/>
                    </w:rPr>
                    <w:fldChar w:fldCharType="end"/>
                  </w:r>
                </w:hyperlink>
              </w:p>
              <w:p w14:paraId="7E0054A1" w14:textId="3420C34A"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7" w:history="1">
                  <w:r w:rsidRPr="00A901DB">
                    <w:rPr>
                      <w:rStyle w:val="Hyperlink"/>
                      <w:rFonts w:cs="Arial"/>
                      <w:caps/>
                      <w:noProof/>
                    </w:rPr>
                    <w:t>CHILDREN WITH SPECIAL HEALTH CARE NEEDS</w:t>
                  </w:r>
                  <w:r w:rsidRPr="00A901DB">
                    <w:rPr>
                      <w:caps/>
                      <w:noProof/>
                      <w:webHidden/>
                    </w:rPr>
                    <w:tab/>
                  </w:r>
                  <w:r w:rsidRPr="00A901DB">
                    <w:rPr>
                      <w:caps/>
                      <w:noProof/>
                      <w:webHidden/>
                    </w:rPr>
                    <w:fldChar w:fldCharType="begin"/>
                  </w:r>
                  <w:r w:rsidRPr="00A901DB">
                    <w:rPr>
                      <w:caps/>
                      <w:noProof/>
                      <w:webHidden/>
                    </w:rPr>
                    <w:instrText xml:space="preserve"> PAGEREF _Toc191042567 \h </w:instrText>
                  </w:r>
                  <w:r w:rsidRPr="00A901DB">
                    <w:rPr>
                      <w:caps/>
                      <w:noProof/>
                      <w:webHidden/>
                    </w:rPr>
                  </w:r>
                  <w:r w:rsidRPr="00A901DB">
                    <w:rPr>
                      <w:caps/>
                      <w:noProof/>
                      <w:webHidden/>
                    </w:rPr>
                    <w:fldChar w:fldCharType="separate"/>
                  </w:r>
                  <w:r w:rsidR="00566B6B">
                    <w:rPr>
                      <w:caps/>
                      <w:noProof/>
                      <w:webHidden/>
                    </w:rPr>
                    <w:t>33</w:t>
                  </w:r>
                  <w:r w:rsidRPr="00A901DB">
                    <w:rPr>
                      <w:caps/>
                      <w:noProof/>
                      <w:webHidden/>
                    </w:rPr>
                    <w:fldChar w:fldCharType="end"/>
                  </w:r>
                </w:hyperlink>
              </w:p>
              <w:p w14:paraId="6DBB8EA9" w14:textId="72D17CDD"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8" w:history="1">
                  <w:r w:rsidRPr="00A901DB">
                    <w:rPr>
                      <w:rStyle w:val="Hyperlink"/>
                      <w:rFonts w:cs="Arial"/>
                      <w:caps/>
                      <w:noProof/>
                    </w:rPr>
                    <w:t>HEALTH RECORDS</w:t>
                  </w:r>
                  <w:r w:rsidRPr="00A901DB">
                    <w:rPr>
                      <w:caps/>
                      <w:noProof/>
                      <w:webHidden/>
                    </w:rPr>
                    <w:tab/>
                  </w:r>
                  <w:r w:rsidRPr="00A901DB">
                    <w:rPr>
                      <w:caps/>
                      <w:noProof/>
                      <w:webHidden/>
                    </w:rPr>
                    <w:fldChar w:fldCharType="begin"/>
                  </w:r>
                  <w:r w:rsidRPr="00A901DB">
                    <w:rPr>
                      <w:caps/>
                      <w:noProof/>
                      <w:webHidden/>
                    </w:rPr>
                    <w:instrText xml:space="preserve"> PAGEREF _Toc191042568 \h </w:instrText>
                  </w:r>
                  <w:r w:rsidRPr="00A901DB">
                    <w:rPr>
                      <w:caps/>
                      <w:noProof/>
                      <w:webHidden/>
                    </w:rPr>
                  </w:r>
                  <w:r w:rsidRPr="00A901DB">
                    <w:rPr>
                      <w:caps/>
                      <w:noProof/>
                      <w:webHidden/>
                    </w:rPr>
                    <w:fldChar w:fldCharType="separate"/>
                  </w:r>
                  <w:r w:rsidR="00566B6B">
                    <w:rPr>
                      <w:caps/>
                      <w:noProof/>
                      <w:webHidden/>
                    </w:rPr>
                    <w:t>34</w:t>
                  </w:r>
                  <w:r w:rsidRPr="00A901DB">
                    <w:rPr>
                      <w:caps/>
                      <w:noProof/>
                      <w:webHidden/>
                    </w:rPr>
                    <w:fldChar w:fldCharType="end"/>
                  </w:r>
                </w:hyperlink>
              </w:p>
              <w:p w14:paraId="4F5CD212" w14:textId="13BB3567"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69" w:history="1">
                  <w:r w:rsidRPr="00A901DB">
                    <w:rPr>
                      <w:rStyle w:val="Hyperlink"/>
                      <w:caps/>
                      <w:noProof/>
                    </w:rPr>
                    <w:t>DIAPERING</w:t>
                  </w:r>
                  <w:r w:rsidRPr="00A901DB">
                    <w:rPr>
                      <w:caps/>
                      <w:noProof/>
                      <w:webHidden/>
                    </w:rPr>
                    <w:tab/>
                  </w:r>
                  <w:r w:rsidRPr="00A901DB">
                    <w:rPr>
                      <w:caps/>
                      <w:noProof/>
                      <w:webHidden/>
                    </w:rPr>
                    <w:fldChar w:fldCharType="begin"/>
                  </w:r>
                  <w:r w:rsidRPr="00A901DB">
                    <w:rPr>
                      <w:caps/>
                      <w:noProof/>
                      <w:webHidden/>
                    </w:rPr>
                    <w:instrText xml:space="preserve"> PAGEREF _Toc191042569 \h </w:instrText>
                  </w:r>
                  <w:r w:rsidRPr="00A901DB">
                    <w:rPr>
                      <w:caps/>
                      <w:noProof/>
                      <w:webHidden/>
                    </w:rPr>
                  </w:r>
                  <w:r w:rsidRPr="00A901DB">
                    <w:rPr>
                      <w:caps/>
                      <w:noProof/>
                      <w:webHidden/>
                    </w:rPr>
                    <w:fldChar w:fldCharType="separate"/>
                  </w:r>
                  <w:r w:rsidR="00566B6B">
                    <w:rPr>
                      <w:caps/>
                      <w:noProof/>
                      <w:webHidden/>
                    </w:rPr>
                    <w:t>35</w:t>
                  </w:r>
                  <w:r w:rsidRPr="00A901DB">
                    <w:rPr>
                      <w:caps/>
                      <w:noProof/>
                      <w:webHidden/>
                    </w:rPr>
                    <w:fldChar w:fldCharType="end"/>
                  </w:r>
                </w:hyperlink>
              </w:p>
              <w:p w14:paraId="36F3CCF0" w14:textId="46F5D56F"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0" w:history="1">
                  <w:r w:rsidRPr="00A901DB">
                    <w:rPr>
                      <w:rStyle w:val="Hyperlink"/>
                      <w:rFonts w:cs="Arial"/>
                      <w:bCs/>
                      <w:caps/>
                      <w:noProof/>
                    </w:rPr>
                    <w:t>STAND-UP DIAPERING FOR OLDER CHILDREN</w:t>
                  </w:r>
                  <w:r w:rsidRPr="00A901DB">
                    <w:rPr>
                      <w:caps/>
                      <w:noProof/>
                      <w:webHidden/>
                    </w:rPr>
                    <w:tab/>
                  </w:r>
                  <w:r w:rsidRPr="00A901DB">
                    <w:rPr>
                      <w:caps/>
                      <w:noProof/>
                      <w:webHidden/>
                    </w:rPr>
                    <w:fldChar w:fldCharType="begin"/>
                  </w:r>
                  <w:r w:rsidRPr="00A901DB">
                    <w:rPr>
                      <w:caps/>
                      <w:noProof/>
                      <w:webHidden/>
                    </w:rPr>
                    <w:instrText xml:space="preserve"> PAGEREF _Toc191042570 \h </w:instrText>
                  </w:r>
                  <w:r w:rsidRPr="00A901DB">
                    <w:rPr>
                      <w:caps/>
                      <w:noProof/>
                      <w:webHidden/>
                    </w:rPr>
                  </w:r>
                  <w:r w:rsidRPr="00A901DB">
                    <w:rPr>
                      <w:caps/>
                      <w:noProof/>
                      <w:webHidden/>
                    </w:rPr>
                    <w:fldChar w:fldCharType="separate"/>
                  </w:r>
                  <w:r w:rsidR="00566B6B">
                    <w:rPr>
                      <w:caps/>
                      <w:noProof/>
                      <w:webHidden/>
                    </w:rPr>
                    <w:t>36</w:t>
                  </w:r>
                  <w:r w:rsidRPr="00A901DB">
                    <w:rPr>
                      <w:caps/>
                      <w:noProof/>
                      <w:webHidden/>
                    </w:rPr>
                    <w:fldChar w:fldCharType="end"/>
                  </w:r>
                </w:hyperlink>
              </w:p>
              <w:p w14:paraId="4209E935" w14:textId="29A44608"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1" w:history="1">
                  <w:r w:rsidRPr="00A901DB">
                    <w:rPr>
                      <w:rStyle w:val="Hyperlink"/>
                      <w:caps/>
                      <w:noProof/>
                    </w:rPr>
                    <w:t>TOILET TRAINING</w:t>
                  </w:r>
                  <w:r w:rsidRPr="00A901DB">
                    <w:rPr>
                      <w:caps/>
                      <w:noProof/>
                      <w:webHidden/>
                    </w:rPr>
                    <w:tab/>
                  </w:r>
                  <w:r w:rsidRPr="00A901DB">
                    <w:rPr>
                      <w:caps/>
                      <w:noProof/>
                      <w:webHidden/>
                    </w:rPr>
                    <w:fldChar w:fldCharType="begin"/>
                  </w:r>
                  <w:r w:rsidRPr="00A901DB">
                    <w:rPr>
                      <w:caps/>
                      <w:noProof/>
                      <w:webHidden/>
                    </w:rPr>
                    <w:instrText xml:space="preserve"> PAGEREF _Toc191042571 \h </w:instrText>
                  </w:r>
                  <w:r w:rsidRPr="00A901DB">
                    <w:rPr>
                      <w:caps/>
                      <w:noProof/>
                      <w:webHidden/>
                    </w:rPr>
                  </w:r>
                  <w:r w:rsidRPr="00A901DB">
                    <w:rPr>
                      <w:caps/>
                      <w:noProof/>
                      <w:webHidden/>
                    </w:rPr>
                    <w:fldChar w:fldCharType="separate"/>
                  </w:r>
                  <w:r w:rsidR="00566B6B">
                    <w:rPr>
                      <w:caps/>
                      <w:noProof/>
                      <w:webHidden/>
                    </w:rPr>
                    <w:t>37</w:t>
                  </w:r>
                  <w:r w:rsidRPr="00A901DB">
                    <w:rPr>
                      <w:caps/>
                      <w:noProof/>
                      <w:webHidden/>
                    </w:rPr>
                    <w:fldChar w:fldCharType="end"/>
                  </w:r>
                </w:hyperlink>
              </w:p>
              <w:p w14:paraId="11445DD0" w14:textId="75503E95"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2" w:history="1">
                  <w:r w:rsidRPr="00A901DB">
                    <w:rPr>
                      <w:rStyle w:val="Hyperlink"/>
                      <w:caps/>
                      <w:noProof/>
                    </w:rPr>
                    <w:t>INFANT CARE</w:t>
                  </w:r>
                  <w:r w:rsidRPr="00A901DB">
                    <w:rPr>
                      <w:caps/>
                      <w:noProof/>
                      <w:webHidden/>
                    </w:rPr>
                    <w:tab/>
                  </w:r>
                  <w:r w:rsidRPr="00A901DB">
                    <w:rPr>
                      <w:caps/>
                      <w:noProof/>
                      <w:webHidden/>
                    </w:rPr>
                    <w:fldChar w:fldCharType="begin"/>
                  </w:r>
                  <w:r w:rsidRPr="00A901DB">
                    <w:rPr>
                      <w:caps/>
                      <w:noProof/>
                      <w:webHidden/>
                    </w:rPr>
                    <w:instrText xml:space="preserve"> PAGEREF _Toc191042572 \h </w:instrText>
                  </w:r>
                  <w:r w:rsidRPr="00A901DB">
                    <w:rPr>
                      <w:caps/>
                      <w:noProof/>
                      <w:webHidden/>
                    </w:rPr>
                  </w:r>
                  <w:r w:rsidRPr="00A901DB">
                    <w:rPr>
                      <w:caps/>
                      <w:noProof/>
                      <w:webHidden/>
                    </w:rPr>
                    <w:fldChar w:fldCharType="separate"/>
                  </w:r>
                  <w:r w:rsidR="00566B6B">
                    <w:rPr>
                      <w:caps/>
                      <w:noProof/>
                      <w:webHidden/>
                    </w:rPr>
                    <w:t>38</w:t>
                  </w:r>
                  <w:r w:rsidRPr="00A901DB">
                    <w:rPr>
                      <w:caps/>
                      <w:noProof/>
                      <w:webHidden/>
                    </w:rPr>
                    <w:fldChar w:fldCharType="end"/>
                  </w:r>
                </w:hyperlink>
              </w:p>
              <w:p w14:paraId="06CFB9F3" w14:textId="523436EE"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3" w:history="1">
                  <w:r w:rsidRPr="00A901DB">
                    <w:rPr>
                      <w:rStyle w:val="Hyperlink"/>
                      <w:rFonts w:cs="Arial"/>
                      <w:caps/>
                      <w:noProof/>
                    </w:rPr>
                    <w:t>INFANT SLEEP</w:t>
                  </w:r>
                  <w:r w:rsidRPr="00A901DB">
                    <w:rPr>
                      <w:caps/>
                      <w:noProof/>
                      <w:webHidden/>
                    </w:rPr>
                    <w:tab/>
                  </w:r>
                  <w:r w:rsidRPr="00A901DB">
                    <w:rPr>
                      <w:caps/>
                      <w:noProof/>
                      <w:webHidden/>
                    </w:rPr>
                    <w:fldChar w:fldCharType="begin"/>
                  </w:r>
                  <w:r w:rsidRPr="00A901DB">
                    <w:rPr>
                      <w:caps/>
                      <w:noProof/>
                      <w:webHidden/>
                    </w:rPr>
                    <w:instrText xml:space="preserve"> PAGEREF _Toc191042573 \h </w:instrText>
                  </w:r>
                  <w:r w:rsidRPr="00A901DB">
                    <w:rPr>
                      <w:caps/>
                      <w:noProof/>
                      <w:webHidden/>
                    </w:rPr>
                  </w:r>
                  <w:r w:rsidRPr="00A901DB">
                    <w:rPr>
                      <w:caps/>
                      <w:noProof/>
                      <w:webHidden/>
                    </w:rPr>
                    <w:fldChar w:fldCharType="separate"/>
                  </w:r>
                  <w:r w:rsidR="00566B6B">
                    <w:rPr>
                      <w:caps/>
                      <w:noProof/>
                      <w:webHidden/>
                    </w:rPr>
                    <w:t>39</w:t>
                  </w:r>
                  <w:r w:rsidRPr="00A901DB">
                    <w:rPr>
                      <w:caps/>
                      <w:noProof/>
                      <w:webHidden/>
                    </w:rPr>
                    <w:fldChar w:fldCharType="end"/>
                  </w:r>
                </w:hyperlink>
              </w:p>
              <w:p w14:paraId="6A1D5A65" w14:textId="67903873"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4" w:history="1">
                  <w:r w:rsidRPr="00A901DB">
                    <w:rPr>
                      <w:rStyle w:val="Hyperlink"/>
                      <w:rFonts w:cs="Arial"/>
                      <w:caps/>
                      <w:noProof/>
                    </w:rPr>
                    <w:t>TODDLER AND PRESCHOOL SLEEP</w:t>
                  </w:r>
                  <w:r w:rsidRPr="00A901DB">
                    <w:rPr>
                      <w:caps/>
                      <w:noProof/>
                      <w:webHidden/>
                    </w:rPr>
                    <w:tab/>
                  </w:r>
                  <w:r w:rsidRPr="00A901DB">
                    <w:rPr>
                      <w:caps/>
                      <w:noProof/>
                      <w:webHidden/>
                    </w:rPr>
                    <w:fldChar w:fldCharType="begin"/>
                  </w:r>
                  <w:r w:rsidRPr="00A901DB">
                    <w:rPr>
                      <w:caps/>
                      <w:noProof/>
                      <w:webHidden/>
                    </w:rPr>
                    <w:instrText xml:space="preserve"> PAGEREF _Toc191042574 \h </w:instrText>
                  </w:r>
                  <w:r w:rsidRPr="00A901DB">
                    <w:rPr>
                      <w:caps/>
                      <w:noProof/>
                      <w:webHidden/>
                    </w:rPr>
                  </w:r>
                  <w:r w:rsidRPr="00A901DB">
                    <w:rPr>
                      <w:caps/>
                      <w:noProof/>
                      <w:webHidden/>
                    </w:rPr>
                    <w:fldChar w:fldCharType="separate"/>
                  </w:r>
                  <w:r w:rsidR="00566B6B">
                    <w:rPr>
                      <w:caps/>
                      <w:noProof/>
                      <w:webHidden/>
                    </w:rPr>
                    <w:t>41</w:t>
                  </w:r>
                  <w:r w:rsidRPr="00A901DB">
                    <w:rPr>
                      <w:caps/>
                      <w:noProof/>
                      <w:webHidden/>
                    </w:rPr>
                    <w:fldChar w:fldCharType="end"/>
                  </w:r>
                </w:hyperlink>
              </w:p>
              <w:p w14:paraId="0321BA99" w14:textId="39988063"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5" w:history="1">
                  <w:r w:rsidRPr="00A901DB">
                    <w:rPr>
                      <w:rStyle w:val="Hyperlink"/>
                      <w:rFonts w:cs="Arial"/>
                      <w:caps/>
                      <w:noProof/>
                    </w:rPr>
                    <w:t>FOOD SERVICE</w:t>
                  </w:r>
                  <w:r w:rsidRPr="00A901DB">
                    <w:rPr>
                      <w:caps/>
                      <w:noProof/>
                      <w:webHidden/>
                    </w:rPr>
                    <w:tab/>
                  </w:r>
                  <w:r w:rsidRPr="00A901DB">
                    <w:rPr>
                      <w:caps/>
                      <w:noProof/>
                      <w:webHidden/>
                    </w:rPr>
                    <w:fldChar w:fldCharType="begin"/>
                  </w:r>
                  <w:r w:rsidRPr="00A901DB">
                    <w:rPr>
                      <w:caps/>
                      <w:noProof/>
                      <w:webHidden/>
                    </w:rPr>
                    <w:instrText xml:space="preserve"> PAGEREF _Toc191042575 \h </w:instrText>
                  </w:r>
                  <w:r w:rsidRPr="00A901DB">
                    <w:rPr>
                      <w:caps/>
                      <w:noProof/>
                      <w:webHidden/>
                    </w:rPr>
                  </w:r>
                  <w:r w:rsidRPr="00A901DB">
                    <w:rPr>
                      <w:caps/>
                      <w:noProof/>
                      <w:webHidden/>
                    </w:rPr>
                    <w:fldChar w:fldCharType="separate"/>
                  </w:r>
                  <w:r w:rsidR="00566B6B">
                    <w:rPr>
                      <w:caps/>
                      <w:noProof/>
                      <w:webHidden/>
                    </w:rPr>
                    <w:t>42</w:t>
                  </w:r>
                  <w:r w:rsidRPr="00A901DB">
                    <w:rPr>
                      <w:caps/>
                      <w:noProof/>
                      <w:webHidden/>
                    </w:rPr>
                    <w:fldChar w:fldCharType="end"/>
                  </w:r>
                </w:hyperlink>
              </w:p>
              <w:p w14:paraId="40003442" w14:textId="53AD286E"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6" w:history="1">
                  <w:r w:rsidRPr="00A901DB">
                    <w:rPr>
                      <w:rStyle w:val="Hyperlink"/>
                      <w:rFonts w:cs="Arial"/>
                      <w:caps/>
                      <w:noProof/>
                    </w:rPr>
                    <w:t>NUTRITION</w:t>
                  </w:r>
                  <w:r w:rsidRPr="00A901DB">
                    <w:rPr>
                      <w:caps/>
                      <w:noProof/>
                      <w:webHidden/>
                    </w:rPr>
                    <w:tab/>
                  </w:r>
                  <w:r w:rsidRPr="00A901DB">
                    <w:rPr>
                      <w:caps/>
                      <w:noProof/>
                      <w:webHidden/>
                    </w:rPr>
                    <w:fldChar w:fldCharType="begin"/>
                  </w:r>
                  <w:r w:rsidRPr="00A901DB">
                    <w:rPr>
                      <w:caps/>
                      <w:noProof/>
                      <w:webHidden/>
                    </w:rPr>
                    <w:instrText xml:space="preserve"> PAGEREF _Toc191042576 \h </w:instrText>
                  </w:r>
                  <w:r w:rsidRPr="00A901DB">
                    <w:rPr>
                      <w:caps/>
                      <w:noProof/>
                      <w:webHidden/>
                    </w:rPr>
                  </w:r>
                  <w:r w:rsidRPr="00A901DB">
                    <w:rPr>
                      <w:caps/>
                      <w:noProof/>
                      <w:webHidden/>
                    </w:rPr>
                    <w:fldChar w:fldCharType="separate"/>
                  </w:r>
                  <w:r w:rsidR="00566B6B">
                    <w:rPr>
                      <w:caps/>
                      <w:noProof/>
                      <w:webHidden/>
                    </w:rPr>
                    <w:t>46</w:t>
                  </w:r>
                  <w:r w:rsidRPr="00A901DB">
                    <w:rPr>
                      <w:caps/>
                      <w:noProof/>
                      <w:webHidden/>
                    </w:rPr>
                    <w:fldChar w:fldCharType="end"/>
                  </w:r>
                </w:hyperlink>
              </w:p>
              <w:p w14:paraId="62E1960D" w14:textId="025EF701"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7" w:history="1">
                  <w:r w:rsidRPr="00A901DB">
                    <w:rPr>
                      <w:rStyle w:val="Hyperlink"/>
                      <w:rFonts w:cs="Arial"/>
                      <w:bCs/>
                      <w:caps/>
                      <w:noProof/>
                    </w:rPr>
                    <w:t>INFANT BOTTLE FEEDING</w:t>
                  </w:r>
                  <w:r w:rsidRPr="00A901DB">
                    <w:rPr>
                      <w:caps/>
                      <w:noProof/>
                      <w:webHidden/>
                    </w:rPr>
                    <w:tab/>
                  </w:r>
                  <w:r w:rsidRPr="00A901DB">
                    <w:rPr>
                      <w:caps/>
                      <w:noProof/>
                      <w:webHidden/>
                    </w:rPr>
                    <w:fldChar w:fldCharType="begin"/>
                  </w:r>
                  <w:r w:rsidRPr="00A901DB">
                    <w:rPr>
                      <w:caps/>
                      <w:noProof/>
                      <w:webHidden/>
                    </w:rPr>
                    <w:instrText xml:space="preserve"> PAGEREF _Toc191042577 \h </w:instrText>
                  </w:r>
                  <w:r w:rsidRPr="00A901DB">
                    <w:rPr>
                      <w:caps/>
                      <w:noProof/>
                      <w:webHidden/>
                    </w:rPr>
                  </w:r>
                  <w:r w:rsidRPr="00A901DB">
                    <w:rPr>
                      <w:caps/>
                      <w:noProof/>
                      <w:webHidden/>
                    </w:rPr>
                    <w:fldChar w:fldCharType="separate"/>
                  </w:r>
                  <w:r w:rsidR="00566B6B">
                    <w:rPr>
                      <w:caps/>
                      <w:noProof/>
                      <w:webHidden/>
                    </w:rPr>
                    <w:t>51</w:t>
                  </w:r>
                  <w:r w:rsidRPr="00A901DB">
                    <w:rPr>
                      <w:caps/>
                      <w:noProof/>
                      <w:webHidden/>
                    </w:rPr>
                    <w:fldChar w:fldCharType="end"/>
                  </w:r>
                </w:hyperlink>
              </w:p>
              <w:p w14:paraId="03466BE9" w14:textId="52C4100F"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8" w:history="1">
                  <w:r w:rsidRPr="00A901DB">
                    <w:rPr>
                      <w:rStyle w:val="Hyperlink"/>
                      <w:caps/>
                      <w:noProof/>
                    </w:rPr>
                    <w:t>PHYSICAL ACTIVITY AND SCREEN TIME</w:t>
                  </w:r>
                  <w:r w:rsidRPr="00A901DB">
                    <w:rPr>
                      <w:caps/>
                      <w:noProof/>
                      <w:webHidden/>
                    </w:rPr>
                    <w:tab/>
                  </w:r>
                  <w:r w:rsidRPr="00A901DB">
                    <w:rPr>
                      <w:caps/>
                      <w:noProof/>
                      <w:webHidden/>
                    </w:rPr>
                    <w:fldChar w:fldCharType="begin"/>
                  </w:r>
                  <w:r w:rsidRPr="00A901DB">
                    <w:rPr>
                      <w:caps/>
                      <w:noProof/>
                      <w:webHidden/>
                    </w:rPr>
                    <w:instrText xml:space="preserve"> PAGEREF _Toc191042578 \h </w:instrText>
                  </w:r>
                  <w:r w:rsidRPr="00A901DB">
                    <w:rPr>
                      <w:caps/>
                      <w:noProof/>
                      <w:webHidden/>
                    </w:rPr>
                  </w:r>
                  <w:r w:rsidRPr="00A901DB">
                    <w:rPr>
                      <w:caps/>
                      <w:noProof/>
                      <w:webHidden/>
                    </w:rPr>
                    <w:fldChar w:fldCharType="separate"/>
                  </w:r>
                  <w:r w:rsidR="00566B6B">
                    <w:rPr>
                      <w:caps/>
                      <w:noProof/>
                      <w:webHidden/>
                    </w:rPr>
                    <w:t>55</w:t>
                  </w:r>
                  <w:r w:rsidRPr="00A901DB">
                    <w:rPr>
                      <w:caps/>
                      <w:noProof/>
                      <w:webHidden/>
                    </w:rPr>
                    <w:fldChar w:fldCharType="end"/>
                  </w:r>
                </w:hyperlink>
              </w:p>
              <w:p w14:paraId="3FA66E6F" w14:textId="0017D2CA"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79" w:history="1">
                  <w:r w:rsidRPr="00A901DB">
                    <w:rPr>
                      <w:rStyle w:val="Hyperlink"/>
                      <w:caps/>
                      <w:noProof/>
                    </w:rPr>
                    <w:t>TOOTHBRUSHING</w:t>
                  </w:r>
                  <w:r w:rsidRPr="00A901DB">
                    <w:rPr>
                      <w:caps/>
                      <w:noProof/>
                      <w:webHidden/>
                    </w:rPr>
                    <w:tab/>
                  </w:r>
                  <w:r w:rsidRPr="00A901DB">
                    <w:rPr>
                      <w:caps/>
                      <w:noProof/>
                      <w:webHidden/>
                    </w:rPr>
                    <w:fldChar w:fldCharType="begin"/>
                  </w:r>
                  <w:r w:rsidRPr="00A901DB">
                    <w:rPr>
                      <w:caps/>
                      <w:noProof/>
                      <w:webHidden/>
                    </w:rPr>
                    <w:instrText xml:space="preserve"> PAGEREF _Toc191042579 \h </w:instrText>
                  </w:r>
                  <w:r w:rsidRPr="00A901DB">
                    <w:rPr>
                      <w:caps/>
                      <w:noProof/>
                      <w:webHidden/>
                    </w:rPr>
                  </w:r>
                  <w:r w:rsidRPr="00A901DB">
                    <w:rPr>
                      <w:caps/>
                      <w:noProof/>
                      <w:webHidden/>
                    </w:rPr>
                    <w:fldChar w:fldCharType="separate"/>
                  </w:r>
                  <w:r w:rsidR="00566B6B">
                    <w:rPr>
                      <w:caps/>
                      <w:noProof/>
                      <w:webHidden/>
                    </w:rPr>
                    <w:t>56</w:t>
                  </w:r>
                  <w:r w:rsidRPr="00A901DB">
                    <w:rPr>
                      <w:caps/>
                      <w:noProof/>
                      <w:webHidden/>
                    </w:rPr>
                    <w:fldChar w:fldCharType="end"/>
                  </w:r>
                </w:hyperlink>
              </w:p>
              <w:p w14:paraId="6EE77948" w14:textId="0C4CB790"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80" w:history="1">
                  <w:r w:rsidRPr="00A901DB">
                    <w:rPr>
                      <w:rStyle w:val="Hyperlink"/>
                      <w:rFonts w:cs="Arial"/>
                      <w:caps/>
                      <w:noProof/>
                    </w:rPr>
                    <w:t>SOCIAL-EMOTIONAL CARE</w:t>
                  </w:r>
                  <w:r w:rsidRPr="00A901DB">
                    <w:rPr>
                      <w:caps/>
                      <w:noProof/>
                      <w:webHidden/>
                    </w:rPr>
                    <w:tab/>
                  </w:r>
                  <w:r w:rsidRPr="00A901DB">
                    <w:rPr>
                      <w:caps/>
                      <w:noProof/>
                      <w:webHidden/>
                    </w:rPr>
                    <w:fldChar w:fldCharType="begin"/>
                  </w:r>
                  <w:r w:rsidRPr="00A901DB">
                    <w:rPr>
                      <w:caps/>
                      <w:noProof/>
                      <w:webHidden/>
                    </w:rPr>
                    <w:instrText xml:space="preserve"> PAGEREF _Toc191042580 \h </w:instrText>
                  </w:r>
                  <w:r w:rsidRPr="00A901DB">
                    <w:rPr>
                      <w:caps/>
                      <w:noProof/>
                      <w:webHidden/>
                    </w:rPr>
                  </w:r>
                  <w:r w:rsidRPr="00A901DB">
                    <w:rPr>
                      <w:caps/>
                      <w:noProof/>
                      <w:webHidden/>
                    </w:rPr>
                    <w:fldChar w:fldCharType="separate"/>
                  </w:r>
                  <w:r w:rsidR="00566B6B">
                    <w:rPr>
                      <w:caps/>
                      <w:noProof/>
                      <w:webHidden/>
                    </w:rPr>
                    <w:t>59</w:t>
                  </w:r>
                  <w:r w:rsidRPr="00A901DB">
                    <w:rPr>
                      <w:caps/>
                      <w:noProof/>
                      <w:webHidden/>
                    </w:rPr>
                    <w:fldChar w:fldCharType="end"/>
                  </w:r>
                </w:hyperlink>
              </w:p>
              <w:p w14:paraId="4124B1A6" w14:textId="1C64FA78"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81" w:history="1">
                  <w:r w:rsidRPr="00A901DB">
                    <w:rPr>
                      <w:rStyle w:val="Hyperlink"/>
                      <w:rFonts w:cs="Arial"/>
                      <w:caps/>
                      <w:noProof/>
                    </w:rPr>
                    <w:t>DEVELOPMENTAL CARE</w:t>
                  </w:r>
                  <w:r w:rsidRPr="00A901DB">
                    <w:rPr>
                      <w:caps/>
                      <w:noProof/>
                      <w:webHidden/>
                    </w:rPr>
                    <w:tab/>
                  </w:r>
                  <w:r w:rsidRPr="00A901DB">
                    <w:rPr>
                      <w:caps/>
                      <w:noProof/>
                      <w:webHidden/>
                    </w:rPr>
                    <w:fldChar w:fldCharType="begin"/>
                  </w:r>
                  <w:r w:rsidRPr="00A901DB">
                    <w:rPr>
                      <w:caps/>
                      <w:noProof/>
                      <w:webHidden/>
                    </w:rPr>
                    <w:instrText xml:space="preserve"> PAGEREF _Toc191042581 \h </w:instrText>
                  </w:r>
                  <w:r w:rsidRPr="00A901DB">
                    <w:rPr>
                      <w:caps/>
                      <w:noProof/>
                      <w:webHidden/>
                    </w:rPr>
                  </w:r>
                  <w:r w:rsidRPr="00A901DB">
                    <w:rPr>
                      <w:caps/>
                      <w:noProof/>
                      <w:webHidden/>
                    </w:rPr>
                    <w:fldChar w:fldCharType="separate"/>
                  </w:r>
                  <w:r w:rsidR="00566B6B">
                    <w:rPr>
                      <w:caps/>
                      <w:noProof/>
                      <w:webHidden/>
                    </w:rPr>
                    <w:t>61</w:t>
                  </w:r>
                  <w:r w:rsidRPr="00A901DB">
                    <w:rPr>
                      <w:caps/>
                      <w:noProof/>
                      <w:webHidden/>
                    </w:rPr>
                    <w:fldChar w:fldCharType="end"/>
                  </w:r>
                </w:hyperlink>
              </w:p>
              <w:p w14:paraId="37BFF5C3" w14:textId="02A4F7E3"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82" w:history="1">
                  <w:r w:rsidRPr="00A901DB">
                    <w:rPr>
                      <w:rStyle w:val="Hyperlink"/>
                      <w:rFonts w:cs="Arial"/>
                      <w:caps/>
                      <w:noProof/>
                    </w:rPr>
                    <w:t>CHILD ABUSE AND NEGLECT</w:t>
                  </w:r>
                  <w:r w:rsidRPr="00A901DB">
                    <w:rPr>
                      <w:caps/>
                      <w:noProof/>
                      <w:webHidden/>
                    </w:rPr>
                    <w:tab/>
                  </w:r>
                  <w:r w:rsidRPr="00A901DB">
                    <w:rPr>
                      <w:caps/>
                      <w:noProof/>
                      <w:webHidden/>
                    </w:rPr>
                    <w:fldChar w:fldCharType="begin"/>
                  </w:r>
                  <w:r w:rsidRPr="00A901DB">
                    <w:rPr>
                      <w:caps/>
                      <w:noProof/>
                      <w:webHidden/>
                    </w:rPr>
                    <w:instrText xml:space="preserve"> PAGEREF _Toc191042582 \h </w:instrText>
                  </w:r>
                  <w:r w:rsidRPr="00A901DB">
                    <w:rPr>
                      <w:caps/>
                      <w:noProof/>
                      <w:webHidden/>
                    </w:rPr>
                  </w:r>
                  <w:r w:rsidRPr="00A901DB">
                    <w:rPr>
                      <w:caps/>
                      <w:noProof/>
                      <w:webHidden/>
                    </w:rPr>
                    <w:fldChar w:fldCharType="separate"/>
                  </w:r>
                  <w:r w:rsidR="00566B6B">
                    <w:rPr>
                      <w:caps/>
                      <w:noProof/>
                      <w:webHidden/>
                    </w:rPr>
                    <w:t>62</w:t>
                  </w:r>
                  <w:r w:rsidRPr="00A901DB">
                    <w:rPr>
                      <w:caps/>
                      <w:noProof/>
                      <w:webHidden/>
                    </w:rPr>
                    <w:fldChar w:fldCharType="end"/>
                  </w:r>
                </w:hyperlink>
              </w:p>
              <w:p w14:paraId="5A44061E" w14:textId="3E207B6A"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83" w:history="1">
                  <w:r w:rsidRPr="00A901DB">
                    <w:rPr>
                      <w:rStyle w:val="Hyperlink"/>
                      <w:rFonts w:cs="Arial"/>
                      <w:caps/>
                      <w:noProof/>
                    </w:rPr>
                    <w:t>“NO SMOKING, NO VAPING” POLICY</w:t>
                  </w:r>
                  <w:r w:rsidRPr="00A901DB">
                    <w:rPr>
                      <w:caps/>
                      <w:noProof/>
                      <w:webHidden/>
                    </w:rPr>
                    <w:tab/>
                  </w:r>
                  <w:r w:rsidRPr="00A901DB">
                    <w:rPr>
                      <w:caps/>
                      <w:noProof/>
                      <w:webHidden/>
                    </w:rPr>
                    <w:fldChar w:fldCharType="begin"/>
                  </w:r>
                  <w:r w:rsidRPr="00A901DB">
                    <w:rPr>
                      <w:caps/>
                      <w:noProof/>
                      <w:webHidden/>
                    </w:rPr>
                    <w:instrText xml:space="preserve"> PAGEREF _Toc191042583 \h </w:instrText>
                  </w:r>
                  <w:r w:rsidRPr="00A901DB">
                    <w:rPr>
                      <w:caps/>
                      <w:noProof/>
                      <w:webHidden/>
                    </w:rPr>
                  </w:r>
                  <w:r w:rsidRPr="00A901DB">
                    <w:rPr>
                      <w:caps/>
                      <w:noProof/>
                      <w:webHidden/>
                    </w:rPr>
                    <w:fldChar w:fldCharType="separate"/>
                  </w:r>
                  <w:r w:rsidR="00566B6B">
                    <w:rPr>
                      <w:caps/>
                      <w:noProof/>
                      <w:webHidden/>
                    </w:rPr>
                    <w:t>63</w:t>
                  </w:r>
                  <w:r w:rsidRPr="00A901DB">
                    <w:rPr>
                      <w:caps/>
                      <w:noProof/>
                      <w:webHidden/>
                    </w:rPr>
                    <w:fldChar w:fldCharType="end"/>
                  </w:r>
                </w:hyperlink>
              </w:p>
              <w:p w14:paraId="7EAB834A" w14:textId="4913CA04" w:rsidR="00A901DB" w:rsidRPr="00A901DB" w:rsidRDefault="00A901DB" w:rsidP="00A901DB">
                <w:pPr>
                  <w:pStyle w:val="TOC1"/>
                  <w:rPr>
                    <w:rFonts w:asciiTheme="minorHAnsi" w:eastAsiaTheme="minorEastAsia" w:hAnsiTheme="minorHAnsi"/>
                    <w:caps/>
                    <w:noProof/>
                    <w:kern w:val="2"/>
                    <w:szCs w:val="24"/>
                    <w14:ligatures w14:val="standardContextual"/>
                  </w:rPr>
                </w:pPr>
                <w:hyperlink w:anchor="_Toc191042584" w:history="1">
                  <w:r w:rsidRPr="00A901DB">
                    <w:rPr>
                      <w:rStyle w:val="Hyperlink"/>
                      <w:rFonts w:cs="Arial"/>
                      <w:caps/>
                      <w:noProof/>
                    </w:rPr>
                    <w:t>Pets and animal VIsitor policy</w:t>
                  </w:r>
                  <w:r w:rsidRPr="00A901DB">
                    <w:rPr>
                      <w:caps/>
                      <w:noProof/>
                      <w:webHidden/>
                    </w:rPr>
                    <w:tab/>
                  </w:r>
                  <w:r w:rsidRPr="00A901DB">
                    <w:rPr>
                      <w:caps/>
                      <w:noProof/>
                      <w:webHidden/>
                    </w:rPr>
                    <w:fldChar w:fldCharType="begin"/>
                  </w:r>
                  <w:r w:rsidRPr="00A901DB">
                    <w:rPr>
                      <w:caps/>
                      <w:noProof/>
                      <w:webHidden/>
                    </w:rPr>
                    <w:instrText xml:space="preserve"> PAGEREF _Toc191042584 \h </w:instrText>
                  </w:r>
                  <w:r w:rsidRPr="00A901DB">
                    <w:rPr>
                      <w:caps/>
                      <w:noProof/>
                      <w:webHidden/>
                    </w:rPr>
                  </w:r>
                  <w:r w:rsidRPr="00A901DB">
                    <w:rPr>
                      <w:caps/>
                      <w:noProof/>
                      <w:webHidden/>
                    </w:rPr>
                    <w:fldChar w:fldCharType="separate"/>
                  </w:r>
                  <w:r w:rsidR="00566B6B">
                    <w:rPr>
                      <w:caps/>
                      <w:noProof/>
                      <w:webHidden/>
                    </w:rPr>
                    <w:t>64</w:t>
                  </w:r>
                  <w:r w:rsidRPr="00A901DB">
                    <w:rPr>
                      <w:caps/>
                      <w:noProof/>
                      <w:webHidden/>
                    </w:rPr>
                    <w:fldChar w:fldCharType="end"/>
                  </w:r>
                </w:hyperlink>
              </w:p>
              <w:p w14:paraId="14D89849" w14:textId="7E87014E" w:rsidR="00A901DB" w:rsidRDefault="00A901DB" w:rsidP="00A901DB">
                <w:pPr>
                  <w:pStyle w:val="TOC1"/>
                  <w:rPr>
                    <w:rFonts w:asciiTheme="minorHAnsi" w:eastAsiaTheme="minorEastAsia" w:hAnsiTheme="minorHAnsi"/>
                    <w:noProof/>
                    <w:kern w:val="2"/>
                    <w:szCs w:val="24"/>
                    <w14:ligatures w14:val="standardContextual"/>
                  </w:rPr>
                </w:pPr>
                <w:hyperlink w:anchor="_Toc191042585" w:history="1">
                  <w:r w:rsidRPr="00A901DB">
                    <w:rPr>
                      <w:rStyle w:val="Hyperlink"/>
                      <w:rFonts w:cs="Arial"/>
                      <w:caps/>
                      <w:noProof/>
                    </w:rPr>
                    <w:t>PEST CONTROL AND PESTICIDE USE POLICY</w:t>
                  </w:r>
                  <w:r w:rsidRPr="00A901DB">
                    <w:rPr>
                      <w:caps/>
                      <w:noProof/>
                      <w:webHidden/>
                    </w:rPr>
                    <w:tab/>
                  </w:r>
                  <w:r w:rsidRPr="00A901DB">
                    <w:rPr>
                      <w:caps/>
                      <w:noProof/>
                      <w:webHidden/>
                    </w:rPr>
                    <w:fldChar w:fldCharType="begin"/>
                  </w:r>
                  <w:r w:rsidRPr="00A901DB">
                    <w:rPr>
                      <w:caps/>
                      <w:noProof/>
                      <w:webHidden/>
                    </w:rPr>
                    <w:instrText xml:space="preserve"> PAGEREF _Toc191042585 \h </w:instrText>
                  </w:r>
                  <w:r w:rsidRPr="00A901DB">
                    <w:rPr>
                      <w:caps/>
                      <w:noProof/>
                      <w:webHidden/>
                    </w:rPr>
                  </w:r>
                  <w:r w:rsidRPr="00A901DB">
                    <w:rPr>
                      <w:caps/>
                      <w:noProof/>
                      <w:webHidden/>
                    </w:rPr>
                    <w:fldChar w:fldCharType="separate"/>
                  </w:r>
                  <w:r w:rsidR="00566B6B">
                    <w:rPr>
                      <w:caps/>
                      <w:noProof/>
                      <w:webHidden/>
                    </w:rPr>
                    <w:t>67</w:t>
                  </w:r>
                  <w:r w:rsidRPr="00A901DB">
                    <w:rPr>
                      <w:caps/>
                      <w:noProof/>
                      <w:webHidden/>
                    </w:rPr>
                    <w:fldChar w:fldCharType="end"/>
                  </w:r>
                </w:hyperlink>
              </w:p>
              <w:p w14:paraId="6D02C4F5" w14:textId="5456D94C" w:rsidR="008526A3" w:rsidRPr="001C19B5" w:rsidRDefault="006C77BE" w:rsidP="0075753F">
                <w:pPr>
                  <w:pStyle w:val="TOC3"/>
                  <w:tabs>
                    <w:tab w:val="right" w:leader="dot" w:pos="-10"/>
                  </w:tabs>
                  <w:ind w:left="0"/>
                  <w:rPr>
                    <w:rFonts w:cs="Arial"/>
                    <w:szCs w:val="24"/>
                  </w:rPr>
                </w:pPr>
                <w:r>
                  <w:rPr>
                    <w:rFonts w:cs="Arial"/>
                    <w:b/>
                    <w:bCs/>
                    <w:noProof/>
                  </w:rPr>
                  <w:fldChar w:fldCharType="end"/>
                </w:r>
              </w:p>
            </w:sdtContent>
          </w:sdt>
        </w:tc>
      </w:tr>
    </w:tbl>
    <w:p w14:paraId="3864F51B" w14:textId="41519F2C" w:rsidR="008E06C6" w:rsidRPr="00F30BD1" w:rsidRDefault="008E06C6" w:rsidP="00F30BD1">
      <w:pPr>
        <w:pStyle w:val="Heading1"/>
      </w:pPr>
      <w:bookmarkStart w:id="19" w:name="_Toc191042552"/>
      <w:r w:rsidRPr="00F30BD1">
        <w:lastRenderedPageBreak/>
        <w:t>PURPOSE AND USE OF HEALTH POLICY</w:t>
      </w:r>
      <w:bookmarkEnd w:id="19"/>
    </w:p>
    <w:p w14:paraId="4C507CFD" w14:textId="77777777" w:rsidR="008E06C6" w:rsidRPr="00806F33" w:rsidRDefault="008E06C6" w:rsidP="00806F33">
      <w:pPr>
        <w:rPr>
          <w:rFonts w:cs="Arial"/>
          <w:szCs w:val="24"/>
        </w:rPr>
      </w:pPr>
    </w:p>
    <w:p w14:paraId="141BDCE9" w14:textId="0DD41FA3" w:rsidR="008E06C6" w:rsidRPr="00806F33" w:rsidRDefault="008E06C6" w:rsidP="008A42CC">
      <w:pPr>
        <w:spacing w:line="240" w:lineRule="auto"/>
        <w:rPr>
          <w:rFonts w:cs="Arial"/>
          <w:szCs w:val="24"/>
        </w:rPr>
      </w:pPr>
      <w:r w:rsidRPr="00806F33">
        <w:rPr>
          <w:rFonts w:cs="Arial"/>
          <w:szCs w:val="24"/>
        </w:rPr>
        <w:t xml:space="preserve">This health policy is a description of </w:t>
      </w:r>
      <w:r w:rsidRPr="00806F33">
        <w:rPr>
          <w:rFonts w:cs="Arial"/>
          <w:b/>
          <w:szCs w:val="24"/>
        </w:rPr>
        <w:t>our</w:t>
      </w:r>
      <w:r w:rsidRPr="00806F33">
        <w:rPr>
          <w:rFonts w:cs="Arial"/>
          <w:szCs w:val="24"/>
        </w:rPr>
        <w:t xml:space="preserve"> </w:t>
      </w:r>
      <w:r w:rsidR="00685F67">
        <w:rPr>
          <w:rFonts w:cs="Arial"/>
          <w:szCs w:val="24"/>
        </w:rPr>
        <w:t xml:space="preserve">early learning program’s </w:t>
      </w:r>
      <w:r w:rsidRPr="00806F33">
        <w:rPr>
          <w:rFonts w:cs="Arial"/>
          <w:szCs w:val="24"/>
        </w:rPr>
        <w:t>health and safety practices.</w:t>
      </w:r>
    </w:p>
    <w:p w14:paraId="0BF690CB" w14:textId="77777777" w:rsidR="008E06C6" w:rsidRPr="00806F33" w:rsidRDefault="008E06C6" w:rsidP="008A42CC">
      <w:pPr>
        <w:spacing w:line="240" w:lineRule="auto"/>
        <w:rPr>
          <w:rFonts w:cs="Arial"/>
          <w:szCs w:val="24"/>
        </w:rPr>
      </w:pPr>
    </w:p>
    <w:p w14:paraId="0501B2CC" w14:textId="7F8A04F8" w:rsidR="008E06C6" w:rsidRPr="00806F33" w:rsidRDefault="008E06C6" w:rsidP="008A42CC">
      <w:pPr>
        <w:spacing w:line="240" w:lineRule="auto"/>
        <w:rPr>
          <w:rFonts w:cs="Arial"/>
        </w:rPr>
      </w:pPr>
      <w:r w:rsidRPr="00806F33">
        <w:rPr>
          <w:rFonts w:cs="Arial"/>
          <w:szCs w:val="24"/>
        </w:rPr>
        <w:t>Our policy</w:t>
      </w:r>
      <w:r w:rsidRPr="00806F33">
        <w:rPr>
          <w:rFonts w:cs="Arial"/>
        </w:rPr>
        <w:t xml:space="preserve"> was prepared by </w:t>
      </w:r>
      <w:sdt>
        <w:sdtPr>
          <w:rPr>
            <w:rFonts w:cs="Arial"/>
            <w:szCs w:val="24"/>
          </w:rPr>
          <w:id w:val="-522246387"/>
          <w:placeholder>
            <w:docPart w:val="63BBB2B7B7344A76BB582F413B18DB00"/>
          </w:placeholder>
          <w:showingPlcHdr/>
        </w:sdtPr>
        <w:sdtEndPr>
          <w:rPr>
            <w:highlight w:val="yellow"/>
          </w:rPr>
        </w:sdtEndPr>
        <w:sdtContent>
          <w:r w:rsidRPr="004E168C">
            <w:rPr>
              <w:rStyle w:val="PlaceholderText"/>
              <w:rFonts w:cs="Arial"/>
              <w:szCs w:val="24"/>
              <w:highlight w:val="yellow"/>
            </w:rPr>
            <w:t>Click here to enter name</w:t>
          </w:r>
        </w:sdtContent>
      </w:sdt>
      <w:r w:rsidRPr="00806F33">
        <w:rPr>
          <w:rFonts w:cs="Arial"/>
        </w:rPr>
        <w:t xml:space="preserve"> </w:t>
      </w:r>
      <w:r w:rsidRPr="00162290">
        <w:rPr>
          <w:rFonts w:cs="Arial"/>
          <w:iCs/>
          <w:sz w:val="20"/>
          <w:szCs w:val="20"/>
        </w:rPr>
        <w:t>(</w:t>
      </w:r>
      <w:r w:rsidR="009217E2" w:rsidRPr="00162290">
        <w:rPr>
          <w:rFonts w:cs="Arial"/>
          <w:iCs/>
          <w:sz w:val="20"/>
          <w:szCs w:val="20"/>
        </w:rPr>
        <w:t>whom – full name and position/role</w:t>
      </w:r>
      <w:r w:rsidRPr="00162290">
        <w:rPr>
          <w:rFonts w:cs="Arial"/>
          <w:iCs/>
          <w:sz w:val="20"/>
          <w:szCs w:val="20"/>
        </w:rPr>
        <w:t>).</w:t>
      </w:r>
    </w:p>
    <w:p w14:paraId="604B9C85" w14:textId="77777777" w:rsidR="008E06C6" w:rsidRPr="00806F33" w:rsidRDefault="008E06C6" w:rsidP="008A42CC">
      <w:pPr>
        <w:spacing w:line="240" w:lineRule="auto"/>
        <w:rPr>
          <w:rFonts w:cs="Arial"/>
          <w:szCs w:val="24"/>
        </w:rPr>
      </w:pPr>
    </w:p>
    <w:p w14:paraId="1F786AD9" w14:textId="74430B51" w:rsidR="008E06C6" w:rsidRPr="00806F33" w:rsidRDefault="008E06C6" w:rsidP="008A42CC">
      <w:pPr>
        <w:spacing w:line="240" w:lineRule="auto"/>
        <w:rPr>
          <w:rFonts w:cs="Arial"/>
          <w:szCs w:val="24"/>
        </w:rPr>
      </w:pPr>
      <w:r w:rsidRPr="00806F33">
        <w:rPr>
          <w:rFonts w:cs="Arial"/>
          <w:szCs w:val="24"/>
        </w:rPr>
        <w:t>Staff will be oriented to our health policy</w:t>
      </w:r>
      <w:r w:rsidR="00D576DE">
        <w:rPr>
          <w:rFonts w:cs="Arial"/>
          <w:szCs w:val="24"/>
        </w:rPr>
        <w:t xml:space="preserve"> by</w:t>
      </w:r>
      <w:r w:rsidRPr="00806F33">
        <w:rPr>
          <w:rFonts w:cs="Arial"/>
          <w:szCs w:val="24"/>
        </w:rPr>
        <w:t xml:space="preserve"> </w:t>
      </w:r>
      <w:sdt>
        <w:sdtPr>
          <w:rPr>
            <w:rFonts w:cs="Arial"/>
            <w:szCs w:val="24"/>
          </w:rPr>
          <w:id w:val="218096678"/>
          <w:placeholder>
            <w:docPart w:val="30BCAD97D26145F89CE035E483802E30"/>
          </w:placeholder>
          <w:showingPlcHdr/>
        </w:sdtPr>
        <w:sdtEndPr>
          <w:rPr>
            <w:highlight w:val="yellow"/>
          </w:rPr>
        </w:sdtEndPr>
        <w:sdtContent>
          <w:r w:rsidRPr="00806F33">
            <w:rPr>
              <w:rStyle w:val="PlaceholderText"/>
              <w:rFonts w:cs="Arial"/>
              <w:szCs w:val="24"/>
              <w:highlight w:val="yellow"/>
            </w:rPr>
            <w:t>Click here to enter name</w:t>
          </w:r>
        </w:sdtContent>
      </w:sdt>
      <w:r w:rsidRPr="00806F33">
        <w:rPr>
          <w:rFonts w:cs="Arial"/>
          <w:szCs w:val="24"/>
        </w:rPr>
        <w:t xml:space="preserve"> </w:t>
      </w:r>
      <w:r w:rsidRPr="00162290">
        <w:rPr>
          <w:rFonts w:cs="Arial"/>
          <w:iCs/>
          <w:sz w:val="20"/>
          <w:szCs w:val="20"/>
        </w:rPr>
        <w:t>(</w:t>
      </w:r>
      <w:r w:rsidR="009217E2" w:rsidRPr="00162290">
        <w:rPr>
          <w:rFonts w:cs="Arial"/>
          <w:iCs/>
          <w:sz w:val="20"/>
          <w:szCs w:val="20"/>
        </w:rPr>
        <w:t>whom – full name and position/role</w:t>
      </w:r>
      <w:r w:rsidRPr="00162290">
        <w:rPr>
          <w:rFonts w:cs="Arial"/>
          <w:iCs/>
          <w:sz w:val="20"/>
          <w:szCs w:val="20"/>
        </w:rPr>
        <w:t>)</w:t>
      </w:r>
      <w:r w:rsidR="00D576DE">
        <w:rPr>
          <w:rFonts w:cs="Arial"/>
          <w:szCs w:val="24"/>
        </w:rPr>
        <w:t xml:space="preserve"> </w:t>
      </w:r>
      <w:r w:rsidRPr="00806F33">
        <w:rPr>
          <w:rFonts w:cs="Arial"/>
          <w:szCs w:val="24"/>
        </w:rPr>
        <w:t>upon hiring and whenever there are changes to policies and procedures.</w:t>
      </w:r>
    </w:p>
    <w:p w14:paraId="69A7DA60" w14:textId="77777777" w:rsidR="008E06C6" w:rsidRPr="00806F33" w:rsidRDefault="008E06C6" w:rsidP="008A42CC">
      <w:pPr>
        <w:spacing w:line="240" w:lineRule="auto"/>
        <w:rPr>
          <w:rFonts w:cs="Arial"/>
          <w:szCs w:val="24"/>
        </w:rPr>
      </w:pPr>
    </w:p>
    <w:p w14:paraId="67718304" w14:textId="275BCA5F" w:rsidR="008E06C6" w:rsidRPr="00806F33" w:rsidRDefault="008E06C6" w:rsidP="008A42CC">
      <w:pPr>
        <w:spacing w:line="240" w:lineRule="auto"/>
        <w:rPr>
          <w:rFonts w:cs="Arial"/>
          <w:i/>
          <w:szCs w:val="24"/>
        </w:rPr>
      </w:pPr>
      <w:r w:rsidRPr="00806F33">
        <w:rPr>
          <w:rFonts w:cs="Arial"/>
          <w:szCs w:val="24"/>
        </w:rPr>
        <w:t xml:space="preserve">Our policy is accessible to staff and parents and is located </w:t>
      </w:r>
      <w:sdt>
        <w:sdtPr>
          <w:rPr>
            <w:rFonts w:cs="Arial"/>
            <w:szCs w:val="24"/>
          </w:rPr>
          <w:id w:val="-492648850"/>
          <w:placeholder>
            <w:docPart w:val="281A8535ED6D4015969ED47058A2C294"/>
          </w:placeholder>
          <w:showingPlcHdr/>
        </w:sdtPr>
        <w:sdtEndPr>
          <w:rPr>
            <w:highlight w:val="yellow"/>
          </w:rPr>
        </w:sdtEndPr>
        <w:sdtContent>
          <w:r w:rsidRPr="00806F33">
            <w:rPr>
              <w:rStyle w:val="PlaceholderText"/>
              <w:rFonts w:cs="Arial"/>
              <w:szCs w:val="24"/>
              <w:highlight w:val="yellow"/>
            </w:rPr>
            <w:t>Click here to enter text</w:t>
          </w:r>
        </w:sdtContent>
      </w:sdt>
      <w:r w:rsidRPr="00806F33">
        <w:rPr>
          <w:rFonts w:cs="Arial"/>
          <w:szCs w:val="24"/>
        </w:rPr>
        <w:t xml:space="preserve"> </w:t>
      </w:r>
      <w:r w:rsidRPr="00E115D2">
        <w:rPr>
          <w:rFonts w:cs="Arial"/>
          <w:iCs/>
          <w:sz w:val="20"/>
          <w:szCs w:val="20"/>
        </w:rPr>
        <w:t>(location; recommended for staff: copy in each classroom).</w:t>
      </w:r>
    </w:p>
    <w:p w14:paraId="08BC311C" w14:textId="77777777" w:rsidR="008E06C6" w:rsidRPr="00AA3338" w:rsidRDefault="008E06C6" w:rsidP="008A42CC">
      <w:pPr>
        <w:spacing w:line="240" w:lineRule="auto"/>
      </w:pPr>
    </w:p>
    <w:p w14:paraId="1ACC2331" w14:textId="77777777" w:rsidR="005E766E" w:rsidRPr="0039574F" w:rsidRDefault="005E766E" w:rsidP="008A42CC">
      <w:pPr>
        <w:spacing w:line="240" w:lineRule="auto"/>
        <w:rPr>
          <w:rFonts w:cstheme="minorHAnsi"/>
          <w:szCs w:val="24"/>
        </w:rPr>
      </w:pPr>
      <w:r w:rsidRPr="0039574F">
        <w:rPr>
          <w:rFonts w:cstheme="minorHAnsi"/>
          <w:szCs w:val="24"/>
        </w:rPr>
        <w:t>This health policy satisfies the WAC 110-300-0500 requirements.</w:t>
      </w:r>
    </w:p>
    <w:p w14:paraId="246EDADB" w14:textId="77777777" w:rsidR="005E766E" w:rsidRPr="0039574F" w:rsidRDefault="005E766E" w:rsidP="008A42CC">
      <w:pPr>
        <w:spacing w:line="240" w:lineRule="auto"/>
        <w:rPr>
          <w:rFonts w:cstheme="minorHAnsi"/>
          <w:szCs w:val="24"/>
        </w:rPr>
      </w:pPr>
    </w:p>
    <w:p w14:paraId="4BCEC50C" w14:textId="77777777" w:rsidR="005E766E" w:rsidRPr="0039574F" w:rsidRDefault="005E766E" w:rsidP="008A42CC">
      <w:pPr>
        <w:spacing w:line="240" w:lineRule="auto"/>
        <w:rPr>
          <w:rFonts w:cstheme="minorHAnsi"/>
          <w:szCs w:val="24"/>
        </w:rPr>
      </w:pPr>
      <w:r w:rsidRPr="0039574F">
        <w:rPr>
          <w:rFonts w:cstheme="minorHAnsi"/>
          <w:szCs w:val="24"/>
        </w:rPr>
        <w:t>Additionally, your program is required to have each of the following policies which are not included in this health policy:</w:t>
      </w:r>
    </w:p>
    <w:p w14:paraId="566A2DC2" w14:textId="147E392E" w:rsidR="005E766E" w:rsidRPr="007E358A" w:rsidRDefault="005E766E" w:rsidP="00FA6364">
      <w:pPr>
        <w:pStyle w:val="ListParagraph"/>
        <w:numPr>
          <w:ilvl w:val="0"/>
          <w:numId w:val="108"/>
        </w:numPr>
        <w:spacing w:after="60"/>
        <w:contextualSpacing/>
        <w:rPr>
          <w:rFonts w:asciiTheme="minorBidi" w:hAnsiTheme="minorBidi" w:cstheme="minorBidi"/>
          <w:szCs w:val="24"/>
        </w:rPr>
      </w:pPr>
      <w:hyperlink r:id="rId11" w:history="1">
        <w:r w:rsidRPr="00141729">
          <w:rPr>
            <w:rStyle w:val="Hyperlink"/>
            <w:rFonts w:asciiTheme="minorBidi" w:hAnsiTheme="minorBidi" w:cstheme="minorBidi"/>
            <w:szCs w:val="24"/>
          </w:rPr>
          <w:t>Emergency Preparedness Plan</w:t>
        </w:r>
      </w:hyperlink>
      <w:r w:rsidRPr="007E358A">
        <w:rPr>
          <w:rFonts w:asciiTheme="minorBidi" w:hAnsiTheme="minorBidi" w:cstheme="minorBidi"/>
          <w:szCs w:val="24"/>
        </w:rPr>
        <w:t xml:space="preserve"> </w:t>
      </w:r>
    </w:p>
    <w:p w14:paraId="426A417F" w14:textId="74ECDD9E" w:rsidR="005E766E" w:rsidRPr="007E358A" w:rsidRDefault="00F77092" w:rsidP="00FA6364">
      <w:pPr>
        <w:pStyle w:val="ListParagraph"/>
        <w:numPr>
          <w:ilvl w:val="0"/>
          <w:numId w:val="108"/>
        </w:numPr>
        <w:spacing w:after="60"/>
        <w:contextualSpacing/>
        <w:rPr>
          <w:rFonts w:asciiTheme="minorBidi" w:hAnsiTheme="minorBidi" w:cstheme="minorBidi"/>
          <w:szCs w:val="24"/>
        </w:rPr>
      </w:pPr>
      <w:hyperlink r:id="rId12" w:history="1">
        <w:r w:rsidRPr="001A4785">
          <w:rPr>
            <w:rStyle w:val="Hyperlink"/>
            <w:rFonts w:asciiTheme="minorBidi" w:hAnsiTheme="minorBidi" w:cstheme="minorBidi"/>
            <w:szCs w:val="24"/>
          </w:rPr>
          <w:t>Bloodborne Pathogen Exposure Prevention and Control Plan</w:t>
        </w:r>
      </w:hyperlink>
    </w:p>
    <w:p w14:paraId="015F6CB3" w14:textId="77777777" w:rsidR="005E766E" w:rsidRPr="007E358A" w:rsidRDefault="005E766E" w:rsidP="00FA6364">
      <w:pPr>
        <w:pStyle w:val="ListParagraph"/>
        <w:numPr>
          <w:ilvl w:val="0"/>
          <w:numId w:val="108"/>
        </w:numPr>
        <w:spacing w:after="60"/>
        <w:contextualSpacing/>
        <w:rPr>
          <w:rFonts w:asciiTheme="minorBidi" w:hAnsiTheme="minorBidi" w:cstheme="minorBidi"/>
          <w:szCs w:val="24"/>
        </w:rPr>
      </w:pPr>
      <w:r w:rsidRPr="007E358A">
        <w:rPr>
          <w:rFonts w:asciiTheme="minorBidi" w:hAnsiTheme="minorBidi" w:cstheme="minorBidi"/>
          <w:szCs w:val="24"/>
        </w:rPr>
        <w:t>Expulsion Policy</w:t>
      </w:r>
    </w:p>
    <w:p w14:paraId="44D9AE0C" w14:textId="77777777" w:rsidR="005E766E" w:rsidRPr="007E358A" w:rsidRDefault="005E766E" w:rsidP="00FA6364">
      <w:pPr>
        <w:pStyle w:val="ListParagraph"/>
        <w:numPr>
          <w:ilvl w:val="0"/>
          <w:numId w:val="108"/>
        </w:numPr>
        <w:spacing w:after="60"/>
        <w:contextualSpacing/>
        <w:rPr>
          <w:rFonts w:asciiTheme="minorBidi" w:hAnsiTheme="minorBidi" w:cstheme="minorBidi"/>
          <w:szCs w:val="24"/>
        </w:rPr>
      </w:pPr>
      <w:r w:rsidRPr="007E358A">
        <w:rPr>
          <w:rFonts w:asciiTheme="minorBidi" w:hAnsiTheme="minorBidi" w:cstheme="minorBidi"/>
          <w:szCs w:val="24"/>
        </w:rPr>
        <w:t>Child Restraint Policy</w:t>
      </w:r>
    </w:p>
    <w:p w14:paraId="6DF6E3D7" w14:textId="77777777" w:rsidR="005E766E" w:rsidRPr="007E358A" w:rsidRDefault="005E766E" w:rsidP="00FA6364">
      <w:pPr>
        <w:pStyle w:val="ListParagraph"/>
        <w:numPr>
          <w:ilvl w:val="0"/>
          <w:numId w:val="108"/>
        </w:numPr>
        <w:spacing w:after="60"/>
        <w:contextualSpacing/>
        <w:rPr>
          <w:rFonts w:asciiTheme="minorBidi" w:hAnsiTheme="minorBidi" w:cstheme="minorBidi"/>
          <w:szCs w:val="24"/>
        </w:rPr>
      </w:pPr>
      <w:r w:rsidRPr="007E358A">
        <w:rPr>
          <w:rFonts w:asciiTheme="minorBidi" w:hAnsiTheme="minorBidi" w:cstheme="minorBidi"/>
          <w:szCs w:val="24"/>
        </w:rPr>
        <w:t>Termination of Services Policy</w:t>
      </w:r>
    </w:p>
    <w:p w14:paraId="662CD6D4" w14:textId="6FDE17EA" w:rsidR="00F532ED" w:rsidRPr="007E358A" w:rsidRDefault="005E766E" w:rsidP="00FA6364">
      <w:pPr>
        <w:pStyle w:val="ListParagraph"/>
        <w:numPr>
          <w:ilvl w:val="0"/>
          <w:numId w:val="108"/>
        </w:numPr>
        <w:spacing w:after="60"/>
        <w:contextualSpacing/>
        <w:rPr>
          <w:rFonts w:asciiTheme="minorBidi" w:hAnsiTheme="minorBidi" w:cstheme="minorBidi"/>
          <w:szCs w:val="24"/>
        </w:rPr>
      </w:pPr>
      <w:r w:rsidRPr="007E358A">
        <w:rPr>
          <w:rFonts w:asciiTheme="minorBidi" w:hAnsiTheme="minorBidi" w:cstheme="minorBidi"/>
          <w:szCs w:val="24"/>
        </w:rPr>
        <w:t>Transportation Policy</w:t>
      </w:r>
    </w:p>
    <w:p w14:paraId="1221942A" w14:textId="77777777" w:rsidR="0060254A" w:rsidRDefault="0060254A" w:rsidP="0060254A">
      <w:pPr>
        <w:pStyle w:val="ListParagraph"/>
        <w:spacing w:after="60"/>
        <w:ind w:left="0"/>
        <w:contextualSpacing/>
        <w:rPr>
          <w:rFonts w:asciiTheme="minorHAnsi" w:hAnsiTheme="minorHAnsi" w:cstheme="minorHAnsi"/>
          <w:szCs w:val="24"/>
        </w:rPr>
      </w:pPr>
    </w:p>
    <w:p w14:paraId="4C7DA159" w14:textId="77777777" w:rsidR="0060254A" w:rsidRPr="007E2916" w:rsidRDefault="0060254A" w:rsidP="0060254A">
      <w:pPr>
        <w:spacing w:line="254" w:lineRule="auto"/>
        <w:contextualSpacing/>
        <w:rPr>
          <w:rFonts w:cstheme="minorHAnsi"/>
          <w:b/>
          <w:bCs/>
          <w:szCs w:val="24"/>
        </w:rPr>
      </w:pPr>
      <w:r w:rsidRPr="007E2916">
        <w:rPr>
          <w:rFonts w:cstheme="minorHAnsi"/>
          <w:b/>
          <w:bCs/>
          <w:szCs w:val="24"/>
        </w:rPr>
        <w:t>Health Consultation Services</w:t>
      </w:r>
    </w:p>
    <w:p w14:paraId="0AA3BCC2" w14:textId="77777777" w:rsidR="0060254A" w:rsidRPr="007E2916" w:rsidRDefault="0060254A" w:rsidP="0060254A">
      <w:pPr>
        <w:rPr>
          <w:rFonts w:cstheme="minorHAnsi"/>
          <w:szCs w:val="24"/>
        </w:rPr>
      </w:pPr>
      <w:r w:rsidRPr="007E2916">
        <w:rPr>
          <w:rFonts w:cstheme="minorHAnsi"/>
          <w:szCs w:val="24"/>
        </w:rPr>
        <w:t xml:space="preserve">Programs in King County are encouraged to consult with a Child Care Health Program (CCHP) Public Health Nurse at </w:t>
      </w:r>
      <w:hyperlink r:id="rId13" w:history="1">
        <w:r w:rsidRPr="007E2916">
          <w:rPr>
            <w:rStyle w:val="Hyperlink"/>
            <w:rFonts w:cstheme="minorHAnsi"/>
            <w:color w:val="000000"/>
            <w:szCs w:val="24"/>
          </w:rPr>
          <w:t>CCHP.Support@kingcounty.gov</w:t>
        </w:r>
      </w:hyperlink>
      <w:r w:rsidRPr="007E2916">
        <w:rPr>
          <w:rFonts w:cstheme="minorHAnsi"/>
          <w:szCs w:val="24"/>
        </w:rPr>
        <w:t xml:space="preserve"> or 206.263.8262 for information and resources regarding childhood illnesses and disease prevention. </w:t>
      </w:r>
    </w:p>
    <w:p w14:paraId="375B8156" w14:textId="77777777" w:rsidR="0060254A" w:rsidRPr="0060254A" w:rsidRDefault="0060254A" w:rsidP="0060254A">
      <w:pPr>
        <w:pStyle w:val="ListParagraph"/>
        <w:spacing w:after="60"/>
        <w:ind w:left="0"/>
        <w:contextualSpacing/>
        <w:rPr>
          <w:rFonts w:cs="Arial"/>
          <w:szCs w:val="24"/>
        </w:rPr>
      </w:pPr>
    </w:p>
    <w:p w14:paraId="3D92BD06" w14:textId="77777777" w:rsidR="0060254A" w:rsidRDefault="0060254A" w:rsidP="00F532ED">
      <w:pPr>
        <w:rPr>
          <w:rFonts w:cs="Arial"/>
          <w:i/>
          <w:szCs w:val="24"/>
        </w:rPr>
      </w:pPr>
    </w:p>
    <w:tbl>
      <w:tblPr>
        <w:tblStyle w:val="TableGrid"/>
        <w:tblW w:w="9900" w:type="dxa"/>
        <w:tblInd w:w="-185" w:type="dxa"/>
        <w:tblLook w:val="04A0" w:firstRow="1" w:lastRow="0" w:firstColumn="1" w:lastColumn="0" w:noHBand="0" w:noVBand="1"/>
      </w:tblPr>
      <w:tblGrid>
        <w:gridCol w:w="9900"/>
      </w:tblGrid>
      <w:tr w:rsidR="00F532ED" w:rsidRPr="009333CB" w14:paraId="666EC430" w14:textId="77777777" w:rsidTr="00F532ED">
        <w:trPr>
          <w:trHeight w:val="413"/>
        </w:trPr>
        <w:tc>
          <w:tcPr>
            <w:tcW w:w="9900" w:type="dxa"/>
            <w:vAlign w:val="center"/>
          </w:tcPr>
          <w:p w14:paraId="017E5425" w14:textId="7C011B98" w:rsidR="00F532ED" w:rsidRPr="00F532ED" w:rsidRDefault="00F532ED" w:rsidP="00F532ED">
            <w:pPr>
              <w:pStyle w:val="Title"/>
              <w:rPr>
                <w:rFonts w:cs="Arial"/>
                <w:i/>
                <w:sz w:val="20"/>
              </w:rPr>
            </w:pPr>
            <w:r w:rsidRPr="00F532ED">
              <w:rPr>
                <w:rFonts w:cs="Arial"/>
                <w:i/>
                <w:iCs/>
                <w:sz w:val="20"/>
              </w:rPr>
              <w:t xml:space="preserve">Information on accessing relevant materials or resources </w:t>
            </w:r>
            <w:r w:rsidR="002409B3" w:rsidRPr="00F532ED">
              <w:rPr>
                <w:rFonts w:cs="Arial"/>
                <w:i/>
                <w:iCs/>
                <w:sz w:val="20"/>
              </w:rPr>
              <w:t>is</w:t>
            </w:r>
            <w:r w:rsidRPr="00F532ED">
              <w:rPr>
                <w:rFonts w:cs="Arial"/>
                <w:i/>
                <w:iCs/>
                <w:sz w:val="20"/>
              </w:rPr>
              <w:t xml:space="preserve"> noted in text boxes</w:t>
            </w:r>
            <w:r>
              <w:rPr>
                <w:rFonts w:cs="Arial"/>
                <w:i/>
                <w:iCs/>
                <w:sz w:val="20"/>
              </w:rPr>
              <w:t xml:space="preserve"> throughout the document.</w:t>
            </w:r>
          </w:p>
        </w:tc>
      </w:tr>
    </w:tbl>
    <w:p w14:paraId="0FED6AAD" w14:textId="77777777" w:rsidR="008D3256" w:rsidRPr="00A023DA" w:rsidRDefault="008D3256">
      <w:pPr>
        <w:rPr>
          <w:rFonts w:cs="Arial"/>
          <w:iCs/>
          <w:szCs w:val="24"/>
        </w:rPr>
      </w:pPr>
      <w:r w:rsidRPr="00A023DA">
        <w:rPr>
          <w:rFonts w:cs="Arial"/>
          <w:iCs/>
          <w:szCs w:val="24"/>
        </w:rPr>
        <w:br w:type="page"/>
      </w:r>
    </w:p>
    <w:p w14:paraId="62EC7782" w14:textId="77777777" w:rsidR="00990203" w:rsidRPr="00990203" w:rsidRDefault="00990203" w:rsidP="00F30BD1">
      <w:pPr>
        <w:pStyle w:val="Heading1"/>
      </w:pPr>
      <w:bookmarkStart w:id="20" w:name="_Toc191042553"/>
      <w:r w:rsidRPr="00990203">
        <w:lastRenderedPageBreak/>
        <w:t>CLEANING, SANITIZING, DISINFECTING AND LAUNDERING</w:t>
      </w:r>
      <w:bookmarkEnd w:id="20"/>
    </w:p>
    <w:p w14:paraId="24B19B02" w14:textId="77777777" w:rsidR="00990203" w:rsidRPr="00346A86" w:rsidRDefault="00990203" w:rsidP="00990203">
      <w:pPr>
        <w:pStyle w:val="Title"/>
        <w:jc w:val="left"/>
        <w:rPr>
          <w:rFonts w:cs="Arial"/>
          <w:sz w:val="24"/>
          <w:szCs w:val="24"/>
        </w:rPr>
      </w:pPr>
    </w:p>
    <w:p w14:paraId="4C945AF7" w14:textId="6BBBDF78" w:rsidR="00990203" w:rsidRDefault="00990203" w:rsidP="00E115D2">
      <w:r w:rsidRPr="007D5B8F">
        <w:t>Cleaning, rinsing, and sanitizing/disinfecting are required on most surfaces in child care facilities. This includes tables, counters, toys, diaper changing areas, etc. This 3-Step Method helps maintain a more sanitary child care environment and healthier children and staff.</w:t>
      </w:r>
    </w:p>
    <w:p w14:paraId="2178E9F8" w14:textId="77777777" w:rsidR="007E07B7" w:rsidRPr="007D5B8F" w:rsidRDefault="007E07B7" w:rsidP="00E115D2"/>
    <w:p w14:paraId="72729B41" w14:textId="77777777" w:rsidR="00990203" w:rsidRPr="00990203" w:rsidRDefault="00990203" w:rsidP="00E8224E">
      <w:pPr>
        <w:pStyle w:val="Heading3"/>
        <w:spacing w:before="0"/>
        <w:rPr>
          <w:b w:val="0"/>
        </w:rPr>
      </w:pPr>
      <w:bookmarkStart w:id="21" w:name="_Toc179201729"/>
      <w:r w:rsidRPr="00990203">
        <w:t>Definitions:</w:t>
      </w:r>
      <w:bookmarkEnd w:id="21"/>
    </w:p>
    <w:p w14:paraId="31BB118A" w14:textId="47B11950" w:rsidR="00990203" w:rsidRDefault="00990203" w:rsidP="00FA6364">
      <w:pPr>
        <w:pStyle w:val="ListParagraph"/>
        <w:numPr>
          <w:ilvl w:val="0"/>
          <w:numId w:val="47"/>
        </w:numPr>
      </w:pPr>
      <w:r w:rsidRPr="00B16E0C">
        <w:rPr>
          <w:b/>
          <w:iCs/>
        </w:rPr>
        <w:t>Sanitizers</w:t>
      </w:r>
      <w:r w:rsidRPr="00990203">
        <w:t xml:space="preserve"> are used to reduce germs from surfaces, but not totally get rid of them. Sanitizers reduce the germs from surfaces to levels that are considered safe.</w:t>
      </w:r>
    </w:p>
    <w:p w14:paraId="7024E71A" w14:textId="77777777" w:rsidR="007E07B7" w:rsidRPr="00990203" w:rsidRDefault="007E07B7" w:rsidP="007E07B7">
      <w:pPr>
        <w:pStyle w:val="ListParagraph"/>
      </w:pPr>
    </w:p>
    <w:p w14:paraId="709C9799" w14:textId="77777777" w:rsidR="00990203" w:rsidRDefault="00990203" w:rsidP="00FA6364">
      <w:pPr>
        <w:pStyle w:val="ListParagraph"/>
        <w:numPr>
          <w:ilvl w:val="0"/>
          <w:numId w:val="47"/>
        </w:numPr>
      </w:pPr>
      <w:r w:rsidRPr="00B16E0C">
        <w:rPr>
          <w:b/>
          <w:iCs/>
        </w:rPr>
        <w:t>Disinfectants</w:t>
      </w:r>
      <w:r w:rsidRPr="00990203">
        <w:t xml:space="preserve"> are chemical products that destroy or inactivate germs and prevent them from growing. Disinfectants are regulated by the U.S. Environmental Protection Agency (EPA).</w:t>
      </w:r>
    </w:p>
    <w:p w14:paraId="4270B8D3" w14:textId="77777777" w:rsidR="007D5B8F" w:rsidRPr="007E07B7" w:rsidRDefault="007D5B8F" w:rsidP="007D5B8F">
      <w:pPr>
        <w:pStyle w:val="Title"/>
        <w:jc w:val="left"/>
        <w:rPr>
          <w:rFonts w:cs="Arial"/>
          <w:bCs/>
          <w:sz w:val="24"/>
          <w:szCs w:val="24"/>
        </w:rPr>
      </w:pPr>
    </w:p>
    <w:p w14:paraId="796F5462" w14:textId="77777777" w:rsidR="007D5B8F" w:rsidRPr="007D5B8F" w:rsidRDefault="007D5B8F" w:rsidP="008272DA">
      <w:pPr>
        <w:pStyle w:val="Heading3"/>
      </w:pPr>
      <w:bookmarkStart w:id="22" w:name="_Toc179201730"/>
      <w:r w:rsidRPr="007D5B8F">
        <w:t>Rationale:</w:t>
      </w:r>
      <w:bookmarkEnd w:id="22"/>
    </w:p>
    <w:p w14:paraId="3F053CB9" w14:textId="5D4F0FAA" w:rsidR="007D5B8F" w:rsidRPr="00B16E0C" w:rsidRDefault="007D5B8F" w:rsidP="00FA6364">
      <w:pPr>
        <w:pStyle w:val="ListParagraph"/>
        <w:numPr>
          <w:ilvl w:val="0"/>
          <w:numId w:val="48"/>
        </w:numPr>
      </w:pPr>
      <w:r w:rsidRPr="002F1B66">
        <w:rPr>
          <w:b/>
        </w:rPr>
        <w:t>Cleaning</w:t>
      </w:r>
      <w:r w:rsidRPr="00B16E0C">
        <w:t xml:space="preserve"> removes a large portion of germs, along with organic materials - food, saliva, dirt, etc. – this removal increases the effectiveness of the sanitizing/disinfecting.</w:t>
      </w:r>
    </w:p>
    <w:p w14:paraId="46F74845" w14:textId="65F07744" w:rsidR="007D5B8F" w:rsidRPr="00B16E0C" w:rsidRDefault="007D5B8F" w:rsidP="00FA6364">
      <w:pPr>
        <w:pStyle w:val="ListParagraph"/>
        <w:numPr>
          <w:ilvl w:val="0"/>
          <w:numId w:val="48"/>
        </w:numPr>
      </w:pPr>
      <w:r w:rsidRPr="002F1B66">
        <w:rPr>
          <w:b/>
        </w:rPr>
        <w:t>Rinsing</w:t>
      </w:r>
      <w:r w:rsidRPr="00B16E0C">
        <w:t xml:space="preserve"> further removes the above, along with any excess soap.</w:t>
      </w:r>
    </w:p>
    <w:p w14:paraId="179C4859" w14:textId="1CA255C7" w:rsidR="007D5B8F" w:rsidRPr="00B16E0C" w:rsidRDefault="007D5B8F" w:rsidP="00FA6364">
      <w:pPr>
        <w:pStyle w:val="ListParagraph"/>
        <w:numPr>
          <w:ilvl w:val="0"/>
          <w:numId w:val="48"/>
        </w:numPr>
      </w:pPr>
      <w:r w:rsidRPr="002F1B66">
        <w:rPr>
          <w:b/>
        </w:rPr>
        <w:t>Sanitizing</w:t>
      </w:r>
      <w:r w:rsidR="00B16E0C" w:rsidRPr="002F1B66">
        <w:rPr>
          <w:b/>
        </w:rPr>
        <w:t xml:space="preserve"> or </w:t>
      </w:r>
      <w:r w:rsidRPr="002F1B66">
        <w:rPr>
          <w:b/>
        </w:rPr>
        <w:t>Disinfecting</w:t>
      </w:r>
      <w:r w:rsidRPr="00B16E0C">
        <w:t xml:space="preserve"> kills the vast majority of remaining germs.</w:t>
      </w:r>
    </w:p>
    <w:p w14:paraId="61904A88" w14:textId="77777777" w:rsidR="007D5B8F" w:rsidRPr="00BB2494" w:rsidRDefault="007D5B8F" w:rsidP="007D5B8F">
      <w:pPr>
        <w:pStyle w:val="Title"/>
        <w:jc w:val="left"/>
        <w:rPr>
          <w:rFonts w:cs="Arial"/>
          <w:sz w:val="24"/>
          <w:szCs w:val="24"/>
        </w:rPr>
      </w:pPr>
    </w:p>
    <w:p w14:paraId="77883931" w14:textId="77777777" w:rsidR="00990203" w:rsidRPr="00990203" w:rsidRDefault="00990203" w:rsidP="008272DA">
      <w:pPr>
        <w:pStyle w:val="Heading3"/>
      </w:pPr>
      <w:bookmarkStart w:id="23" w:name="_Toc179201731"/>
      <w:r w:rsidRPr="00990203">
        <w:t>3-Step Method</w:t>
      </w:r>
      <w:bookmarkEnd w:id="23"/>
    </w:p>
    <w:p w14:paraId="66E44FA1" w14:textId="1640C160" w:rsidR="00F37B8D" w:rsidRPr="00CD0BCA" w:rsidRDefault="00990203" w:rsidP="00FA6364">
      <w:pPr>
        <w:pStyle w:val="ListParagraph"/>
        <w:numPr>
          <w:ilvl w:val="0"/>
          <w:numId w:val="49"/>
        </w:numPr>
        <w:spacing w:after="120"/>
        <w:rPr>
          <w:b/>
        </w:rPr>
      </w:pPr>
      <w:r w:rsidRPr="002F1B66">
        <w:rPr>
          <w:b/>
        </w:rPr>
        <w:t>Clean</w:t>
      </w:r>
      <w:r w:rsidR="005B0A8C" w:rsidRPr="002F1B66">
        <w:rPr>
          <w:b/>
        </w:rPr>
        <w:t xml:space="preserve"> </w:t>
      </w:r>
      <w:r w:rsidR="005B0A8C" w:rsidRPr="005B0A8C">
        <w:t>– Spray</w:t>
      </w:r>
      <w:r w:rsidR="005B0A8C" w:rsidRPr="002F1B66">
        <w:rPr>
          <w:b/>
        </w:rPr>
        <w:t xml:space="preserve"> </w:t>
      </w:r>
      <w:r w:rsidRPr="005B0A8C">
        <w:t xml:space="preserve">with a dilution of a few drops of liquid dish </w:t>
      </w:r>
      <w:r w:rsidR="00975D65">
        <w:t>soap</w:t>
      </w:r>
      <w:r w:rsidRPr="005B0A8C">
        <w:t xml:space="preserve"> and water, then w</w:t>
      </w:r>
      <w:r w:rsidR="00F37B8D" w:rsidRPr="005B0A8C">
        <w:t>ipe surface with a paper towel.</w:t>
      </w:r>
    </w:p>
    <w:p w14:paraId="5FCFC155" w14:textId="585DF9CB" w:rsidR="00990203" w:rsidRPr="005B0A8C" w:rsidRDefault="00990203" w:rsidP="00FA6364">
      <w:pPr>
        <w:pStyle w:val="ListParagraph"/>
        <w:numPr>
          <w:ilvl w:val="0"/>
          <w:numId w:val="49"/>
        </w:numPr>
        <w:spacing w:after="120"/>
      </w:pPr>
      <w:r w:rsidRPr="002F1B66">
        <w:rPr>
          <w:b/>
        </w:rPr>
        <w:t>Rinse</w:t>
      </w:r>
      <w:r w:rsidR="005B0A8C" w:rsidRPr="002F1B66">
        <w:rPr>
          <w:b/>
        </w:rPr>
        <w:t xml:space="preserve"> </w:t>
      </w:r>
      <w:r w:rsidR="005B0A8C" w:rsidRPr="005B0A8C">
        <w:t>– Spray</w:t>
      </w:r>
      <w:r w:rsidR="005B0A8C">
        <w:t xml:space="preserve"> </w:t>
      </w:r>
      <w:r w:rsidRPr="005B0A8C">
        <w:t>with clear water and wipe with a paper towel.</w:t>
      </w:r>
    </w:p>
    <w:p w14:paraId="4038BEA8" w14:textId="27CA4BCF" w:rsidR="00990203" w:rsidRPr="005B0A8C" w:rsidRDefault="00990203" w:rsidP="00FA6364">
      <w:pPr>
        <w:pStyle w:val="ListParagraph"/>
        <w:numPr>
          <w:ilvl w:val="0"/>
          <w:numId w:val="49"/>
        </w:numPr>
      </w:pPr>
      <w:r w:rsidRPr="002F1B66">
        <w:rPr>
          <w:b/>
        </w:rPr>
        <w:t>Sanitize</w:t>
      </w:r>
      <w:r w:rsidR="00B16E0C" w:rsidRPr="002F1B66">
        <w:rPr>
          <w:b/>
        </w:rPr>
        <w:t xml:space="preserve"> or </w:t>
      </w:r>
      <w:r w:rsidRPr="002F1B66">
        <w:rPr>
          <w:b/>
        </w:rPr>
        <w:t>Disinfect</w:t>
      </w:r>
      <w:r w:rsidR="005B0A8C" w:rsidRPr="002F1B66">
        <w:rPr>
          <w:b/>
        </w:rPr>
        <w:t xml:space="preserve"> </w:t>
      </w:r>
      <w:r w:rsidR="005B0A8C" w:rsidRPr="005B0A8C">
        <w:t>– Spray</w:t>
      </w:r>
      <w:r w:rsidR="005B0A8C">
        <w:t xml:space="preserve"> </w:t>
      </w:r>
      <w:r w:rsidRPr="005B0A8C">
        <w:t>with proper dilution of bleach and water (see</w:t>
      </w:r>
      <w:r w:rsidR="001A774A">
        <w:t xml:space="preserve"> chart from</w:t>
      </w:r>
      <w:r w:rsidR="00346A86" w:rsidRPr="005B0A8C">
        <w:t xml:space="preserve"> </w:t>
      </w:r>
      <w:hyperlink r:id="rId14" w:tgtFrame="_blank" w:history="1">
        <w:r w:rsidR="00EC182A">
          <w:rPr>
            <w:rStyle w:val="normaltextrun"/>
            <w:rFonts w:cs="Arial"/>
            <w:color w:val="0563C1"/>
            <w:u w:val="single"/>
            <w:shd w:val="clear" w:color="auto" w:fill="FFFFFF"/>
          </w:rPr>
          <w:t>DOH Disinfecting and Sanitizing with Bleach Guidelines</w:t>
        </w:r>
      </w:hyperlink>
      <w:r w:rsidR="001A774A">
        <w:t xml:space="preserve"> below</w:t>
      </w:r>
      <w:r w:rsidR="00EC182A">
        <w:t>)</w:t>
      </w:r>
      <w:r w:rsidR="001A774A">
        <w:t xml:space="preserve">, </w:t>
      </w:r>
      <w:r w:rsidRPr="005B0A8C">
        <w:t xml:space="preserve">leave on surface for a minimum of 2-minutes, then </w:t>
      </w:r>
      <w:r w:rsidR="00EF7DF4">
        <w:t xml:space="preserve">allow to air dry or </w:t>
      </w:r>
      <w:r w:rsidRPr="005B0A8C">
        <w:t xml:space="preserve">wipe </w:t>
      </w:r>
      <w:r w:rsidR="00EF7DF4">
        <w:t xml:space="preserve">it dry </w:t>
      </w:r>
      <w:r w:rsidRPr="005B0A8C">
        <w:t>with a paper towel.</w:t>
      </w:r>
    </w:p>
    <w:p w14:paraId="5BF718A2" w14:textId="77777777" w:rsidR="0092657B" w:rsidRPr="00990203" w:rsidRDefault="0092657B" w:rsidP="00433C2A">
      <w:pPr>
        <w:spacing w:line="240" w:lineRule="auto"/>
        <w:ind w:left="720" w:right="720"/>
        <w:rPr>
          <w:rFonts w:cs="Arial"/>
          <w:szCs w:val="24"/>
        </w:rPr>
      </w:pPr>
    </w:p>
    <w:p w14:paraId="3178E461" w14:textId="77777777" w:rsidR="005B0A8C" w:rsidRPr="00990203" w:rsidRDefault="005B0A8C" w:rsidP="00C63C5C">
      <w:pPr>
        <w:pStyle w:val="Heading3"/>
      </w:pPr>
      <w:bookmarkStart w:id="24" w:name="_Toc179201732"/>
      <w:r w:rsidRPr="00990203">
        <w:t>Storage</w:t>
      </w:r>
      <w:bookmarkEnd w:id="24"/>
    </w:p>
    <w:p w14:paraId="05DE3BCD" w14:textId="77777777" w:rsidR="005B0A8C" w:rsidRPr="00990203" w:rsidRDefault="005B0A8C" w:rsidP="007D5B59">
      <w:r w:rsidRPr="00990203">
        <w:t>Our cleaning and sanitizing suppl</w:t>
      </w:r>
      <w:r>
        <w:t>ies are stored in a safe manner in the</w:t>
      </w:r>
    </w:p>
    <w:p w14:paraId="39A8E3CA" w14:textId="0095D714" w:rsidR="005B0A8C" w:rsidRPr="00F44B6E" w:rsidRDefault="00000000" w:rsidP="007D5B59">
      <w:pPr>
        <w:rPr>
          <w:i/>
        </w:rPr>
      </w:pPr>
      <w:sdt>
        <w:sdtPr>
          <w:rPr>
            <w:highlight w:val="yellow"/>
          </w:rPr>
          <w:id w:val="1983425712"/>
          <w:placeholder>
            <w:docPart w:val="F20470665E79461E93D88D8BE055CC65"/>
          </w:placeholder>
          <w:showingPlcHdr/>
        </w:sdtPr>
        <w:sdtContent>
          <w:r w:rsidR="005B0A8C">
            <w:rPr>
              <w:rStyle w:val="PlaceholderText"/>
              <w:rFonts w:cs="Arial"/>
              <w:szCs w:val="24"/>
              <w:highlight w:val="yellow"/>
            </w:rPr>
            <w:t>Click here to enter text</w:t>
          </w:r>
        </w:sdtContent>
      </w:sdt>
      <w:r w:rsidR="005B0A8C">
        <w:t xml:space="preserve"> </w:t>
      </w:r>
      <w:r w:rsidR="005B0A8C" w:rsidRPr="00BD42FF">
        <w:rPr>
          <w:iCs/>
          <w:sz w:val="20"/>
        </w:rPr>
        <w:t>(where).</w:t>
      </w:r>
      <w:r w:rsidR="005B0A8C">
        <w:rPr>
          <w:i/>
        </w:rPr>
        <w:t xml:space="preserve"> </w:t>
      </w:r>
      <w:r w:rsidR="005B0A8C" w:rsidRPr="00990203">
        <w:t>All such chemicals are:</w:t>
      </w:r>
    </w:p>
    <w:p w14:paraId="1F379EB1" w14:textId="77777777" w:rsidR="005B0A8C" w:rsidRPr="00990203" w:rsidRDefault="005B0A8C" w:rsidP="00FA6364">
      <w:pPr>
        <w:pStyle w:val="ListParagraph"/>
        <w:numPr>
          <w:ilvl w:val="0"/>
          <w:numId w:val="50"/>
        </w:numPr>
      </w:pPr>
      <w:r>
        <w:t>Inaccessible to children;</w:t>
      </w:r>
    </w:p>
    <w:p w14:paraId="33CFABC4" w14:textId="77777777" w:rsidR="005B0A8C" w:rsidRPr="00990203" w:rsidRDefault="005B0A8C" w:rsidP="00FA6364">
      <w:pPr>
        <w:pStyle w:val="ListParagraph"/>
        <w:numPr>
          <w:ilvl w:val="0"/>
          <w:numId w:val="50"/>
        </w:numPr>
      </w:pPr>
      <w:r w:rsidRPr="00990203">
        <w:t xml:space="preserve">In their original </w:t>
      </w:r>
      <w:r>
        <w:t>container;</w:t>
      </w:r>
    </w:p>
    <w:p w14:paraId="40FD5246" w14:textId="77777777" w:rsidR="005B0A8C" w:rsidRPr="00990203" w:rsidRDefault="005B0A8C" w:rsidP="00FA6364">
      <w:pPr>
        <w:pStyle w:val="ListParagraph"/>
        <w:numPr>
          <w:ilvl w:val="0"/>
          <w:numId w:val="50"/>
        </w:numPr>
      </w:pPr>
      <w:r w:rsidRPr="00990203">
        <w:t>Separate from food and fo</w:t>
      </w:r>
      <w:r>
        <w:t>od areas (not above food areas);</w:t>
      </w:r>
    </w:p>
    <w:p w14:paraId="22C5F2EE" w14:textId="2F81F68B" w:rsidR="005B0A8C" w:rsidRPr="007757A4" w:rsidRDefault="005B0A8C" w:rsidP="00FA6364">
      <w:pPr>
        <w:pStyle w:val="ListParagraph"/>
        <w:numPr>
          <w:ilvl w:val="0"/>
          <w:numId w:val="50"/>
        </w:numPr>
      </w:pPr>
      <w:r w:rsidRPr="00990203">
        <w:t>Kept apart from other incompatible chemicals</w:t>
      </w:r>
      <w:r w:rsidR="00E8224E">
        <w:t xml:space="preserve"> </w:t>
      </w:r>
      <w:r w:rsidRPr="007757A4">
        <w:rPr>
          <w:iCs/>
        </w:rPr>
        <w:t>(</w:t>
      </w:r>
      <w:r w:rsidR="00E8224E">
        <w:rPr>
          <w:iCs/>
        </w:rPr>
        <w:t>for example</w:t>
      </w:r>
      <w:r w:rsidRPr="007757A4">
        <w:rPr>
          <w:iCs/>
        </w:rPr>
        <w:t xml:space="preserve">, bleach and ammonia create a toxic gas when mixed); </w:t>
      </w:r>
      <w:r w:rsidRPr="007757A4">
        <w:rPr>
          <w:b/>
          <w:iCs/>
        </w:rPr>
        <w:t>and</w:t>
      </w:r>
    </w:p>
    <w:p w14:paraId="73D312CA" w14:textId="345C01BC" w:rsidR="00BD42FF" w:rsidRPr="00CD0BCA" w:rsidRDefault="00DB7679" w:rsidP="00FA6364">
      <w:pPr>
        <w:pStyle w:val="ListParagraph"/>
        <w:numPr>
          <w:ilvl w:val="0"/>
          <w:numId w:val="50"/>
        </w:numPr>
      </w:pPr>
      <w:r w:rsidRPr="00E76A07">
        <w:t>In a secured cabinet, to avoid a potential chemical spill in an earthquake. The preferred place to store bleach solutions is in a laundry or utility room. If not available, solutions may be stored in a lower cabinet that is locked to prevent exposure to a spill.</w:t>
      </w:r>
    </w:p>
    <w:p w14:paraId="5892C56D" w14:textId="7F0C7C6C" w:rsidR="00990203" w:rsidRPr="00480B4E" w:rsidRDefault="00480B4E" w:rsidP="00F30BD1">
      <w:pPr>
        <w:pStyle w:val="Heading1"/>
      </w:pPr>
      <w:bookmarkStart w:id="25" w:name="_Toc191042554"/>
      <w:r w:rsidRPr="00336ED0">
        <w:lastRenderedPageBreak/>
        <w:t>Mixing Bleach</w:t>
      </w:r>
      <w:bookmarkEnd w:id="25"/>
    </w:p>
    <w:p w14:paraId="6983996A" w14:textId="4D40DE2F" w:rsidR="00A14E50" w:rsidRPr="00A14E50" w:rsidRDefault="00DB6AB7" w:rsidP="00A14E50">
      <w:pPr>
        <w:jc w:val="center"/>
        <w:rPr>
          <w:szCs w:val="24"/>
        </w:rPr>
      </w:pPr>
      <w:r>
        <w:rPr>
          <w:noProof/>
        </w:rPr>
        <mc:AlternateContent>
          <mc:Choice Requires="wps">
            <w:drawing>
              <wp:anchor distT="45720" distB="45720" distL="114300" distR="114300" simplePos="0" relativeHeight="251657216" behindDoc="0" locked="0" layoutInCell="1" allowOverlap="1" wp14:anchorId="594B0707" wp14:editId="12191010">
                <wp:simplePos x="0" y="0"/>
                <wp:positionH relativeFrom="page">
                  <wp:align>center</wp:align>
                </wp:positionH>
                <wp:positionV relativeFrom="paragraph">
                  <wp:posOffset>501650</wp:posOffset>
                </wp:positionV>
                <wp:extent cx="6802755" cy="2358390"/>
                <wp:effectExtent l="19050" t="19050" r="1714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358390"/>
                        </a:xfrm>
                        <a:prstGeom prst="rect">
                          <a:avLst/>
                        </a:prstGeom>
                        <a:solidFill>
                          <a:srgbClr val="FFFFFF"/>
                        </a:solidFill>
                        <a:ln w="28575">
                          <a:solidFill>
                            <a:srgbClr val="4CC11D"/>
                          </a:solidFill>
                          <a:miter lim="800000"/>
                          <a:headEnd/>
                          <a:tailEnd/>
                        </a:ln>
                      </wps:spPr>
                      <wps:txbx>
                        <w:txbxContent>
                          <w:p w14:paraId="5CB2609F" w14:textId="77777777" w:rsidR="00DB6AB7" w:rsidRDefault="00DB6AB7" w:rsidP="00DB6AB7">
                            <w:pPr>
                              <w:spacing w:before="120"/>
                              <w:jc w:val="center"/>
                              <w:rPr>
                                <w:rFonts w:cs="Arial"/>
                                <w:b/>
                                <w:sz w:val="28"/>
                                <w:szCs w:val="28"/>
                                <w:u w:val="single"/>
                              </w:rPr>
                            </w:pPr>
                            <w:r w:rsidRPr="00CF1A97">
                              <w:rPr>
                                <w:rFonts w:cs="Arial"/>
                                <w:b/>
                                <w:color w:val="4CC11D"/>
                                <w:sz w:val="28"/>
                                <w:szCs w:val="28"/>
                                <w:u w:val="single" w:color="000000" w:themeColor="text1"/>
                              </w:rPr>
                              <w:t>Sanitizing</w:t>
                            </w:r>
                            <w:r w:rsidRPr="00F348D1">
                              <w:rPr>
                                <w:rFonts w:cs="Arial"/>
                                <w:b/>
                                <w:sz w:val="28"/>
                                <w:szCs w:val="28"/>
                                <w:u w:val="single" w:color="000000" w:themeColor="text1"/>
                              </w:rPr>
                              <w:t xml:space="preserve"> for Food</w:t>
                            </w:r>
                            <w:r>
                              <w:rPr>
                                <w:rFonts w:cs="Arial"/>
                                <w:b/>
                                <w:sz w:val="28"/>
                                <w:szCs w:val="28"/>
                                <w:u w:val="single"/>
                              </w:rPr>
                              <w:t xml:space="preserve"> Surfaces, in Kitchen, and Classrooms (~100ppm)</w:t>
                            </w:r>
                          </w:p>
                          <w:p w14:paraId="42318FA0" w14:textId="77777777" w:rsidR="00DB6AB7" w:rsidRPr="002F3BD4" w:rsidRDefault="00DB6AB7" w:rsidP="00DB6AB7">
                            <w:pPr>
                              <w:spacing w:before="120"/>
                              <w:jc w:val="center"/>
                              <w:rPr>
                                <w:rFonts w:cs="Arial"/>
                                <w:bCs/>
                                <w:sz w:val="28"/>
                                <w:szCs w:val="28"/>
                              </w:rPr>
                            </w:pPr>
                            <w:r w:rsidRPr="00AB75F2">
                              <w:rPr>
                                <w:rFonts w:cs="Arial"/>
                                <w:bCs/>
                                <w:sz w:val="28"/>
                                <w:szCs w:val="28"/>
                              </w:rPr>
                              <w:t xml:space="preserve">To be used </w:t>
                            </w:r>
                            <w:r>
                              <w:rPr>
                                <w:rFonts w:cs="Arial"/>
                                <w:bCs/>
                                <w:sz w:val="28"/>
                                <w:szCs w:val="28"/>
                              </w:rPr>
                              <w:t>on eating utensils, classroom tables, food preparation surfaces, high chair trays, crib frames and mattresses, toys, pacifiers, floors, sleep mats, etc.</w:t>
                            </w:r>
                          </w:p>
                          <w:p w14:paraId="025FBB21" w14:textId="77777777" w:rsidR="00DB6AB7" w:rsidRPr="00612EE0" w:rsidRDefault="00DB6AB7" w:rsidP="00DB6AB7">
                            <w:pPr>
                              <w:jc w:val="center"/>
                              <w:rPr>
                                <w:rFonts w:cs="Arial"/>
                                <w:b/>
                                <w:sz w:val="16"/>
                                <w:szCs w:val="16"/>
                                <w:u w:val="single"/>
                              </w:rPr>
                            </w:pPr>
                          </w:p>
                          <w:tbl>
                            <w:tblPr>
                              <w:tblW w:w="10350" w:type="dxa"/>
                              <w:tblInd w:w="-23" w:type="dxa"/>
                              <w:tblLayout w:type="fixed"/>
                              <w:tblLook w:val="0000" w:firstRow="0" w:lastRow="0" w:firstColumn="0" w:lastColumn="0" w:noHBand="0" w:noVBand="0"/>
                            </w:tblPr>
                            <w:tblGrid>
                              <w:gridCol w:w="2992"/>
                              <w:gridCol w:w="2992"/>
                              <w:gridCol w:w="2460"/>
                              <w:gridCol w:w="1906"/>
                            </w:tblGrid>
                            <w:tr w:rsidR="00DB6AB7" w:rsidRPr="00C55C78" w14:paraId="3DF8AD64" w14:textId="77777777" w:rsidTr="00DD3A78">
                              <w:trPr>
                                <w:trHeight w:val="593"/>
                              </w:trPr>
                              <w:tc>
                                <w:tcPr>
                                  <w:tcW w:w="2992" w:type="dxa"/>
                                  <w:tcBorders>
                                    <w:top w:val="single" w:sz="18" w:space="0" w:color="000000"/>
                                    <w:left w:val="single" w:sz="18" w:space="0" w:color="000000"/>
                                    <w:bottom w:val="single" w:sz="18" w:space="0" w:color="000000"/>
                                    <w:right w:val="single" w:sz="18" w:space="0" w:color="000000"/>
                                  </w:tcBorders>
                                  <w:vAlign w:val="center"/>
                                </w:tcPr>
                                <w:p w14:paraId="2D9A97D6" w14:textId="77777777" w:rsidR="00DB6AB7" w:rsidRDefault="00DB6AB7" w:rsidP="007D4DB3">
                                  <w:pPr>
                                    <w:jc w:val="center"/>
                                    <w:rPr>
                                      <w:rFonts w:cs="Arial"/>
                                      <w:b/>
                                      <w:szCs w:val="24"/>
                                    </w:rPr>
                                  </w:pPr>
                                </w:p>
                              </w:tc>
                              <w:tc>
                                <w:tcPr>
                                  <w:tcW w:w="7358" w:type="dxa"/>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14:paraId="1EBFC516" w14:textId="77777777" w:rsidR="00DB6AB7" w:rsidRPr="00264416" w:rsidRDefault="00DB6AB7" w:rsidP="007D4DB3">
                                  <w:pPr>
                                    <w:jc w:val="center"/>
                                    <w:rPr>
                                      <w:rFonts w:cs="Arial"/>
                                      <w:b/>
                                      <w:szCs w:val="24"/>
                                    </w:rPr>
                                  </w:pPr>
                                  <w:r>
                                    <w:rPr>
                                      <w:rFonts w:cs="Arial"/>
                                      <w:b/>
                                      <w:szCs w:val="24"/>
                                    </w:rPr>
                                    <w:t>Using a bleach (s</w:t>
                                  </w:r>
                                  <w:r w:rsidRPr="009408C1">
                                    <w:rPr>
                                      <w:rFonts w:cs="Arial"/>
                                      <w:b/>
                                      <w:szCs w:val="24"/>
                                    </w:rPr>
                                    <w:t>odium hypochlorite</w:t>
                                  </w:r>
                                  <w:r>
                                    <w:rPr>
                                      <w:rFonts w:cs="Arial"/>
                                      <w:b/>
                                      <w:szCs w:val="24"/>
                                    </w:rPr>
                                    <w:t>) concentration of:</w:t>
                                  </w:r>
                                </w:p>
                              </w:tc>
                            </w:tr>
                            <w:tr w:rsidR="00DB6AB7" w:rsidRPr="00C55C78" w14:paraId="1A52B5FD" w14:textId="77777777" w:rsidTr="00843669">
                              <w:trPr>
                                <w:trHeight w:val="323"/>
                              </w:trPr>
                              <w:tc>
                                <w:tcPr>
                                  <w:tcW w:w="2992" w:type="dxa"/>
                                  <w:tcBorders>
                                    <w:top w:val="single" w:sz="18" w:space="0" w:color="000000"/>
                                    <w:left w:val="single" w:sz="18" w:space="0" w:color="000000"/>
                                    <w:bottom w:val="single" w:sz="18" w:space="0" w:color="000000"/>
                                    <w:right w:val="single" w:sz="18" w:space="0" w:color="000000"/>
                                  </w:tcBorders>
                                  <w:vAlign w:val="center"/>
                                </w:tcPr>
                                <w:p w14:paraId="0820AB59" w14:textId="77777777" w:rsidR="00DB6AB7" w:rsidRDefault="00DB6AB7" w:rsidP="007D4DB3">
                                  <w:pPr>
                                    <w:jc w:val="center"/>
                                    <w:rPr>
                                      <w:rFonts w:cs="Arial"/>
                                      <w:b/>
                                      <w:szCs w:val="24"/>
                                    </w:rPr>
                                  </w:pPr>
                                  <w:r>
                                    <w:rPr>
                                      <w:rFonts w:cs="Arial"/>
                                      <w:b/>
                                      <w:szCs w:val="24"/>
                                    </w:rPr>
                                    <w:t>Water</w:t>
                                  </w:r>
                                </w:p>
                              </w:tc>
                              <w:tc>
                                <w:tcPr>
                                  <w:tcW w:w="2992" w:type="dxa"/>
                                  <w:tcBorders>
                                    <w:top w:val="single" w:sz="18" w:space="0" w:color="000000"/>
                                    <w:left w:val="single" w:sz="18" w:space="0" w:color="000000"/>
                                    <w:bottom w:val="single" w:sz="18" w:space="0" w:color="000000"/>
                                    <w:right w:val="single" w:sz="18" w:space="0" w:color="000000"/>
                                  </w:tcBorders>
                                  <w:shd w:val="clear" w:color="auto" w:fill="DEFEBE"/>
                                </w:tcPr>
                                <w:p w14:paraId="685A3CE3" w14:textId="77777777" w:rsidR="00DB6AB7" w:rsidRDefault="00DB6AB7" w:rsidP="007D4DB3">
                                  <w:pPr>
                                    <w:jc w:val="center"/>
                                    <w:rPr>
                                      <w:rFonts w:cs="Arial"/>
                                      <w:b/>
                                      <w:szCs w:val="24"/>
                                    </w:rPr>
                                  </w:pPr>
                                  <w:r w:rsidRPr="006B2BB5">
                                    <w:rPr>
                                      <w:rFonts w:cs="Arial"/>
                                      <w:b/>
                                      <w:szCs w:val="24"/>
                                    </w:rPr>
                                    <w:t>2.75%</w:t>
                                  </w:r>
                                </w:p>
                              </w:tc>
                              <w:tc>
                                <w:tcPr>
                                  <w:tcW w:w="2460" w:type="dxa"/>
                                  <w:tcBorders>
                                    <w:top w:val="single" w:sz="18" w:space="0" w:color="000000"/>
                                    <w:left w:val="single" w:sz="18" w:space="0" w:color="000000"/>
                                    <w:bottom w:val="single" w:sz="18" w:space="0" w:color="000000"/>
                                    <w:right w:val="single" w:sz="18" w:space="0" w:color="000000"/>
                                  </w:tcBorders>
                                  <w:shd w:val="clear" w:color="auto" w:fill="C5FE8C"/>
                                  <w:vAlign w:val="center"/>
                                </w:tcPr>
                                <w:p w14:paraId="68DEBC36" w14:textId="77777777" w:rsidR="00DB6AB7" w:rsidRPr="00C55C78" w:rsidRDefault="00DB6AB7" w:rsidP="007D4DB3">
                                  <w:pPr>
                                    <w:jc w:val="center"/>
                                    <w:rPr>
                                      <w:rFonts w:cs="Arial"/>
                                      <w:b/>
                                      <w:szCs w:val="24"/>
                                    </w:rPr>
                                  </w:pPr>
                                  <w:r w:rsidRPr="006B2BB5">
                                    <w:rPr>
                                      <w:rFonts w:cs="Arial"/>
                                      <w:b/>
                                      <w:szCs w:val="24"/>
                                    </w:rPr>
                                    <w:t>5.25-6.25%</w:t>
                                  </w:r>
                                </w:p>
                              </w:tc>
                              <w:tc>
                                <w:tcPr>
                                  <w:tcW w:w="1906" w:type="dxa"/>
                                  <w:tcBorders>
                                    <w:top w:val="single" w:sz="18" w:space="0" w:color="000000"/>
                                    <w:left w:val="single" w:sz="18" w:space="0" w:color="000000"/>
                                    <w:bottom w:val="single" w:sz="18" w:space="0" w:color="000000"/>
                                    <w:right w:val="single" w:sz="18" w:space="0" w:color="000000"/>
                                  </w:tcBorders>
                                  <w:shd w:val="clear" w:color="auto" w:fill="9AF571"/>
                                  <w:vAlign w:val="center"/>
                                </w:tcPr>
                                <w:p w14:paraId="43E74519" w14:textId="77777777" w:rsidR="00DB6AB7" w:rsidRPr="00C55C78" w:rsidRDefault="00DB6AB7" w:rsidP="007D4DB3">
                                  <w:pPr>
                                    <w:jc w:val="center"/>
                                    <w:rPr>
                                      <w:rFonts w:cs="Arial"/>
                                      <w:b/>
                                      <w:szCs w:val="24"/>
                                    </w:rPr>
                                  </w:pPr>
                                  <w:r>
                                    <w:rPr>
                                      <w:rFonts w:cs="Arial"/>
                                      <w:b/>
                                      <w:szCs w:val="24"/>
                                    </w:rPr>
                                    <w:t>7</w:t>
                                  </w:r>
                                  <w:r w:rsidRPr="006B2BB5">
                                    <w:rPr>
                                      <w:rFonts w:cs="Arial"/>
                                      <w:b/>
                                      <w:szCs w:val="24"/>
                                    </w:rPr>
                                    <w:t>.25-8.3%</w:t>
                                  </w:r>
                                </w:p>
                              </w:tc>
                            </w:tr>
                            <w:tr w:rsidR="00DB6AB7" w:rsidRPr="00C55C78" w14:paraId="3FF17C35" w14:textId="77777777" w:rsidTr="00843669">
                              <w:trPr>
                                <w:cantSplit/>
                                <w:trHeight w:val="385"/>
                              </w:trPr>
                              <w:tc>
                                <w:tcPr>
                                  <w:tcW w:w="2992" w:type="dxa"/>
                                  <w:tcBorders>
                                    <w:top w:val="single" w:sz="18" w:space="0" w:color="000000"/>
                                    <w:left w:val="single" w:sz="18" w:space="0" w:color="000000"/>
                                    <w:bottom w:val="single" w:sz="4" w:space="0" w:color="000000"/>
                                    <w:right w:val="single" w:sz="12" w:space="0" w:color="000000"/>
                                  </w:tcBorders>
                                </w:tcPr>
                                <w:p w14:paraId="721C5F95" w14:textId="77777777" w:rsidR="00DB6AB7" w:rsidRPr="006175D4" w:rsidRDefault="00DB6AB7" w:rsidP="007D4DB3">
                                  <w:pPr>
                                    <w:jc w:val="center"/>
                                    <w:rPr>
                                      <w:rFonts w:cs="Arial"/>
                                      <w:bCs/>
                                      <w:szCs w:val="24"/>
                                    </w:rPr>
                                  </w:pPr>
                                  <w:r w:rsidRPr="006175D4">
                                    <w:rPr>
                                      <w:rFonts w:cs="Arial"/>
                                      <w:bCs/>
                                      <w:szCs w:val="24"/>
                                    </w:rPr>
                                    <w:t>1 quart</w:t>
                                  </w:r>
                                </w:p>
                              </w:tc>
                              <w:tc>
                                <w:tcPr>
                                  <w:tcW w:w="2992" w:type="dxa"/>
                                  <w:tcBorders>
                                    <w:top w:val="single" w:sz="18" w:space="0" w:color="000000"/>
                                    <w:left w:val="single" w:sz="18" w:space="0" w:color="000000"/>
                                    <w:bottom w:val="single" w:sz="4" w:space="0" w:color="000000"/>
                                    <w:right w:val="single" w:sz="12" w:space="0" w:color="000000"/>
                                  </w:tcBorders>
                                  <w:shd w:val="clear" w:color="auto" w:fill="DEFEBE"/>
                                  <w:vAlign w:val="center"/>
                                </w:tcPr>
                                <w:p w14:paraId="458BCB91" w14:textId="77777777" w:rsidR="00DB6AB7" w:rsidRPr="006175D4" w:rsidRDefault="00DB6AB7" w:rsidP="007D4DB3">
                                  <w:pPr>
                                    <w:jc w:val="center"/>
                                    <w:rPr>
                                      <w:rFonts w:cs="Arial"/>
                                      <w:bCs/>
                                      <w:szCs w:val="24"/>
                                    </w:rPr>
                                  </w:pPr>
                                  <w:r>
                                    <w:rPr>
                                      <w:rFonts w:asciiTheme="minorBidi" w:hAnsiTheme="minorBidi"/>
                                      <w:bCs/>
                                      <w:szCs w:val="24"/>
                                    </w:rPr>
                                    <w:t>1 teaspoon</w:t>
                                  </w:r>
                                </w:p>
                              </w:tc>
                              <w:tc>
                                <w:tcPr>
                                  <w:tcW w:w="2460" w:type="dxa"/>
                                  <w:tcBorders>
                                    <w:top w:val="single" w:sz="18" w:space="0" w:color="000000"/>
                                    <w:left w:val="single" w:sz="12" w:space="0" w:color="000000"/>
                                    <w:bottom w:val="single" w:sz="4" w:space="0" w:color="000000"/>
                                    <w:right w:val="single" w:sz="12" w:space="0" w:color="000000"/>
                                  </w:tcBorders>
                                  <w:shd w:val="clear" w:color="auto" w:fill="C5FE8C"/>
                                  <w:vAlign w:val="center"/>
                                </w:tcPr>
                                <w:p w14:paraId="1F0D5E02" w14:textId="77777777" w:rsidR="00DB6AB7" w:rsidRPr="006175D4" w:rsidRDefault="00DB6AB7" w:rsidP="007D4DB3">
                                  <w:pPr>
                                    <w:jc w:val="center"/>
                                    <w:rPr>
                                      <w:rFonts w:asciiTheme="minorBidi" w:hAnsiTheme="minorBidi"/>
                                      <w:bCs/>
                                      <w:szCs w:val="24"/>
                                      <w:u w:val="single"/>
                                    </w:rPr>
                                  </w:pPr>
                                  <w:r>
                                    <w:rPr>
                                      <w:rFonts w:asciiTheme="minorBidi" w:hAnsiTheme="minorBidi"/>
                                      <w:bCs/>
                                      <w:szCs w:val="24"/>
                                    </w:rPr>
                                    <w:t xml:space="preserve">½ </w:t>
                                  </w:r>
                                  <w:r w:rsidRPr="006175D4">
                                    <w:rPr>
                                      <w:rFonts w:asciiTheme="minorBidi" w:hAnsiTheme="minorBidi"/>
                                      <w:bCs/>
                                      <w:color w:val="000000"/>
                                      <w:szCs w:val="24"/>
                                    </w:rPr>
                                    <w:t>teaspoon</w:t>
                                  </w:r>
                                </w:p>
                              </w:tc>
                              <w:tc>
                                <w:tcPr>
                                  <w:tcW w:w="1906" w:type="dxa"/>
                                  <w:tcBorders>
                                    <w:top w:val="single" w:sz="18" w:space="0" w:color="000000"/>
                                    <w:left w:val="single" w:sz="12" w:space="0" w:color="000000"/>
                                    <w:bottom w:val="single" w:sz="4" w:space="0" w:color="000000"/>
                                    <w:right w:val="single" w:sz="18" w:space="0" w:color="000000"/>
                                  </w:tcBorders>
                                  <w:shd w:val="clear" w:color="auto" w:fill="9AF571"/>
                                  <w:vAlign w:val="center"/>
                                </w:tcPr>
                                <w:p w14:paraId="5EDC2E85" w14:textId="77777777" w:rsidR="00DB6AB7" w:rsidRPr="006175D4" w:rsidRDefault="00DB6AB7" w:rsidP="007D4DB3">
                                  <w:pPr>
                                    <w:jc w:val="center"/>
                                    <w:rPr>
                                      <w:rFonts w:asciiTheme="minorBidi" w:hAnsiTheme="minorBidi"/>
                                      <w:bCs/>
                                      <w:szCs w:val="24"/>
                                    </w:rPr>
                                  </w:pPr>
                                  <w:r w:rsidRPr="006175D4">
                                    <w:rPr>
                                      <w:rFonts w:asciiTheme="minorBidi" w:hAnsiTheme="minorBidi"/>
                                      <w:bCs/>
                                      <w:szCs w:val="24"/>
                                    </w:rPr>
                                    <w:t xml:space="preserve">¼ </w:t>
                                  </w:r>
                                  <w:r>
                                    <w:rPr>
                                      <w:rFonts w:asciiTheme="minorBidi" w:hAnsiTheme="minorBidi"/>
                                      <w:bCs/>
                                      <w:szCs w:val="24"/>
                                    </w:rPr>
                                    <w:t>teaspoon</w:t>
                                  </w:r>
                                </w:p>
                              </w:tc>
                            </w:tr>
                            <w:tr w:rsidR="00DB6AB7" w:rsidRPr="00C55C78" w14:paraId="75605477" w14:textId="77777777" w:rsidTr="00843669">
                              <w:trPr>
                                <w:cantSplit/>
                                <w:trHeight w:val="391"/>
                              </w:trPr>
                              <w:tc>
                                <w:tcPr>
                                  <w:tcW w:w="2992" w:type="dxa"/>
                                  <w:tcBorders>
                                    <w:top w:val="single" w:sz="4" w:space="0" w:color="000000"/>
                                    <w:left w:val="single" w:sz="18" w:space="0" w:color="000000"/>
                                    <w:bottom w:val="single" w:sz="18" w:space="0" w:color="000000"/>
                                    <w:right w:val="single" w:sz="12" w:space="0" w:color="000000"/>
                                  </w:tcBorders>
                                </w:tcPr>
                                <w:p w14:paraId="2E36D991" w14:textId="77777777" w:rsidR="00DB6AB7" w:rsidRPr="006175D4" w:rsidRDefault="00DB6AB7" w:rsidP="007D4DB3">
                                  <w:pPr>
                                    <w:snapToGrid w:val="0"/>
                                    <w:jc w:val="center"/>
                                    <w:rPr>
                                      <w:rFonts w:cs="Arial"/>
                                      <w:bCs/>
                                      <w:szCs w:val="24"/>
                                    </w:rPr>
                                  </w:pPr>
                                  <w:r w:rsidRPr="006175D4">
                                    <w:rPr>
                                      <w:rFonts w:cs="Arial"/>
                                      <w:bCs/>
                                      <w:szCs w:val="24"/>
                                    </w:rPr>
                                    <w:t>1 gallon</w:t>
                                  </w:r>
                                </w:p>
                              </w:tc>
                              <w:tc>
                                <w:tcPr>
                                  <w:tcW w:w="2992" w:type="dxa"/>
                                  <w:tcBorders>
                                    <w:top w:val="single" w:sz="4" w:space="0" w:color="000000"/>
                                    <w:left w:val="single" w:sz="18" w:space="0" w:color="000000"/>
                                    <w:bottom w:val="single" w:sz="18" w:space="0" w:color="000000"/>
                                    <w:right w:val="single" w:sz="12" w:space="0" w:color="000000"/>
                                  </w:tcBorders>
                                  <w:shd w:val="clear" w:color="auto" w:fill="DEFEBE"/>
                                  <w:vAlign w:val="center"/>
                                </w:tcPr>
                                <w:p w14:paraId="09456120" w14:textId="77777777" w:rsidR="00DB6AB7" w:rsidRPr="006175D4" w:rsidRDefault="00DB6AB7" w:rsidP="007D4DB3">
                                  <w:pPr>
                                    <w:snapToGrid w:val="0"/>
                                    <w:jc w:val="center"/>
                                    <w:rPr>
                                      <w:rFonts w:cs="Arial"/>
                                      <w:bCs/>
                                      <w:szCs w:val="24"/>
                                      <w:u w:val="single"/>
                                    </w:rPr>
                                  </w:pPr>
                                  <w:r>
                                    <w:rPr>
                                      <w:rFonts w:asciiTheme="minorBidi" w:hAnsiTheme="minorBidi"/>
                                      <w:bCs/>
                                      <w:szCs w:val="24"/>
                                    </w:rPr>
                                    <w:t>1 Tablespoon</w:t>
                                  </w:r>
                                </w:p>
                              </w:tc>
                              <w:tc>
                                <w:tcPr>
                                  <w:tcW w:w="2460" w:type="dxa"/>
                                  <w:tcBorders>
                                    <w:top w:val="single" w:sz="4" w:space="0" w:color="000000"/>
                                    <w:left w:val="single" w:sz="12" w:space="0" w:color="000000"/>
                                    <w:bottom w:val="single" w:sz="18" w:space="0" w:color="000000"/>
                                    <w:right w:val="single" w:sz="12" w:space="0" w:color="000000"/>
                                  </w:tcBorders>
                                  <w:shd w:val="clear" w:color="auto" w:fill="C5FE8C"/>
                                  <w:vAlign w:val="center"/>
                                </w:tcPr>
                                <w:p w14:paraId="45ABCD1C" w14:textId="77777777" w:rsidR="00DB6AB7" w:rsidRPr="006175D4" w:rsidRDefault="00DB6AB7" w:rsidP="007D4DB3">
                                  <w:pPr>
                                    <w:jc w:val="center"/>
                                    <w:rPr>
                                      <w:rFonts w:asciiTheme="minorBidi" w:hAnsiTheme="minorBidi"/>
                                      <w:bCs/>
                                      <w:szCs w:val="24"/>
                                    </w:rPr>
                                  </w:pPr>
                                  <w:r>
                                    <w:rPr>
                                      <w:rFonts w:asciiTheme="minorBidi" w:hAnsiTheme="minorBidi"/>
                                      <w:bCs/>
                                      <w:szCs w:val="24"/>
                                    </w:rPr>
                                    <w:t>2 teaspoons</w:t>
                                  </w:r>
                                </w:p>
                              </w:tc>
                              <w:tc>
                                <w:tcPr>
                                  <w:tcW w:w="1906" w:type="dxa"/>
                                  <w:tcBorders>
                                    <w:top w:val="single" w:sz="4" w:space="0" w:color="000000"/>
                                    <w:left w:val="single" w:sz="12" w:space="0" w:color="000000"/>
                                    <w:bottom w:val="single" w:sz="18" w:space="0" w:color="000000"/>
                                    <w:right w:val="single" w:sz="18" w:space="0" w:color="000000"/>
                                  </w:tcBorders>
                                  <w:shd w:val="clear" w:color="auto" w:fill="9AF571"/>
                                  <w:vAlign w:val="center"/>
                                </w:tcPr>
                                <w:p w14:paraId="6AE885C2" w14:textId="77777777" w:rsidR="00DB6AB7" w:rsidRPr="006175D4" w:rsidRDefault="00DB6AB7" w:rsidP="007D4DB3">
                                  <w:pPr>
                                    <w:jc w:val="center"/>
                                    <w:rPr>
                                      <w:rFonts w:asciiTheme="minorBidi" w:hAnsiTheme="minorBidi"/>
                                      <w:bCs/>
                                      <w:szCs w:val="24"/>
                                    </w:rPr>
                                  </w:pPr>
                                  <w:r>
                                    <w:rPr>
                                      <w:rFonts w:asciiTheme="minorBidi" w:hAnsiTheme="minorBidi"/>
                                      <w:bCs/>
                                      <w:szCs w:val="24"/>
                                    </w:rPr>
                                    <w:t>1 teaspoon</w:t>
                                  </w:r>
                                </w:p>
                              </w:tc>
                            </w:tr>
                          </w:tbl>
                          <w:p w14:paraId="21D864B6" w14:textId="77777777" w:rsidR="00DB6AB7" w:rsidRDefault="00DB6AB7" w:rsidP="00DB6AB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B0707" id="_x0000_t202" coordsize="21600,21600" o:spt="202" path="m,l,21600r21600,l21600,xe">
                <v:stroke joinstyle="miter"/>
                <v:path gradientshapeok="t" o:connecttype="rect"/>
              </v:shapetype>
              <v:shape id="Text Box 5" o:spid="_x0000_s1026" type="#_x0000_t202" style="position:absolute;left:0;text-align:left;margin-left:0;margin-top:39.5pt;width:535.65pt;height:185.7pt;z-index:25165721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" strokecolor="#4cc11d" strokeweight="2.25pt">
                <v:textbox>
                  <w:txbxContent>
                    <w:p w14:paraId="5CB2609F" w14:textId="77777777" w:rsidR="00DB6AB7" w:rsidRDefault="00DB6AB7" w:rsidP="00DB6AB7">
                      <w:pPr>
                        <w:spacing w:before="120"/>
                        <w:jc w:val="center"/>
                        <w:rPr>
                          <w:rFonts w:cs="Arial"/>
                          <w:b/>
                          <w:sz w:val="28"/>
                          <w:szCs w:val="28"/>
                          <w:u w:val="single"/>
                        </w:rPr>
                      </w:pPr>
                      <w:r w:rsidRPr="00CF1A97">
                        <w:rPr>
                          <w:rFonts w:cs="Arial"/>
                          <w:b/>
                          <w:color w:val="4CC11D"/>
                          <w:sz w:val="28"/>
                          <w:szCs w:val="28"/>
                          <w:u w:val="single" w:color="000000" w:themeColor="text1"/>
                        </w:rPr>
                        <w:t>Sanitizing</w:t>
                      </w:r>
                      <w:r w:rsidRPr="00F348D1">
                        <w:rPr>
                          <w:rFonts w:cs="Arial"/>
                          <w:b/>
                          <w:sz w:val="28"/>
                          <w:szCs w:val="28"/>
                          <w:u w:val="single" w:color="000000" w:themeColor="text1"/>
                        </w:rPr>
                        <w:t xml:space="preserve"> for Food</w:t>
                      </w:r>
                      <w:r>
                        <w:rPr>
                          <w:rFonts w:cs="Arial"/>
                          <w:b/>
                          <w:sz w:val="28"/>
                          <w:szCs w:val="28"/>
                          <w:u w:val="single"/>
                        </w:rPr>
                        <w:t xml:space="preserve"> Surfaces, in Kitchen, and Classrooms (~100ppm)</w:t>
                      </w:r>
                    </w:p>
                    <w:p w14:paraId="42318FA0" w14:textId="77777777" w:rsidR="00DB6AB7" w:rsidRPr="002F3BD4" w:rsidRDefault="00DB6AB7" w:rsidP="00DB6AB7">
                      <w:pPr>
                        <w:spacing w:before="120"/>
                        <w:jc w:val="center"/>
                        <w:rPr>
                          <w:rFonts w:cs="Arial"/>
                          <w:bCs/>
                          <w:sz w:val="28"/>
                          <w:szCs w:val="28"/>
                        </w:rPr>
                      </w:pPr>
                      <w:r w:rsidRPr="00AB75F2">
                        <w:rPr>
                          <w:rFonts w:cs="Arial"/>
                          <w:bCs/>
                          <w:sz w:val="28"/>
                          <w:szCs w:val="28"/>
                        </w:rPr>
                        <w:t xml:space="preserve">To be used </w:t>
                      </w:r>
                      <w:r>
                        <w:rPr>
                          <w:rFonts w:cs="Arial"/>
                          <w:bCs/>
                          <w:sz w:val="28"/>
                          <w:szCs w:val="28"/>
                        </w:rPr>
                        <w:t>on eating utensils, classroom tables, food preparation surfaces, high chair trays, crib frames and mattresses, toys, pacifiers, floors, sleep mats, etc.</w:t>
                      </w:r>
                    </w:p>
                    <w:p w14:paraId="025FBB21" w14:textId="77777777" w:rsidR="00DB6AB7" w:rsidRPr="00612EE0" w:rsidRDefault="00DB6AB7" w:rsidP="00DB6AB7">
                      <w:pPr>
                        <w:jc w:val="center"/>
                        <w:rPr>
                          <w:rFonts w:cs="Arial"/>
                          <w:b/>
                          <w:sz w:val="16"/>
                          <w:szCs w:val="16"/>
                          <w:u w:val="single"/>
                        </w:rPr>
                      </w:pPr>
                    </w:p>
                    <w:tbl>
                      <w:tblPr>
                        <w:tblW w:w="10350" w:type="dxa"/>
                        <w:tblInd w:w="-23" w:type="dxa"/>
                        <w:tblLayout w:type="fixed"/>
                        <w:tblLook w:val="0000" w:firstRow="0" w:lastRow="0" w:firstColumn="0" w:lastColumn="0" w:noHBand="0" w:noVBand="0"/>
                      </w:tblPr>
                      <w:tblGrid>
                        <w:gridCol w:w="2992"/>
                        <w:gridCol w:w="2992"/>
                        <w:gridCol w:w="2460"/>
                        <w:gridCol w:w="1906"/>
                      </w:tblGrid>
                      <w:tr w:rsidR="00DB6AB7" w:rsidRPr="00C55C78" w14:paraId="3DF8AD64" w14:textId="77777777" w:rsidTr="00DD3A78">
                        <w:trPr>
                          <w:trHeight w:val="593"/>
                        </w:trPr>
                        <w:tc>
                          <w:tcPr>
                            <w:tcW w:w="2992" w:type="dxa"/>
                            <w:tcBorders>
                              <w:top w:val="single" w:sz="18" w:space="0" w:color="000000"/>
                              <w:left w:val="single" w:sz="18" w:space="0" w:color="000000"/>
                              <w:bottom w:val="single" w:sz="18" w:space="0" w:color="000000"/>
                              <w:right w:val="single" w:sz="18" w:space="0" w:color="000000"/>
                            </w:tcBorders>
                            <w:vAlign w:val="center"/>
                          </w:tcPr>
                          <w:p w14:paraId="2D9A97D6" w14:textId="77777777" w:rsidR="00DB6AB7" w:rsidRDefault="00DB6AB7" w:rsidP="007D4DB3">
                            <w:pPr>
                              <w:jc w:val="center"/>
                              <w:rPr>
                                <w:rFonts w:cs="Arial"/>
                                <w:b/>
                                <w:szCs w:val="24"/>
                              </w:rPr>
                            </w:pPr>
                          </w:p>
                        </w:tc>
                        <w:tc>
                          <w:tcPr>
                            <w:tcW w:w="7358" w:type="dxa"/>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14:paraId="1EBFC516" w14:textId="77777777" w:rsidR="00DB6AB7" w:rsidRPr="00264416" w:rsidRDefault="00DB6AB7" w:rsidP="007D4DB3">
                            <w:pPr>
                              <w:jc w:val="center"/>
                              <w:rPr>
                                <w:rFonts w:cs="Arial"/>
                                <w:b/>
                                <w:szCs w:val="24"/>
                              </w:rPr>
                            </w:pPr>
                            <w:r>
                              <w:rPr>
                                <w:rFonts w:cs="Arial"/>
                                <w:b/>
                                <w:szCs w:val="24"/>
                              </w:rPr>
                              <w:t>Using a bleach (s</w:t>
                            </w:r>
                            <w:r w:rsidRPr="009408C1">
                              <w:rPr>
                                <w:rFonts w:cs="Arial"/>
                                <w:b/>
                                <w:szCs w:val="24"/>
                              </w:rPr>
                              <w:t>odium hypochlorite</w:t>
                            </w:r>
                            <w:r>
                              <w:rPr>
                                <w:rFonts w:cs="Arial"/>
                                <w:b/>
                                <w:szCs w:val="24"/>
                              </w:rPr>
                              <w:t>) concentration of:</w:t>
                            </w:r>
                          </w:p>
                        </w:tc>
                      </w:tr>
                      <w:tr w:rsidR="00DB6AB7" w:rsidRPr="00C55C78" w14:paraId="1A52B5FD" w14:textId="77777777" w:rsidTr="00843669">
                        <w:trPr>
                          <w:trHeight w:val="323"/>
                        </w:trPr>
                        <w:tc>
                          <w:tcPr>
                            <w:tcW w:w="2992" w:type="dxa"/>
                            <w:tcBorders>
                              <w:top w:val="single" w:sz="18" w:space="0" w:color="000000"/>
                              <w:left w:val="single" w:sz="18" w:space="0" w:color="000000"/>
                              <w:bottom w:val="single" w:sz="18" w:space="0" w:color="000000"/>
                              <w:right w:val="single" w:sz="18" w:space="0" w:color="000000"/>
                            </w:tcBorders>
                            <w:vAlign w:val="center"/>
                          </w:tcPr>
                          <w:p w14:paraId="0820AB59" w14:textId="77777777" w:rsidR="00DB6AB7" w:rsidRDefault="00DB6AB7" w:rsidP="007D4DB3">
                            <w:pPr>
                              <w:jc w:val="center"/>
                              <w:rPr>
                                <w:rFonts w:cs="Arial"/>
                                <w:b/>
                                <w:szCs w:val="24"/>
                              </w:rPr>
                            </w:pPr>
                            <w:r>
                              <w:rPr>
                                <w:rFonts w:cs="Arial"/>
                                <w:b/>
                                <w:szCs w:val="24"/>
                              </w:rPr>
                              <w:t>Water</w:t>
                            </w:r>
                          </w:p>
                        </w:tc>
                        <w:tc>
                          <w:tcPr>
                            <w:tcW w:w="2992" w:type="dxa"/>
                            <w:tcBorders>
                              <w:top w:val="single" w:sz="18" w:space="0" w:color="000000"/>
                              <w:left w:val="single" w:sz="18" w:space="0" w:color="000000"/>
                              <w:bottom w:val="single" w:sz="18" w:space="0" w:color="000000"/>
                              <w:right w:val="single" w:sz="18" w:space="0" w:color="000000"/>
                            </w:tcBorders>
                            <w:shd w:val="clear" w:color="auto" w:fill="DEFEBE"/>
                          </w:tcPr>
                          <w:p w14:paraId="685A3CE3" w14:textId="77777777" w:rsidR="00DB6AB7" w:rsidRDefault="00DB6AB7" w:rsidP="007D4DB3">
                            <w:pPr>
                              <w:jc w:val="center"/>
                              <w:rPr>
                                <w:rFonts w:cs="Arial"/>
                                <w:b/>
                                <w:szCs w:val="24"/>
                              </w:rPr>
                            </w:pPr>
                            <w:r w:rsidRPr="006B2BB5">
                              <w:rPr>
                                <w:rFonts w:cs="Arial"/>
                                <w:b/>
                                <w:szCs w:val="24"/>
                              </w:rPr>
                              <w:t>2.75%</w:t>
                            </w:r>
                          </w:p>
                        </w:tc>
                        <w:tc>
                          <w:tcPr>
                            <w:tcW w:w="2460" w:type="dxa"/>
                            <w:tcBorders>
                              <w:top w:val="single" w:sz="18" w:space="0" w:color="000000"/>
                              <w:left w:val="single" w:sz="18" w:space="0" w:color="000000"/>
                              <w:bottom w:val="single" w:sz="18" w:space="0" w:color="000000"/>
                              <w:right w:val="single" w:sz="18" w:space="0" w:color="000000"/>
                            </w:tcBorders>
                            <w:shd w:val="clear" w:color="auto" w:fill="C5FE8C"/>
                            <w:vAlign w:val="center"/>
                          </w:tcPr>
                          <w:p w14:paraId="68DEBC36" w14:textId="77777777" w:rsidR="00DB6AB7" w:rsidRPr="00C55C78" w:rsidRDefault="00DB6AB7" w:rsidP="007D4DB3">
                            <w:pPr>
                              <w:jc w:val="center"/>
                              <w:rPr>
                                <w:rFonts w:cs="Arial"/>
                                <w:b/>
                                <w:szCs w:val="24"/>
                              </w:rPr>
                            </w:pPr>
                            <w:r w:rsidRPr="006B2BB5">
                              <w:rPr>
                                <w:rFonts w:cs="Arial"/>
                                <w:b/>
                                <w:szCs w:val="24"/>
                              </w:rPr>
                              <w:t>5.25-6.25%</w:t>
                            </w:r>
                          </w:p>
                        </w:tc>
                        <w:tc>
                          <w:tcPr>
                            <w:tcW w:w="1906" w:type="dxa"/>
                            <w:tcBorders>
                              <w:top w:val="single" w:sz="18" w:space="0" w:color="000000"/>
                              <w:left w:val="single" w:sz="18" w:space="0" w:color="000000"/>
                              <w:bottom w:val="single" w:sz="18" w:space="0" w:color="000000"/>
                              <w:right w:val="single" w:sz="18" w:space="0" w:color="000000"/>
                            </w:tcBorders>
                            <w:shd w:val="clear" w:color="auto" w:fill="9AF571"/>
                            <w:vAlign w:val="center"/>
                          </w:tcPr>
                          <w:p w14:paraId="43E74519" w14:textId="77777777" w:rsidR="00DB6AB7" w:rsidRPr="00C55C78" w:rsidRDefault="00DB6AB7" w:rsidP="007D4DB3">
                            <w:pPr>
                              <w:jc w:val="center"/>
                              <w:rPr>
                                <w:rFonts w:cs="Arial"/>
                                <w:b/>
                                <w:szCs w:val="24"/>
                              </w:rPr>
                            </w:pPr>
                            <w:r>
                              <w:rPr>
                                <w:rFonts w:cs="Arial"/>
                                <w:b/>
                                <w:szCs w:val="24"/>
                              </w:rPr>
                              <w:t>7</w:t>
                            </w:r>
                            <w:r w:rsidRPr="006B2BB5">
                              <w:rPr>
                                <w:rFonts w:cs="Arial"/>
                                <w:b/>
                                <w:szCs w:val="24"/>
                              </w:rPr>
                              <w:t>.25-8.3%</w:t>
                            </w:r>
                          </w:p>
                        </w:tc>
                      </w:tr>
                      <w:tr w:rsidR="00DB6AB7" w:rsidRPr="00C55C78" w14:paraId="3FF17C35" w14:textId="77777777" w:rsidTr="00843669">
                        <w:trPr>
                          <w:cantSplit/>
                          <w:trHeight w:val="385"/>
                        </w:trPr>
                        <w:tc>
                          <w:tcPr>
                            <w:tcW w:w="2992" w:type="dxa"/>
                            <w:tcBorders>
                              <w:top w:val="single" w:sz="18" w:space="0" w:color="000000"/>
                              <w:left w:val="single" w:sz="18" w:space="0" w:color="000000"/>
                              <w:bottom w:val="single" w:sz="4" w:space="0" w:color="000000"/>
                              <w:right w:val="single" w:sz="12" w:space="0" w:color="000000"/>
                            </w:tcBorders>
                          </w:tcPr>
                          <w:p w14:paraId="721C5F95" w14:textId="77777777" w:rsidR="00DB6AB7" w:rsidRPr="006175D4" w:rsidRDefault="00DB6AB7" w:rsidP="007D4DB3">
                            <w:pPr>
                              <w:jc w:val="center"/>
                              <w:rPr>
                                <w:rFonts w:cs="Arial"/>
                                <w:bCs/>
                                <w:szCs w:val="24"/>
                              </w:rPr>
                            </w:pPr>
                            <w:r w:rsidRPr="006175D4">
                              <w:rPr>
                                <w:rFonts w:cs="Arial"/>
                                <w:bCs/>
                                <w:szCs w:val="24"/>
                              </w:rPr>
                              <w:t>1 quart</w:t>
                            </w:r>
                          </w:p>
                        </w:tc>
                        <w:tc>
                          <w:tcPr>
                            <w:tcW w:w="2992" w:type="dxa"/>
                            <w:tcBorders>
                              <w:top w:val="single" w:sz="18" w:space="0" w:color="000000"/>
                              <w:left w:val="single" w:sz="18" w:space="0" w:color="000000"/>
                              <w:bottom w:val="single" w:sz="4" w:space="0" w:color="000000"/>
                              <w:right w:val="single" w:sz="12" w:space="0" w:color="000000"/>
                            </w:tcBorders>
                            <w:shd w:val="clear" w:color="auto" w:fill="DEFEBE"/>
                            <w:vAlign w:val="center"/>
                          </w:tcPr>
                          <w:p w14:paraId="458BCB91" w14:textId="77777777" w:rsidR="00DB6AB7" w:rsidRPr="006175D4" w:rsidRDefault="00DB6AB7" w:rsidP="007D4DB3">
                            <w:pPr>
                              <w:jc w:val="center"/>
                              <w:rPr>
                                <w:rFonts w:cs="Arial"/>
                                <w:bCs/>
                                <w:szCs w:val="24"/>
                              </w:rPr>
                            </w:pPr>
                            <w:r>
                              <w:rPr>
                                <w:rFonts w:asciiTheme="minorBidi" w:hAnsiTheme="minorBidi"/>
                                <w:bCs/>
                                <w:szCs w:val="24"/>
                              </w:rPr>
                              <w:t>1 teaspoon</w:t>
                            </w:r>
                          </w:p>
                        </w:tc>
                        <w:tc>
                          <w:tcPr>
                            <w:tcW w:w="2460" w:type="dxa"/>
                            <w:tcBorders>
                              <w:top w:val="single" w:sz="18" w:space="0" w:color="000000"/>
                              <w:left w:val="single" w:sz="12" w:space="0" w:color="000000"/>
                              <w:bottom w:val="single" w:sz="4" w:space="0" w:color="000000"/>
                              <w:right w:val="single" w:sz="12" w:space="0" w:color="000000"/>
                            </w:tcBorders>
                            <w:shd w:val="clear" w:color="auto" w:fill="C5FE8C"/>
                            <w:vAlign w:val="center"/>
                          </w:tcPr>
                          <w:p w14:paraId="1F0D5E02" w14:textId="77777777" w:rsidR="00DB6AB7" w:rsidRPr="006175D4" w:rsidRDefault="00DB6AB7" w:rsidP="007D4DB3">
                            <w:pPr>
                              <w:jc w:val="center"/>
                              <w:rPr>
                                <w:rFonts w:asciiTheme="minorBidi" w:hAnsiTheme="minorBidi"/>
                                <w:bCs/>
                                <w:szCs w:val="24"/>
                                <w:u w:val="single"/>
                              </w:rPr>
                            </w:pPr>
                            <w:r>
                              <w:rPr>
                                <w:rFonts w:asciiTheme="minorBidi" w:hAnsiTheme="minorBidi"/>
                                <w:bCs/>
                                <w:szCs w:val="24"/>
                              </w:rPr>
                              <w:t xml:space="preserve">½ </w:t>
                            </w:r>
                            <w:r w:rsidRPr="006175D4">
                              <w:rPr>
                                <w:rFonts w:asciiTheme="minorBidi" w:hAnsiTheme="minorBidi"/>
                                <w:bCs/>
                                <w:color w:val="000000"/>
                                <w:szCs w:val="24"/>
                              </w:rPr>
                              <w:t>teaspoon</w:t>
                            </w:r>
                          </w:p>
                        </w:tc>
                        <w:tc>
                          <w:tcPr>
                            <w:tcW w:w="1906" w:type="dxa"/>
                            <w:tcBorders>
                              <w:top w:val="single" w:sz="18" w:space="0" w:color="000000"/>
                              <w:left w:val="single" w:sz="12" w:space="0" w:color="000000"/>
                              <w:bottom w:val="single" w:sz="4" w:space="0" w:color="000000"/>
                              <w:right w:val="single" w:sz="18" w:space="0" w:color="000000"/>
                            </w:tcBorders>
                            <w:shd w:val="clear" w:color="auto" w:fill="9AF571"/>
                            <w:vAlign w:val="center"/>
                          </w:tcPr>
                          <w:p w14:paraId="5EDC2E85" w14:textId="77777777" w:rsidR="00DB6AB7" w:rsidRPr="006175D4" w:rsidRDefault="00DB6AB7" w:rsidP="007D4DB3">
                            <w:pPr>
                              <w:jc w:val="center"/>
                              <w:rPr>
                                <w:rFonts w:asciiTheme="minorBidi" w:hAnsiTheme="minorBidi"/>
                                <w:bCs/>
                                <w:szCs w:val="24"/>
                              </w:rPr>
                            </w:pPr>
                            <w:r w:rsidRPr="006175D4">
                              <w:rPr>
                                <w:rFonts w:asciiTheme="minorBidi" w:hAnsiTheme="minorBidi"/>
                                <w:bCs/>
                                <w:szCs w:val="24"/>
                              </w:rPr>
                              <w:t xml:space="preserve">¼ </w:t>
                            </w:r>
                            <w:r>
                              <w:rPr>
                                <w:rFonts w:asciiTheme="minorBidi" w:hAnsiTheme="minorBidi"/>
                                <w:bCs/>
                                <w:szCs w:val="24"/>
                              </w:rPr>
                              <w:t>teaspoon</w:t>
                            </w:r>
                          </w:p>
                        </w:tc>
                      </w:tr>
                      <w:tr w:rsidR="00DB6AB7" w:rsidRPr="00C55C78" w14:paraId="75605477" w14:textId="77777777" w:rsidTr="00843669">
                        <w:trPr>
                          <w:cantSplit/>
                          <w:trHeight w:val="391"/>
                        </w:trPr>
                        <w:tc>
                          <w:tcPr>
                            <w:tcW w:w="2992" w:type="dxa"/>
                            <w:tcBorders>
                              <w:top w:val="single" w:sz="4" w:space="0" w:color="000000"/>
                              <w:left w:val="single" w:sz="18" w:space="0" w:color="000000"/>
                              <w:bottom w:val="single" w:sz="18" w:space="0" w:color="000000"/>
                              <w:right w:val="single" w:sz="12" w:space="0" w:color="000000"/>
                            </w:tcBorders>
                          </w:tcPr>
                          <w:p w14:paraId="2E36D991" w14:textId="77777777" w:rsidR="00DB6AB7" w:rsidRPr="006175D4" w:rsidRDefault="00DB6AB7" w:rsidP="007D4DB3">
                            <w:pPr>
                              <w:snapToGrid w:val="0"/>
                              <w:jc w:val="center"/>
                              <w:rPr>
                                <w:rFonts w:cs="Arial"/>
                                <w:bCs/>
                                <w:szCs w:val="24"/>
                              </w:rPr>
                            </w:pPr>
                            <w:r w:rsidRPr="006175D4">
                              <w:rPr>
                                <w:rFonts w:cs="Arial"/>
                                <w:bCs/>
                                <w:szCs w:val="24"/>
                              </w:rPr>
                              <w:t>1 gallon</w:t>
                            </w:r>
                          </w:p>
                        </w:tc>
                        <w:tc>
                          <w:tcPr>
                            <w:tcW w:w="2992" w:type="dxa"/>
                            <w:tcBorders>
                              <w:top w:val="single" w:sz="4" w:space="0" w:color="000000"/>
                              <w:left w:val="single" w:sz="18" w:space="0" w:color="000000"/>
                              <w:bottom w:val="single" w:sz="18" w:space="0" w:color="000000"/>
                              <w:right w:val="single" w:sz="12" w:space="0" w:color="000000"/>
                            </w:tcBorders>
                            <w:shd w:val="clear" w:color="auto" w:fill="DEFEBE"/>
                            <w:vAlign w:val="center"/>
                          </w:tcPr>
                          <w:p w14:paraId="09456120" w14:textId="77777777" w:rsidR="00DB6AB7" w:rsidRPr="006175D4" w:rsidRDefault="00DB6AB7" w:rsidP="007D4DB3">
                            <w:pPr>
                              <w:snapToGrid w:val="0"/>
                              <w:jc w:val="center"/>
                              <w:rPr>
                                <w:rFonts w:cs="Arial"/>
                                <w:bCs/>
                                <w:szCs w:val="24"/>
                                <w:u w:val="single"/>
                              </w:rPr>
                            </w:pPr>
                            <w:r>
                              <w:rPr>
                                <w:rFonts w:asciiTheme="minorBidi" w:hAnsiTheme="minorBidi"/>
                                <w:bCs/>
                                <w:szCs w:val="24"/>
                              </w:rPr>
                              <w:t>1 Tablespoon</w:t>
                            </w:r>
                          </w:p>
                        </w:tc>
                        <w:tc>
                          <w:tcPr>
                            <w:tcW w:w="2460" w:type="dxa"/>
                            <w:tcBorders>
                              <w:top w:val="single" w:sz="4" w:space="0" w:color="000000"/>
                              <w:left w:val="single" w:sz="12" w:space="0" w:color="000000"/>
                              <w:bottom w:val="single" w:sz="18" w:space="0" w:color="000000"/>
                              <w:right w:val="single" w:sz="12" w:space="0" w:color="000000"/>
                            </w:tcBorders>
                            <w:shd w:val="clear" w:color="auto" w:fill="C5FE8C"/>
                            <w:vAlign w:val="center"/>
                          </w:tcPr>
                          <w:p w14:paraId="45ABCD1C" w14:textId="77777777" w:rsidR="00DB6AB7" w:rsidRPr="006175D4" w:rsidRDefault="00DB6AB7" w:rsidP="007D4DB3">
                            <w:pPr>
                              <w:jc w:val="center"/>
                              <w:rPr>
                                <w:rFonts w:asciiTheme="minorBidi" w:hAnsiTheme="minorBidi"/>
                                <w:bCs/>
                                <w:szCs w:val="24"/>
                              </w:rPr>
                            </w:pPr>
                            <w:r>
                              <w:rPr>
                                <w:rFonts w:asciiTheme="minorBidi" w:hAnsiTheme="minorBidi"/>
                                <w:bCs/>
                                <w:szCs w:val="24"/>
                              </w:rPr>
                              <w:t>2 teaspoons</w:t>
                            </w:r>
                          </w:p>
                        </w:tc>
                        <w:tc>
                          <w:tcPr>
                            <w:tcW w:w="1906" w:type="dxa"/>
                            <w:tcBorders>
                              <w:top w:val="single" w:sz="4" w:space="0" w:color="000000"/>
                              <w:left w:val="single" w:sz="12" w:space="0" w:color="000000"/>
                              <w:bottom w:val="single" w:sz="18" w:space="0" w:color="000000"/>
                              <w:right w:val="single" w:sz="18" w:space="0" w:color="000000"/>
                            </w:tcBorders>
                            <w:shd w:val="clear" w:color="auto" w:fill="9AF571"/>
                            <w:vAlign w:val="center"/>
                          </w:tcPr>
                          <w:p w14:paraId="6AE885C2" w14:textId="77777777" w:rsidR="00DB6AB7" w:rsidRPr="006175D4" w:rsidRDefault="00DB6AB7" w:rsidP="007D4DB3">
                            <w:pPr>
                              <w:jc w:val="center"/>
                              <w:rPr>
                                <w:rFonts w:asciiTheme="minorBidi" w:hAnsiTheme="minorBidi"/>
                                <w:bCs/>
                                <w:szCs w:val="24"/>
                              </w:rPr>
                            </w:pPr>
                            <w:r>
                              <w:rPr>
                                <w:rFonts w:asciiTheme="minorBidi" w:hAnsiTheme="minorBidi"/>
                                <w:bCs/>
                                <w:szCs w:val="24"/>
                              </w:rPr>
                              <w:t>1 teaspoon</w:t>
                            </w:r>
                          </w:p>
                        </w:tc>
                      </w:tr>
                    </w:tbl>
                    <w:p w14:paraId="21D864B6" w14:textId="77777777" w:rsidR="00DB6AB7" w:rsidRDefault="00DB6AB7" w:rsidP="00DB6AB7">
                      <w:pPr>
                        <w:jc w:val="center"/>
                      </w:pPr>
                    </w:p>
                  </w:txbxContent>
                </v:textbox>
                <w10:wrap type="square" anchorx="page"/>
              </v:shape>
            </w:pict>
          </mc:Fallback>
        </mc:AlternateContent>
      </w:r>
      <w:r w:rsidR="00A14E50" w:rsidRPr="00A14E50">
        <w:rPr>
          <w:szCs w:val="24"/>
        </w:rPr>
        <w:t xml:space="preserve">(Adapted from </w:t>
      </w:r>
      <w:hyperlink r:id="rId15" w:history="1">
        <w:r w:rsidR="00A14E50" w:rsidRPr="00A14E50">
          <w:rPr>
            <w:rStyle w:val="Hyperlink"/>
            <w:szCs w:val="24"/>
          </w:rPr>
          <w:t>WA DOH Guidelines for Mixing Bleach Solutions for Child Care and Similar Environments, 5/2024</w:t>
        </w:r>
      </w:hyperlink>
      <w:r w:rsidR="00A14E50" w:rsidRPr="00A14E50">
        <w:rPr>
          <w:szCs w:val="24"/>
        </w:rPr>
        <w:t>)</w:t>
      </w:r>
    </w:p>
    <w:p w14:paraId="425431C6" w14:textId="0F0CD1DC" w:rsidR="002C2098" w:rsidRDefault="00A2460D" w:rsidP="006E0D68">
      <w:pPr>
        <w:pStyle w:val="Title"/>
        <w:jc w:val="left"/>
        <w:rPr>
          <w:bCs/>
          <w:sz w:val="24"/>
          <w:szCs w:val="24"/>
        </w:rPr>
      </w:pPr>
      <w:r>
        <w:rPr>
          <w:noProof/>
        </w:rPr>
        <mc:AlternateContent>
          <mc:Choice Requires="wps">
            <w:drawing>
              <wp:anchor distT="45720" distB="45720" distL="114300" distR="114300" simplePos="0" relativeHeight="251661312" behindDoc="0" locked="0" layoutInCell="1" allowOverlap="1" wp14:anchorId="082A16C4" wp14:editId="1A93DC19">
                <wp:simplePos x="0" y="0"/>
                <wp:positionH relativeFrom="page">
                  <wp:posOffset>485775</wp:posOffset>
                </wp:positionH>
                <wp:positionV relativeFrom="paragraph">
                  <wp:posOffset>2692400</wp:posOffset>
                </wp:positionV>
                <wp:extent cx="6775450" cy="2279650"/>
                <wp:effectExtent l="19050" t="19050" r="2540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2279650"/>
                        </a:xfrm>
                        <a:prstGeom prst="rect">
                          <a:avLst/>
                        </a:prstGeom>
                        <a:solidFill>
                          <a:srgbClr val="FFFFFF"/>
                        </a:solidFill>
                        <a:ln w="28575">
                          <a:solidFill>
                            <a:srgbClr val="FF0000"/>
                          </a:solidFill>
                          <a:miter lim="800000"/>
                          <a:headEnd/>
                          <a:tailEnd/>
                        </a:ln>
                      </wps:spPr>
                      <wps:txbx>
                        <w:txbxContent>
                          <w:p w14:paraId="6CC43FAF" w14:textId="77777777" w:rsidR="00426087" w:rsidRDefault="00426087" w:rsidP="00426087">
                            <w:pPr>
                              <w:spacing w:before="120"/>
                              <w:jc w:val="center"/>
                              <w:rPr>
                                <w:rFonts w:cs="Arial"/>
                                <w:b/>
                                <w:sz w:val="28"/>
                                <w:szCs w:val="28"/>
                                <w:u w:val="single"/>
                              </w:rPr>
                            </w:pPr>
                            <w:r w:rsidRPr="00F348D1">
                              <w:rPr>
                                <w:rFonts w:cs="Arial"/>
                                <w:b/>
                                <w:color w:val="FF0000"/>
                                <w:sz w:val="28"/>
                                <w:szCs w:val="28"/>
                                <w:u w:val="single" w:color="000000" w:themeColor="text1"/>
                              </w:rPr>
                              <w:t>Disinfecting</w:t>
                            </w:r>
                            <w:r w:rsidRPr="00F348D1">
                              <w:rPr>
                                <w:rFonts w:cs="Arial"/>
                                <w:b/>
                                <w:sz w:val="28"/>
                                <w:szCs w:val="28"/>
                                <w:u w:val="single" w:color="000000" w:themeColor="text1"/>
                              </w:rPr>
                              <w:t xml:space="preserve"> for</w:t>
                            </w:r>
                            <w:r>
                              <w:rPr>
                                <w:rFonts w:cs="Arial"/>
                                <w:b/>
                                <w:sz w:val="28"/>
                                <w:szCs w:val="28"/>
                                <w:u w:val="single"/>
                              </w:rPr>
                              <w:t xml:space="preserve"> Body Fluids, Bathrooms, and Diapering (~1000 ppm)</w:t>
                            </w:r>
                          </w:p>
                          <w:p w14:paraId="3FCC1FC6" w14:textId="77777777" w:rsidR="00426087" w:rsidRDefault="00426087" w:rsidP="00426087">
                            <w:pPr>
                              <w:jc w:val="center"/>
                              <w:rPr>
                                <w:rFonts w:cs="Arial"/>
                                <w:bCs/>
                                <w:sz w:val="28"/>
                                <w:szCs w:val="28"/>
                              </w:rPr>
                            </w:pPr>
                            <w:r w:rsidRPr="00AB75F2">
                              <w:rPr>
                                <w:rFonts w:cs="Arial"/>
                                <w:bCs/>
                                <w:sz w:val="28"/>
                                <w:szCs w:val="28"/>
                              </w:rPr>
                              <w:t xml:space="preserve">To be used </w:t>
                            </w:r>
                            <w:r>
                              <w:rPr>
                                <w:rFonts w:cs="Arial"/>
                                <w:bCs/>
                                <w:sz w:val="28"/>
                                <w:szCs w:val="28"/>
                              </w:rPr>
                              <w:t>on diaper changing tables, handwashing sinks, bathrooms (including toilet bowls, toilet seats, potty chairs and seats), door and cabinet handles, etc.</w:t>
                            </w:r>
                          </w:p>
                          <w:p w14:paraId="14EBCADF" w14:textId="77777777" w:rsidR="00426087" w:rsidRPr="00612EE0" w:rsidRDefault="00426087" w:rsidP="00426087">
                            <w:pPr>
                              <w:rPr>
                                <w:rFonts w:cs="Arial"/>
                                <w:b/>
                                <w:sz w:val="16"/>
                                <w:szCs w:val="16"/>
                                <w:u w:val="single"/>
                              </w:rPr>
                            </w:pPr>
                          </w:p>
                          <w:tbl>
                            <w:tblPr>
                              <w:tblW w:w="10350" w:type="dxa"/>
                              <w:tblInd w:w="-23" w:type="dxa"/>
                              <w:tblLayout w:type="fixed"/>
                              <w:tblLook w:val="0000" w:firstRow="0" w:lastRow="0" w:firstColumn="0" w:lastColumn="0" w:noHBand="0" w:noVBand="0"/>
                            </w:tblPr>
                            <w:tblGrid>
                              <w:gridCol w:w="2992"/>
                              <w:gridCol w:w="2992"/>
                              <w:gridCol w:w="2460"/>
                              <w:gridCol w:w="1906"/>
                            </w:tblGrid>
                            <w:tr w:rsidR="00426087" w:rsidRPr="00C55C78" w14:paraId="0659D521" w14:textId="77777777" w:rsidTr="00BB6A99">
                              <w:trPr>
                                <w:trHeight w:val="593"/>
                              </w:trPr>
                              <w:tc>
                                <w:tcPr>
                                  <w:tcW w:w="2992" w:type="dxa"/>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14:paraId="34D27B9E" w14:textId="77777777" w:rsidR="00426087" w:rsidRDefault="00426087" w:rsidP="006B2BB5">
                                  <w:pPr>
                                    <w:jc w:val="center"/>
                                    <w:rPr>
                                      <w:rFonts w:cs="Arial"/>
                                      <w:b/>
                                      <w:szCs w:val="24"/>
                                    </w:rPr>
                                  </w:pPr>
                                </w:p>
                              </w:tc>
                              <w:tc>
                                <w:tcPr>
                                  <w:tcW w:w="7358" w:type="dxa"/>
                                  <w:gridSpan w:val="3"/>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14:paraId="09DD357E" w14:textId="77777777" w:rsidR="00426087" w:rsidRPr="00264416" w:rsidRDefault="00426087" w:rsidP="00264416">
                                  <w:pPr>
                                    <w:jc w:val="center"/>
                                    <w:rPr>
                                      <w:rFonts w:cs="Arial"/>
                                      <w:b/>
                                      <w:szCs w:val="24"/>
                                    </w:rPr>
                                  </w:pPr>
                                  <w:r>
                                    <w:rPr>
                                      <w:rFonts w:cs="Arial"/>
                                      <w:b/>
                                      <w:szCs w:val="24"/>
                                    </w:rPr>
                                    <w:t>Using a bleach (s</w:t>
                                  </w:r>
                                  <w:r w:rsidRPr="009408C1">
                                    <w:rPr>
                                      <w:rFonts w:cs="Arial"/>
                                      <w:b/>
                                      <w:szCs w:val="24"/>
                                    </w:rPr>
                                    <w:t>odium hypochlorite</w:t>
                                  </w:r>
                                  <w:r>
                                    <w:rPr>
                                      <w:rFonts w:cs="Arial"/>
                                      <w:b/>
                                      <w:szCs w:val="24"/>
                                    </w:rPr>
                                    <w:t>) concentration of:</w:t>
                                  </w:r>
                                </w:p>
                              </w:tc>
                            </w:tr>
                            <w:tr w:rsidR="00426087" w:rsidRPr="00C55C78" w14:paraId="596062A8" w14:textId="77777777" w:rsidTr="00BB6A99">
                              <w:trPr>
                                <w:trHeight w:val="323"/>
                              </w:trPr>
                              <w:tc>
                                <w:tcPr>
                                  <w:tcW w:w="2992" w:type="dxa"/>
                                  <w:tcBorders>
                                    <w:top w:val="single" w:sz="18" w:space="0" w:color="000000"/>
                                    <w:left w:val="single" w:sz="18" w:space="0" w:color="000000"/>
                                    <w:bottom w:val="single" w:sz="18" w:space="0" w:color="000000"/>
                                    <w:right w:val="single" w:sz="18" w:space="0" w:color="000000"/>
                                  </w:tcBorders>
                                  <w:vAlign w:val="center"/>
                                </w:tcPr>
                                <w:p w14:paraId="3F5208DD" w14:textId="77777777" w:rsidR="00426087" w:rsidRDefault="00426087" w:rsidP="00264416">
                                  <w:pPr>
                                    <w:jc w:val="center"/>
                                    <w:rPr>
                                      <w:rFonts w:cs="Arial"/>
                                      <w:b/>
                                      <w:szCs w:val="24"/>
                                    </w:rPr>
                                  </w:pPr>
                                  <w:r>
                                    <w:rPr>
                                      <w:rFonts w:cs="Arial"/>
                                      <w:b/>
                                      <w:szCs w:val="24"/>
                                    </w:rPr>
                                    <w:t>Water</w:t>
                                  </w:r>
                                </w:p>
                              </w:tc>
                              <w:tc>
                                <w:tcPr>
                                  <w:tcW w:w="2992" w:type="dxa"/>
                                  <w:tcBorders>
                                    <w:top w:val="single" w:sz="18" w:space="0" w:color="000000"/>
                                    <w:left w:val="single" w:sz="18" w:space="0" w:color="000000"/>
                                    <w:bottom w:val="single" w:sz="18" w:space="0" w:color="000000"/>
                                    <w:right w:val="single" w:sz="18" w:space="0" w:color="000000"/>
                                  </w:tcBorders>
                                  <w:shd w:val="clear" w:color="auto" w:fill="FED9CE"/>
                                </w:tcPr>
                                <w:p w14:paraId="492AD0C3" w14:textId="77777777" w:rsidR="00426087" w:rsidRDefault="00426087" w:rsidP="00264416">
                                  <w:pPr>
                                    <w:jc w:val="center"/>
                                    <w:rPr>
                                      <w:rFonts w:cs="Arial"/>
                                      <w:b/>
                                      <w:szCs w:val="24"/>
                                    </w:rPr>
                                  </w:pPr>
                                  <w:r w:rsidRPr="006B2BB5">
                                    <w:rPr>
                                      <w:rFonts w:cs="Arial"/>
                                      <w:b/>
                                      <w:szCs w:val="24"/>
                                    </w:rPr>
                                    <w:t>2.75%</w:t>
                                  </w:r>
                                </w:p>
                              </w:tc>
                              <w:tc>
                                <w:tcPr>
                                  <w:tcW w:w="2460" w:type="dxa"/>
                                  <w:tcBorders>
                                    <w:top w:val="single" w:sz="18" w:space="0" w:color="000000"/>
                                    <w:left w:val="single" w:sz="18" w:space="0" w:color="000000"/>
                                    <w:bottom w:val="single" w:sz="18" w:space="0" w:color="000000"/>
                                    <w:right w:val="single" w:sz="18" w:space="0" w:color="000000"/>
                                  </w:tcBorders>
                                  <w:shd w:val="clear" w:color="auto" w:fill="FEBFB0"/>
                                  <w:vAlign w:val="center"/>
                                </w:tcPr>
                                <w:p w14:paraId="0A97B7D0" w14:textId="77777777" w:rsidR="00426087" w:rsidRPr="00C55C78" w:rsidRDefault="00426087" w:rsidP="00264416">
                                  <w:pPr>
                                    <w:jc w:val="center"/>
                                    <w:rPr>
                                      <w:rFonts w:cs="Arial"/>
                                      <w:b/>
                                      <w:szCs w:val="24"/>
                                    </w:rPr>
                                  </w:pPr>
                                  <w:r w:rsidRPr="006B2BB5">
                                    <w:rPr>
                                      <w:rFonts w:cs="Arial"/>
                                      <w:b/>
                                      <w:szCs w:val="24"/>
                                    </w:rPr>
                                    <w:t>5.25-6.25%</w:t>
                                  </w:r>
                                </w:p>
                              </w:tc>
                              <w:tc>
                                <w:tcPr>
                                  <w:tcW w:w="1906" w:type="dxa"/>
                                  <w:tcBorders>
                                    <w:top w:val="single" w:sz="18" w:space="0" w:color="000000"/>
                                    <w:left w:val="single" w:sz="18" w:space="0" w:color="000000"/>
                                    <w:bottom w:val="single" w:sz="18" w:space="0" w:color="000000"/>
                                    <w:right w:val="single" w:sz="18" w:space="0" w:color="000000"/>
                                  </w:tcBorders>
                                  <w:shd w:val="clear" w:color="auto" w:fill="FC968E"/>
                                  <w:vAlign w:val="center"/>
                                </w:tcPr>
                                <w:p w14:paraId="79735A69" w14:textId="77777777" w:rsidR="00426087" w:rsidRPr="00C55C78" w:rsidRDefault="00426087" w:rsidP="00264416">
                                  <w:pPr>
                                    <w:jc w:val="center"/>
                                    <w:rPr>
                                      <w:rFonts w:cs="Arial"/>
                                      <w:b/>
                                      <w:szCs w:val="24"/>
                                    </w:rPr>
                                  </w:pPr>
                                  <w:r>
                                    <w:rPr>
                                      <w:rFonts w:cs="Arial"/>
                                      <w:b/>
                                      <w:szCs w:val="24"/>
                                    </w:rPr>
                                    <w:t>7</w:t>
                                  </w:r>
                                  <w:r w:rsidRPr="006B2BB5">
                                    <w:rPr>
                                      <w:rFonts w:cs="Arial"/>
                                      <w:b/>
                                      <w:szCs w:val="24"/>
                                    </w:rPr>
                                    <w:t>.25-8.3%</w:t>
                                  </w:r>
                                </w:p>
                              </w:tc>
                            </w:tr>
                            <w:tr w:rsidR="00426087" w:rsidRPr="00C55C78" w14:paraId="6E798B5C" w14:textId="77777777" w:rsidTr="00BB6A99">
                              <w:trPr>
                                <w:cantSplit/>
                                <w:trHeight w:val="385"/>
                              </w:trPr>
                              <w:tc>
                                <w:tcPr>
                                  <w:tcW w:w="2992" w:type="dxa"/>
                                  <w:tcBorders>
                                    <w:top w:val="single" w:sz="18" w:space="0" w:color="000000"/>
                                    <w:left w:val="single" w:sz="18" w:space="0" w:color="000000"/>
                                    <w:bottom w:val="single" w:sz="4" w:space="0" w:color="000000"/>
                                    <w:right w:val="single" w:sz="12" w:space="0" w:color="000000"/>
                                  </w:tcBorders>
                                </w:tcPr>
                                <w:p w14:paraId="61B5B240" w14:textId="77777777" w:rsidR="00426087" w:rsidRPr="006175D4" w:rsidRDefault="00426087" w:rsidP="006175D4">
                                  <w:pPr>
                                    <w:jc w:val="center"/>
                                    <w:rPr>
                                      <w:rFonts w:cs="Arial"/>
                                      <w:bCs/>
                                      <w:szCs w:val="24"/>
                                    </w:rPr>
                                  </w:pPr>
                                  <w:r w:rsidRPr="006175D4">
                                    <w:rPr>
                                      <w:rFonts w:cs="Arial"/>
                                      <w:bCs/>
                                      <w:szCs w:val="24"/>
                                    </w:rPr>
                                    <w:t>1 quart</w:t>
                                  </w:r>
                                </w:p>
                              </w:tc>
                              <w:tc>
                                <w:tcPr>
                                  <w:tcW w:w="2992" w:type="dxa"/>
                                  <w:tcBorders>
                                    <w:top w:val="single" w:sz="18" w:space="0" w:color="000000"/>
                                    <w:left w:val="single" w:sz="18" w:space="0" w:color="000000"/>
                                    <w:bottom w:val="single" w:sz="4" w:space="0" w:color="000000"/>
                                    <w:right w:val="single" w:sz="12" w:space="0" w:color="000000"/>
                                  </w:tcBorders>
                                  <w:shd w:val="clear" w:color="auto" w:fill="FED9CE"/>
                                  <w:vAlign w:val="center"/>
                                </w:tcPr>
                                <w:p w14:paraId="12843EAF" w14:textId="77777777" w:rsidR="00426087" w:rsidRPr="006175D4" w:rsidRDefault="00426087" w:rsidP="006175D4">
                                  <w:pPr>
                                    <w:jc w:val="center"/>
                                    <w:rPr>
                                      <w:rFonts w:cs="Arial"/>
                                      <w:bCs/>
                                      <w:szCs w:val="24"/>
                                    </w:rPr>
                                  </w:pPr>
                                  <w:r w:rsidRPr="006175D4">
                                    <w:rPr>
                                      <w:rFonts w:asciiTheme="minorBidi" w:hAnsiTheme="minorBidi"/>
                                      <w:bCs/>
                                      <w:szCs w:val="24"/>
                                    </w:rPr>
                                    <w:t>3 Tablespoons</w:t>
                                  </w:r>
                                </w:p>
                              </w:tc>
                              <w:tc>
                                <w:tcPr>
                                  <w:tcW w:w="2460" w:type="dxa"/>
                                  <w:tcBorders>
                                    <w:top w:val="single" w:sz="18" w:space="0" w:color="000000"/>
                                    <w:left w:val="single" w:sz="12" w:space="0" w:color="000000"/>
                                    <w:bottom w:val="single" w:sz="4" w:space="0" w:color="000000"/>
                                    <w:right w:val="single" w:sz="12" w:space="0" w:color="000000"/>
                                  </w:tcBorders>
                                  <w:shd w:val="clear" w:color="auto" w:fill="FEBFB0"/>
                                  <w:vAlign w:val="center"/>
                                </w:tcPr>
                                <w:p w14:paraId="76657598" w14:textId="77777777" w:rsidR="00426087" w:rsidRPr="006175D4" w:rsidRDefault="00426087" w:rsidP="006175D4">
                                  <w:pPr>
                                    <w:jc w:val="center"/>
                                    <w:rPr>
                                      <w:rFonts w:asciiTheme="minorBidi" w:hAnsiTheme="minorBidi"/>
                                      <w:bCs/>
                                      <w:szCs w:val="24"/>
                                      <w:u w:val="single"/>
                                    </w:rPr>
                                  </w:pPr>
                                  <w:r w:rsidRPr="006175D4">
                                    <w:rPr>
                                      <w:rFonts w:asciiTheme="minorBidi" w:hAnsiTheme="minorBidi"/>
                                      <w:bCs/>
                                      <w:szCs w:val="24"/>
                                    </w:rPr>
                                    <w:t xml:space="preserve">4 </w:t>
                                  </w:r>
                                  <w:r w:rsidRPr="006175D4">
                                    <w:rPr>
                                      <w:rFonts w:asciiTheme="minorBidi" w:hAnsiTheme="minorBidi"/>
                                      <w:bCs/>
                                      <w:color w:val="000000"/>
                                      <w:szCs w:val="24"/>
                                    </w:rPr>
                                    <w:t>teaspoons</w:t>
                                  </w:r>
                                </w:p>
                              </w:tc>
                              <w:tc>
                                <w:tcPr>
                                  <w:tcW w:w="1906" w:type="dxa"/>
                                  <w:tcBorders>
                                    <w:top w:val="single" w:sz="18" w:space="0" w:color="000000"/>
                                    <w:left w:val="single" w:sz="12" w:space="0" w:color="000000"/>
                                    <w:bottom w:val="single" w:sz="4" w:space="0" w:color="000000"/>
                                    <w:right w:val="single" w:sz="18" w:space="0" w:color="000000"/>
                                  </w:tcBorders>
                                  <w:shd w:val="clear" w:color="auto" w:fill="FC968E"/>
                                  <w:vAlign w:val="center"/>
                                </w:tcPr>
                                <w:p w14:paraId="2D5D4700" w14:textId="77777777" w:rsidR="00426087" w:rsidRPr="006175D4" w:rsidRDefault="00426087" w:rsidP="006175D4">
                                  <w:pPr>
                                    <w:jc w:val="center"/>
                                    <w:rPr>
                                      <w:rFonts w:asciiTheme="minorBidi" w:hAnsiTheme="minorBidi"/>
                                      <w:bCs/>
                                      <w:szCs w:val="24"/>
                                    </w:rPr>
                                  </w:pPr>
                                  <w:r w:rsidRPr="006175D4">
                                    <w:rPr>
                                      <w:rFonts w:asciiTheme="minorBidi" w:hAnsiTheme="minorBidi"/>
                                      <w:bCs/>
                                      <w:szCs w:val="24"/>
                                    </w:rPr>
                                    <w:t xml:space="preserve">1 </w:t>
                                  </w:r>
                                  <w:r>
                                    <w:rPr>
                                      <w:rFonts w:asciiTheme="minorBidi" w:hAnsiTheme="minorBidi"/>
                                      <w:bCs/>
                                      <w:szCs w:val="24"/>
                                    </w:rPr>
                                    <w:t>T</w:t>
                                  </w:r>
                                  <w:r w:rsidRPr="006175D4">
                                    <w:rPr>
                                      <w:rFonts w:asciiTheme="minorBidi" w:hAnsiTheme="minorBidi"/>
                                      <w:bCs/>
                                      <w:szCs w:val="24"/>
                                    </w:rPr>
                                    <w:t>ablespoon</w:t>
                                  </w:r>
                                </w:p>
                              </w:tc>
                            </w:tr>
                            <w:tr w:rsidR="00426087" w:rsidRPr="00C55C78" w14:paraId="78F13843" w14:textId="77777777" w:rsidTr="00BB6A99">
                              <w:trPr>
                                <w:cantSplit/>
                                <w:trHeight w:val="391"/>
                              </w:trPr>
                              <w:tc>
                                <w:tcPr>
                                  <w:tcW w:w="2992" w:type="dxa"/>
                                  <w:tcBorders>
                                    <w:top w:val="single" w:sz="4" w:space="0" w:color="000000"/>
                                    <w:left w:val="single" w:sz="18" w:space="0" w:color="000000"/>
                                    <w:bottom w:val="single" w:sz="18" w:space="0" w:color="000000"/>
                                    <w:right w:val="single" w:sz="12" w:space="0" w:color="000000"/>
                                  </w:tcBorders>
                                </w:tcPr>
                                <w:p w14:paraId="47E449BF" w14:textId="77777777" w:rsidR="00426087" w:rsidRPr="006175D4" w:rsidRDefault="00426087" w:rsidP="006175D4">
                                  <w:pPr>
                                    <w:snapToGrid w:val="0"/>
                                    <w:jc w:val="center"/>
                                    <w:rPr>
                                      <w:rFonts w:cs="Arial"/>
                                      <w:bCs/>
                                      <w:szCs w:val="24"/>
                                    </w:rPr>
                                  </w:pPr>
                                  <w:r w:rsidRPr="006175D4">
                                    <w:rPr>
                                      <w:rFonts w:cs="Arial"/>
                                      <w:bCs/>
                                      <w:szCs w:val="24"/>
                                    </w:rPr>
                                    <w:t>1 gallon</w:t>
                                  </w:r>
                                </w:p>
                              </w:tc>
                              <w:tc>
                                <w:tcPr>
                                  <w:tcW w:w="2992" w:type="dxa"/>
                                  <w:tcBorders>
                                    <w:top w:val="single" w:sz="4" w:space="0" w:color="000000"/>
                                    <w:left w:val="single" w:sz="18" w:space="0" w:color="000000"/>
                                    <w:bottom w:val="single" w:sz="18" w:space="0" w:color="000000"/>
                                    <w:right w:val="single" w:sz="12" w:space="0" w:color="000000"/>
                                  </w:tcBorders>
                                  <w:shd w:val="clear" w:color="auto" w:fill="FED9CE"/>
                                  <w:vAlign w:val="center"/>
                                </w:tcPr>
                                <w:p w14:paraId="1BEE1202" w14:textId="77777777" w:rsidR="00426087" w:rsidRPr="006175D4" w:rsidRDefault="00426087" w:rsidP="006175D4">
                                  <w:pPr>
                                    <w:snapToGrid w:val="0"/>
                                    <w:jc w:val="center"/>
                                    <w:rPr>
                                      <w:rFonts w:cs="Arial"/>
                                      <w:bCs/>
                                      <w:szCs w:val="24"/>
                                      <w:u w:val="single"/>
                                    </w:rPr>
                                  </w:pPr>
                                  <w:r w:rsidRPr="006175D4">
                                    <w:rPr>
                                      <w:rFonts w:asciiTheme="minorBidi" w:hAnsiTheme="minorBidi"/>
                                      <w:bCs/>
                                      <w:szCs w:val="24"/>
                                    </w:rPr>
                                    <w:t>¾ cup</w:t>
                                  </w:r>
                                </w:p>
                              </w:tc>
                              <w:tc>
                                <w:tcPr>
                                  <w:tcW w:w="2460" w:type="dxa"/>
                                  <w:tcBorders>
                                    <w:top w:val="single" w:sz="4" w:space="0" w:color="000000"/>
                                    <w:left w:val="single" w:sz="12" w:space="0" w:color="000000"/>
                                    <w:bottom w:val="single" w:sz="18" w:space="0" w:color="000000"/>
                                    <w:right w:val="single" w:sz="12" w:space="0" w:color="000000"/>
                                  </w:tcBorders>
                                  <w:shd w:val="clear" w:color="auto" w:fill="FEBFB0"/>
                                  <w:vAlign w:val="center"/>
                                </w:tcPr>
                                <w:p w14:paraId="1735A69A" w14:textId="77777777" w:rsidR="00426087" w:rsidRPr="006175D4" w:rsidRDefault="00426087" w:rsidP="006175D4">
                                  <w:pPr>
                                    <w:jc w:val="center"/>
                                    <w:rPr>
                                      <w:rFonts w:asciiTheme="minorBidi" w:hAnsiTheme="minorBidi"/>
                                      <w:bCs/>
                                      <w:szCs w:val="24"/>
                                    </w:rPr>
                                  </w:pPr>
                                  <w:r w:rsidRPr="006175D4">
                                    <w:rPr>
                                      <w:rFonts w:asciiTheme="minorBidi" w:hAnsiTheme="minorBidi"/>
                                      <w:bCs/>
                                      <w:szCs w:val="24"/>
                                    </w:rPr>
                                    <w:t>⅓ cup</w:t>
                                  </w:r>
                                </w:p>
                              </w:tc>
                              <w:tc>
                                <w:tcPr>
                                  <w:tcW w:w="1906" w:type="dxa"/>
                                  <w:tcBorders>
                                    <w:top w:val="single" w:sz="4" w:space="0" w:color="000000"/>
                                    <w:left w:val="single" w:sz="12" w:space="0" w:color="000000"/>
                                    <w:bottom w:val="single" w:sz="18" w:space="0" w:color="000000"/>
                                    <w:right w:val="single" w:sz="18" w:space="0" w:color="000000"/>
                                  </w:tcBorders>
                                  <w:shd w:val="clear" w:color="auto" w:fill="FC968E"/>
                                  <w:vAlign w:val="center"/>
                                </w:tcPr>
                                <w:p w14:paraId="00452D8D" w14:textId="77777777" w:rsidR="00426087" w:rsidRPr="006175D4" w:rsidRDefault="00426087" w:rsidP="006175D4">
                                  <w:pPr>
                                    <w:jc w:val="center"/>
                                    <w:rPr>
                                      <w:rFonts w:asciiTheme="minorBidi" w:hAnsiTheme="minorBidi"/>
                                      <w:bCs/>
                                      <w:szCs w:val="24"/>
                                    </w:rPr>
                                  </w:pPr>
                                  <w:r w:rsidRPr="006175D4">
                                    <w:rPr>
                                      <w:rFonts w:asciiTheme="minorBidi" w:hAnsiTheme="minorBidi"/>
                                      <w:bCs/>
                                      <w:szCs w:val="24"/>
                                    </w:rPr>
                                    <w:t>¼ cup</w:t>
                                  </w:r>
                                </w:p>
                              </w:tc>
                            </w:tr>
                          </w:tbl>
                          <w:p w14:paraId="2E43F676" w14:textId="66810A86" w:rsidR="00426087" w:rsidRPr="00A5623D" w:rsidRDefault="00426087" w:rsidP="002C2098">
                            <w:pPr>
                              <w:pStyle w:val="TableParagraph"/>
                              <w:tabs>
                                <w:tab w:val="left" w:pos="464"/>
                              </w:tabs>
                              <w:ind w:right="-120"/>
                              <w:suppressOverlap/>
                              <w:rPr>
                                <w:rFonts w:eastAsia="Calibri" w:cstheme="minorHAnsi"/>
                                <w:sz w:val="24"/>
                                <w:szCs w:val="24"/>
                              </w:rPr>
                            </w:pPr>
                            <w:r w:rsidRPr="00586676">
                              <w:rPr>
                                <w:rFonts w:cstheme="minorHAnsi"/>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A16C4" id="Text Box 6" o:spid="_x0000_s1027" type="#_x0000_t202" style="position:absolute;margin-left:38.25pt;margin-top:212pt;width:533.5pt;height:17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" strokecolor="red" strokeweight="2.25pt">
                <v:textbox>
                  <w:txbxContent>
                    <w:p w14:paraId="6CC43FAF" w14:textId="77777777" w:rsidR="00426087" w:rsidRDefault="00426087" w:rsidP="00426087">
                      <w:pPr>
                        <w:spacing w:before="120"/>
                        <w:jc w:val="center"/>
                        <w:rPr>
                          <w:rFonts w:cs="Arial"/>
                          <w:b/>
                          <w:sz w:val="28"/>
                          <w:szCs w:val="28"/>
                          <w:u w:val="single"/>
                        </w:rPr>
                      </w:pPr>
                      <w:r w:rsidRPr="00F348D1">
                        <w:rPr>
                          <w:rFonts w:cs="Arial"/>
                          <w:b/>
                          <w:color w:val="FF0000"/>
                          <w:sz w:val="28"/>
                          <w:szCs w:val="28"/>
                          <w:u w:val="single" w:color="000000" w:themeColor="text1"/>
                        </w:rPr>
                        <w:t>Disinfecting</w:t>
                      </w:r>
                      <w:r w:rsidRPr="00F348D1">
                        <w:rPr>
                          <w:rFonts w:cs="Arial"/>
                          <w:b/>
                          <w:sz w:val="28"/>
                          <w:szCs w:val="28"/>
                          <w:u w:val="single" w:color="000000" w:themeColor="text1"/>
                        </w:rPr>
                        <w:t xml:space="preserve"> for</w:t>
                      </w:r>
                      <w:r>
                        <w:rPr>
                          <w:rFonts w:cs="Arial"/>
                          <w:b/>
                          <w:sz w:val="28"/>
                          <w:szCs w:val="28"/>
                          <w:u w:val="single"/>
                        </w:rPr>
                        <w:t xml:space="preserve"> Body Fluids, Bathrooms, and Diapering (~1000 ppm)</w:t>
                      </w:r>
                    </w:p>
                    <w:p w14:paraId="3FCC1FC6" w14:textId="77777777" w:rsidR="00426087" w:rsidRDefault="00426087" w:rsidP="00426087">
                      <w:pPr>
                        <w:jc w:val="center"/>
                        <w:rPr>
                          <w:rFonts w:cs="Arial"/>
                          <w:bCs/>
                          <w:sz w:val="28"/>
                          <w:szCs w:val="28"/>
                        </w:rPr>
                      </w:pPr>
                      <w:r w:rsidRPr="00AB75F2">
                        <w:rPr>
                          <w:rFonts w:cs="Arial"/>
                          <w:bCs/>
                          <w:sz w:val="28"/>
                          <w:szCs w:val="28"/>
                        </w:rPr>
                        <w:t xml:space="preserve">To be used </w:t>
                      </w:r>
                      <w:r>
                        <w:rPr>
                          <w:rFonts w:cs="Arial"/>
                          <w:bCs/>
                          <w:sz w:val="28"/>
                          <w:szCs w:val="28"/>
                        </w:rPr>
                        <w:t>on diaper changing tables, handwashing sinks, bathrooms (including toilet bowls, toilet seats, potty chairs and seats), door and cabinet handles, etc.</w:t>
                      </w:r>
                    </w:p>
                    <w:p w14:paraId="14EBCADF" w14:textId="77777777" w:rsidR="00426087" w:rsidRPr="00612EE0" w:rsidRDefault="00426087" w:rsidP="00426087">
                      <w:pPr>
                        <w:rPr>
                          <w:rFonts w:cs="Arial"/>
                          <w:b/>
                          <w:sz w:val="16"/>
                          <w:szCs w:val="16"/>
                          <w:u w:val="single"/>
                        </w:rPr>
                      </w:pPr>
                    </w:p>
                    <w:tbl>
                      <w:tblPr>
                        <w:tblW w:w="10350" w:type="dxa"/>
                        <w:tblInd w:w="-23" w:type="dxa"/>
                        <w:tblLayout w:type="fixed"/>
                        <w:tblLook w:val="0000" w:firstRow="0" w:lastRow="0" w:firstColumn="0" w:lastColumn="0" w:noHBand="0" w:noVBand="0"/>
                      </w:tblPr>
                      <w:tblGrid>
                        <w:gridCol w:w="2992"/>
                        <w:gridCol w:w="2992"/>
                        <w:gridCol w:w="2460"/>
                        <w:gridCol w:w="1906"/>
                      </w:tblGrid>
                      <w:tr w:rsidR="00426087" w:rsidRPr="00C55C78" w14:paraId="0659D521" w14:textId="77777777" w:rsidTr="00BB6A99">
                        <w:trPr>
                          <w:trHeight w:val="593"/>
                        </w:trPr>
                        <w:tc>
                          <w:tcPr>
                            <w:tcW w:w="2992" w:type="dxa"/>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14:paraId="34D27B9E" w14:textId="77777777" w:rsidR="00426087" w:rsidRDefault="00426087" w:rsidP="006B2BB5">
                            <w:pPr>
                              <w:jc w:val="center"/>
                              <w:rPr>
                                <w:rFonts w:cs="Arial"/>
                                <w:b/>
                                <w:szCs w:val="24"/>
                              </w:rPr>
                            </w:pPr>
                          </w:p>
                        </w:tc>
                        <w:tc>
                          <w:tcPr>
                            <w:tcW w:w="7358" w:type="dxa"/>
                            <w:gridSpan w:val="3"/>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14:paraId="09DD357E" w14:textId="77777777" w:rsidR="00426087" w:rsidRPr="00264416" w:rsidRDefault="00426087" w:rsidP="00264416">
                            <w:pPr>
                              <w:jc w:val="center"/>
                              <w:rPr>
                                <w:rFonts w:cs="Arial"/>
                                <w:b/>
                                <w:szCs w:val="24"/>
                              </w:rPr>
                            </w:pPr>
                            <w:r>
                              <w:rPr>
                                <w:rFonts w:cs="Arial"/>
                                <w:b/>
                                <w:szCs w:val="24"/>
                              </w:rPr>
                              <w:t>Using a bleach (s</w:t>
                            </w:r>
                            <w:r w:rsidRPr="009408C1">
                              <w:rPr>
                                <w:rFonts w:cs="Arial"/>
                                <w:b/>
                                <w:szCs w:val="24"/>
                              </w:rPr>
                              <w:t>odium hypochlorite</w:t>
                            </w:r>
                            <w:r>
                              <w:rPr>
                                <w:rFonts w:cs="Arial"/>
                                <w:b/>
                                <w:szCs w:val="24"/>
                              </w:rPr>
                              <w:t>) concentration of:</w:t>
                            </w:r>
                          </w:p>
                        </w:tc>
                      </w:tr>
                      <w:tr w:rsidR="00426087" w:rsidRPr="00C55C78" w14:paraId="596062A8" w14:textId="77777777" w:rsidTr="00BB6A99">
                        <w:trPr>
                          <w:trHeight w:val="323"/>
                        </w:trPr>
                        <w:tc>
                          <w:tcPr>
                            <w:tcW w:w="2992" w:type="dxa"/>
                            <w:tcBorders>
                              <w:top w:val="single" w:sz="18" w:space="0" w:color="000000"/>
                              <w:left w:val="single" w:sz="18" w:space="0" w:color="000000"/>
                              <w:bottom w:val="single" w:sz="18" w:space="0" w:color="000000"/>
                              <w:right w:val="single" w:sz="18" w:space="0" w:color="000000"/>
                            </w:tcBorders>
                            <w:vAlign w:val="center"/>
                          </w:tcPr>
                          <w:p w14:paraId="3F5208DD" w14:textId="77777777" w:rsidR="00426087" w:rsidRDefault="00426087" w:rsidP="00264416">
                            <w:pPr>
                              <w:jc w:val="center"/>
                              <w:rPr>
                                <w:rFonts w:cs="Arial"/>
                                <w:b/>
                                <w:szCs w:val="24"/>
                              </w:rPr>
                            </w:pPr>
                            <w:r>
                              <w:rPr>
                                <w:rFonts w:cs="Arial"/>
                                <w:b/>
                                <w:szCs w:val="24"/>
                              </w:rPr>
                              <w:t>Water</w:t>
                            </w:r>
                          </w:p>
                        </w:tc>
                        <w:tc>
                          <w:tcPr>
                            <w:tcW w:w="2992" w:type="dxa"/>
                            <w:tcBorders>
                              <w:top w:val="single" w:sz="18" w:space="0" w:color="000000"/>
                              <w:left w:val="single" w:sz="18" w:space="0" w:color="000000"/>
                              <w:bottom w:val="single" w:sz="18" w:space="0" w:color="000000"/>
                              <w:right w:val="single" w:sz="18" w:space="0" w:color="000000"/>
                            </w:tcBorders>
                            <w:shd w:val="clear" w:color="auto" w:fill="FED9CE"/>
                          </w:tcPr>
                          <w:p w14:paraId="492AD0C3" w14:textId="77777777" w:rsidR="00426087" w:rsidRDefault="00426087" w:rsidP="00264416">
                            <w:pPr>
                              <w:jc w:val="center"/>
                              <w:rPr>
                                <w:rFonts w:cs="Arial"/>
                                <w:b/>
                                <w:szCs w:val="24"/>
                              </w:rPr>
                            </w:pPr>
                            <w:r w:rsidRPr="006B2BB5">
                              <w:rPr>
                                <w:rFonts w:cs="Arial"/>
                                <w:b/>
                                <w:szCs w:val="24"/>
                              </w:rPr>
                              <w:t>2.75%</w:t>
                            </w:r>
                          </w:p>
                        </w:tc>
                        <w:tc>
                          <w:tcPr>
                            <w:tcW w:w="2460" w:type="dxa"/>
                            <w:tcBorders>
                              <w:top w:val="single" w:sz="18" w:space="0" w:color="000000"/>
                              <w:left w:val="single" w:sz="18" w:space="0" w:color="000000"/>
                              <w:bottom w:val="single" w:sz="18" w:space="0" w:color="000000"/>
                              <w:right w:val="single" w:sz="18" w:space="0" w:color="000000"/>
                            </w:tcBorders>
                            <w:shd w:val="clear" w:color="auto" w:fill="FEBFB0"/>
                            <w:vAlign w:val="center"/>
                          </w:tcPr>
                          <w:p w14:paraId="0A97B7D0" w14:textId="77777777" w:rsidR="00426087" w:rsidRPr="00C55C78" w:rsidRDefault="00426087" w:rsidP="00264416">
                            <w:pPr>
                              <w:jc w:val="center"/>
                              <w:rPr>
                                <w:rFonts w:cs="Arial"/>
                                <w:b/>
                                <w:szCs w:val="24"/>
                              </w:rPr>
                            </w:pPr>
                            <w:r w:rsidRPr="006B2BB5">
                              <w:rPr>
                                <w:rFonts w:cs="Arial"/>
                                <w:b/>
                                <w:szCs w:val="24"/>
                              </w:rPr>
                              <w:t>5.25-6.25%</w:t>
                            </w:r>
                          </w:p>
                        </w:tc>
                        <w:tc>
                          <w:tcPr>
                            <w:tcW w:w="1906" w:type="dxa"/>
                            <w:tcBorders>
                              <w:top w:val="single" w:sz="18" w:space="0" w:color="000000"/>
                              <w:left w:val="single" w:sz="18" w:space="0" w:color="000000"/>
                              <w:bottom w:val="single" w:sz="18" w:space="0" w:color="000000"/>
                              <w:right w:val="single" w:sz="18" w:space="0" w:color="000000"/>
                            </w:tcBorders>
                            <w:shd w:val="clear" w:color="auto" w:fill="FC968E"/>
                            <w:vAlign w:val="center"/>
                          </w:tcPr>
                          <w:p w14:paraId="79735A69" w14:textId="77777777" w:rsidR="00426087" w:rsidRPr="00C55C78" w:rsidRDefault="00426087" w:rsidP="00264416">
                            <w:pPr>
                              <w:jc w:val="center"/>
                              <w:rPr>
                                <w:rFonts w:cs="Arial"/>
                                <w:b/>
                                <w:szCs w:val="24"/>
                              </w:rPr>
                            </w:pPr>
                            <w:r>
                              <w:rPr>
                                <w:rFonts w:cs="Arial"/>
                                <w:b/>
                                <w:szCs w:val="24"/>
                              </w:rPr>
                              <w:t>7</w:t>
                            </w:r>
                            <w:r w:rsidRPr="006B2BB5">
                              <w:rPr>
                                <w:rFonts w:cs="Arial"/>
                                <w:b/>
                                <w:szCs w:val="24"/>
                              </w:rPr>
                              <w:t>.25-8.3%</w:t>
                            </w:r>
                          </w:p>
                        </w:tc>
                      </w:tr>
                      <w:tr w:rsidR="00426087" w:rsidRPr="00C55C78" w14:paraId="6E798B5C" w14:textId="77777777" w:rsidTr="00BB6A99">
                        <w:trPr>
                          <w:cantSplit/>
                          <w:trHeight w:val="385"/>
                        </w:trPr>
                        <w:tc>
                          <w:tcPr>
                            <w:tcW w:w="2992" w:type="dxa"/>
                            <w:tcBorders>
                              <w:top w:val="single" w:sz="18" w:space="0" w:color="000000"/>
                              <w:left w:val="single" w:sz="18" w:space="0" w:color="000000"/>
                              <w:bottom w:val="single" w:sz="4" w:space="0" w:color="000000"/>
                              <w:right w:val="single" w:sz="12" w:space="0" w:color="000000"/>
                            </w:tcBorders>
                          </w:tcPr>
                          <w:p w14:paraId="61B5B240" w14:textId="77777777" w:rsidR="00426087" w:rsidRPr="006175D4" w:rsidRDefault="00426087" w:rsidP="006175D4">
                            <w:pPr>
                              <w:jc w:val="center"/>
                              <w:rPr>
                                <w:rFonts w:cs="Arial"/>
                                <w:bCs/>
                                <w:szCs w:val="24"/>
                              </w:rPr>
                            </w:pPr>
                            <w:r w:rsidRPr="006175D4">
                              <w:rPr>
                                <w:rFonts w:cs="Arial"/>
                                <w:bCs/>
                                <w:szCs w:val="24"/>
                              </w:rPr>
                              <w:t>1 quart</w:t>
                            </w:r>
                          </w:p>
                        </w:tc>
                        <w:tc>
                          <w:tcPr>
                            <w:tcW w:w="2992" w:type="dxa"/>
                            <w:tcBorders>
                              <w:top w:val="single" w:sz="18" w:space="0" w:color="000000"/>
                              <w:left w:val="single" w:sz="18" w:space="0" w:color="000000"/>
                              <w:bottom w:val="single" w:sz="4" w:space="0" w:color="000000"/>
                              <w:right w:val="single" w:sz="12" w:space="0" w:color="000000"/>
                            </w:tcBorders>
                            <w:shd w:val="clear" w:color="auto" w:fill="FED9CE"/>
                            <w:vAlign w:val="center"/>
                          </w:tcPr>
                          <w:p w14:paraId="12843EAF" w14:textId="77777777" w:rsidR="00426087" w:rsidRPr="006175D4" w:rsidRDefault="00426087" w:rsidP="006175D4">
                            <w:pPr>
                              <w:jc w:val="center"/>
                              <w:rPr>
                                <w:rFonts w:cs="Arial"/>
                                <w:bCs/>
                                <w:szCs w:val="24"/>
                              </w:rPr>
                            </w:pPr>
                            <w:r w:rsidRPr="006175D4">
                              <w:rPr>
                                <w:rFonts w:asciiTheme="minorBidi" w:hAnsiTheme="minorBidi"/>
                                <w:bCs/>
                                <w:szCs w:val="24"/>
                              </w:rPr>
                              <w:t>3 Tablespoons</w:t>
                            </w:r>
                          </w:p>
                        </w:tc>
                        <w:tc>
                          <w:tcPr>
                            <w:tcW w:w="2460" w:type="dxa"/>
                            <w:tcBorders>
                              <w:top w:val="single" w:sz="18" w:space="0" w:color="000000"/>
                              <w:left w:val="single" w:sz="12" w:space="0" w:color="000000"/>
                              <w:bottom w:val="single" w:sz="4" w:space="0" w:color="000000"/>
                              <w:right w:val="single" w:sz="12" w:space="0" w:color="000000"/>
                            </w:tcBorders>
                            <w:shd w:val="clear" w:color="auto" w:fill="FEBFB0"/>
                            <w:vAlign w:val="center"/>
                          </w:tcPr>
                          <w:p w14:paraId="76657598" w14:textId="77777777" w:rsidR="00426087" w:rsidRPr="006175D4" w:rsidRDefault="00426087" w:rsidP="006175D4">
                            <w:pPr>
                              <w:jc w:val="center"/>
                              <w:rPr>
                                <w:rFonts w:asciiTheme="minorBidi" w:hAnsiTheme="minorBidi"/>
                                <w:bCs/>
                                <w:szCs w:val="24"/>
                                <w:u w:val="single"/>
                              </w:rPr>
                            </w:pPr>
                            <w:r w:rsidRPr="006175D4">
                              <w:rPr>
                                <w:rFonts w:asciiTheme="minorBidi" w:hAnsiTheme="minorBidi"/>
                                <w:bCs/>
                                <w:szCs w:val="24"/>
                              </w:rPr>
                              <w:t xml:space="preserve">4 </w:t>
                            </w:r>
                            <w:r w:rsidRPr="006175D4">
                              <w:rPr>
                                <w:rFonts w:asciiTheme="minorBidi" w:hAnsiTheme="minorBidi"/>
                                <w:bCs/>
                                <w:color w:val="000000"/>
                                <w:szCs w:val="24"/>
                              </w:rPr>
                              <w:t>teaspoons</w:t>
                            </w:r>
                          </w:p>
                        </w:tc>
                        <w:tc>
                          <w:tcPr>
                            <w:tcW w:w="1906" w:type="dxa"/>
                            <w:tcBorders>
                              <w:top w:val="single" w:sz="18" w:space="0" w:color="000000"/>
                              <w:left w:val="single" w:sz="12" w:space="0" w:color="000000"/>
                              <w:bottom w:val="single" w:sz="4" w:space="0" w:color="000000"/>
                              <w:right w:val="single" w:sz="18" w:space="0" w:color="000000"/>
                            </w:tcBorders>
                            <w:shd w:val="clear" w:color="auto" w:fill="FC968E"/>
                            <w:vAlign w:val="center"/>
                          </w:tcPr>
                          <w:p w14:paraId="2D5D4700" w14:textId="77777777" w:rsidR="00426087" w:rsidRPr="006175D4" w:rsidRDefault="00426087" w:rsidP="006175D4">
                            <w:pPr>
                              <w:jc w:val="center"/>
                              <w:rPr>
                                <w:rFonts w:asciiTheme="minorBidi" w:hAnsiTheme="minorBidi"/>
                                <w:bCs/>
                                <w:szCs w:val="24"/>
                              </w:rPr>
                            </w:pPr>
                            <w:r w:rsidRPr="006175D4">
                              <w:rPr>
                                <w:rFonts w:asciiTheme="minorBidi" w:hAnsiTheme="minorBidi"/>
                                <w:bCs/>
                                <w:szCs w:val="24"/>
                              </w:rPr>
                              <w:t xml:space="preserve">1 </w:t>
                            </w:r>
                            <w:r>
                              <w:rPr>
                                <w:rFonts w:asciiTheme="minorBidi" w:hAnsiTheme="minorBidi"/>
                                <w:bCs/>
                                <w:szCs w:val="24"/>
                              </w:rPr>
                              <w:t>T</w:t>
                            </w:r>
                            <w:r w:rsidRPr="006175D4">
                              <w:rPr>
                                <w:rFonts w:asciiTheme="minorBidi" w:hAnsiTheme="minorBidi"/>
                                <w:bCs/>
                                <w:szCs w:val="24"/>
                              </w:rPr>
                              <w:t>ablespoon</w:t>
                            </w:r>
                          </w:p>
                        </w:tc>
                      </w:tr>
                      <w:tr w:rsidR="00426087" w:rsidRPr="00C55C78" w14:paraId="78F13843" w14:textId="77777777" w:rsidTr="00BB6A99">
                        <w:trPr>
                          <w:cantSplit/>
                          <w:trHeight w:val="391"/>
                        </w:trPr>
                        <w:tc>
                          <w:tcPr>
                            <w:tcW w:w="2992" w:type="dxa"/>
                            <w:tcBorders>
                              <w:top w:val="single" w:sz="4" w:space="0" w:color="000000"/>
                              <w:left w:val="single" w:sz="18" w:space="0" w:color="000000"/>
                              <w:bottom w:val="single" w:sz="18" w:space="0" w:color="000000"/>
                              <w:right w:val="single" w:sz="12" w:space="0" w:color="000000"/>
                            </w:tcBorders>
                          </w:tcPr>
                          <w:p w14:paraId="47E449BF" w14:textId="77777777" w:rsidR="00426087" w:rsidRPr="006175D4" w:rsidRDefault="00426087" w:rsidP="006175D4">
                            <w:pPr>
                              <w:snapToGrid w:val="0"/>
                              <w:jc w:val="center"/>
                              <w:rPr>
                                <w:rFonts w:cs="Arial"/>
                                <w:bCs/>
                                <w:szCs w:val="24"/>
                              </w:rPr>
                            </w:pPr>
                            <w:r w:rsidRPr="006175D4">
                              <w:rPr>
                                <w:rFonts w:cs="Arial"/>
                                <w:bCs/>
                                <w:szCs w:val="24"/>
                              </w:rPr>
                              <w:t>1 gallon</w:t>
                            </w:r>
                          </w:p>
                        </w:tc>
                        <w:tc>
                          <w:tcPr>
                            <w:tcW w:w="2992" w:type="dxa"/>
                            <w:tcBorders>
                              <w:top w:val="single" w:sz="4" w:space="0" w:color="000000"/>
                              <w:left w:val="single" w:sz="18" w:space="0" w:color="000000"/>
                              <w:bottom w:val="single" w:sz="18" w:space="0" w:color="000000"/>
                              <w:right w:val="single" w:sz="12" w:space="0" w:color="000000"/>
                            </w:tcBorders>
                            <w:shd w:val="clear" w:color="auto" w:fill="FED9CE"/>
                            <w:vAlign w:val="center"/>
                          </w:tcPr>
                          <w:p w14:paraId="1BEE1202" w14:textId="77777777" w:rsidR="00426087" w:rsidRPr="006175D4" w:rsidRDefault="00426087" w:rsidP="006175D4">
                            <w:pPr>
                              <w:snapToGrid w:val="0"/>
                              <w:jc w:val="center"/>
                              <w:rPr>
                                <w:rFonts w:cs="Arial"/>
                                <w:bCs/>
                                <w:szCs w:val="24"/>
                                <w:u w:val="single"/>
                              </w:rPr>
                            </w:pPr>
                            <w:r w:rsidRPr="006175D4">
                              <w:rPr>
                                <w:rFonts w:asciiTheme="minorBidi" w:hAnsiTheme="minorBidi"/>
                                <w:bCs/>
                                <w:szCs w:val="24"/>
                              </w:rPr>
                              <w:t>¾ cup</w:t>
                            </w:r>
                          </w:p>
                        </w:tc>
                        <w:tc>
                          <w:tcPr>
                            <w:tcW w:w="2460" w:type="dxa"/>
                            <w:tcBorders>
                              <w:top w:val="single" w:sz="4" w:space="0" w:color="000000"/>
                              <w:left w:val="single" w:sz="12" w:space="0" w:color="000000"/>
                              <w:bottom w:val="single" w:sz="18" w:space="0" w:color="000000"/>
                              <w:right w:val="single" w:sz="12" w:space="0" w:color="000000"/>
                            </w:tcBorders>
                            <w:shd w:val="clear" w:color="auto" w:fill="FEBFB0"/>
                            <w:vAlign w:val="center"/>
                          </w:tcPr>
                          <w:p w14:paraId="1735A69A" w14:textId="77777777" w:rsidR="00426087" w:rsidRPr="006175D4" w:rsidRDefault="00426087" w:rsidP="006175D4">
                            <w:pPr>
                              <w:jc w:val="center"/>
                              <w:rPr>
                                <w:rFonts w:asciiTheme="minorBidi" w:hAnsiTheme="minorBidi"/>
                                <w:bCs/>
                                <w:szCs w:val="24"/>
                              </w:rPr>
                            </w:pPr>
                            <w:r w:rsidRPr="006175D4">
                              <w:rPr>
                                <w:rFonts w:asciiTheme="minorBidi" w:hAnsiTheme="minorBidi"/>
                                <w:bCs/>
                                <w:szCs w:val="24"/>
                              </w:rPr>
                              <w:t>⅓ cup</w:t>
                            </w:r>
                          </w:p>
                        </w:tc>
                        <w:tc>
                          <w:tcPr>
                            <w:tcW w:w="1906" w:type="dxa"/>
                            <w:tcBorders>
                              <w:top w:val="single" w:sz="4" w:space="0" w:color="000000"/>
                              <w:left w:val="single" w:sz="12" w:space="0" w:color="000000"/>
                              <w:bottom w:val="single" w:sz="18" w:space="0" w:color="000000"/>
                              <w:right w:val="single" w:sz="18" w:space="0" w:color="000000"/>
                            </w:tcBorders>
                            <w:shd w:val="clear" w:color="auto" w:fill="FC968E"/>
                            <w:vAlign w:val="center"/>
                          </w:tcPr>
                          <w:p w14:paraId="00452D8D" w14:textId="77777777" w:rsidR="00426087" w:rsidRPr="006175D4" w:rsidRDefault="00426087" w:rsidP="006175D4">
                            <w:pPr>
                              <w:jc w:val="center"/>
                              <w:rPr>
                                <w:rFonts w:asciiTheme="minorBidi" w:hAnsiTheme="minorBidi"/>
                                <w:bCs/>
                                <w:szCs w:val="24"/>
                              </w:rPr>
                            </w:pPr>
                            <w:r w:rsidRPr="006175D4">
                              <w:rPr>
                                <w:rFonts w:asciiTheme="minorBidi" w:hAnsiTheme="minorBidi"/>
                                <w:bCs/>
                                <w:szCs w:val="24"/>
                              </w:rPr>
                              <w:t>¼ cup</w:t>
                            </w:r>
                          </w:p>
                        </w:tc>
                      </w:tr>
                    </w:tbl>
                    <w:p w14:paraId="2E43F676" w14:textId="66810A86" w:rsidR="00426087" w:rsidRPr="00A5623D" w:rsidRDefault="00426087" w:rsidP="002C2098">
                      <w:pPr>
                        <w:pStyle w:val="TableParagraph"/>
                        <w:tabs>
                          <w:tab w:val="left" w:pos="464"/>
                        </w:tabs>
                        <w:ind w:right="-120"/>
                        <w:suppressOverlap/>
                        <w:rPr>
                          <w:rFonts w:eastAsia="Calibri" w:cstheme="minorHAnsi"/>
                          <w:sz w:val="24"/>
                          <w:szCs w:val="24"/>
                        </w:rPr>
                      </w:pPr>
                      <w:r w:rsidRPr="00586676">
                        <w:rPr>
                          <w:rFonts w:cstheme="minorHAnsi"/>
                          <w:sz w:val="24"/>
                          <w:szCs w:val="24"/>
                        </w:rPr>
                        <w:t xml:space="preserve"> </w:t>
                      </w:r>
                    </w:p>
                  </w:txbxContent>
                </v:textbox>
                <w10:wrap type="square" anchorx="page"/>
              </v:shape>
            </w:pict>
          </mc:Fallback>
        </mc:AlternateContent>
      </w:r>
    </w:p>
    <w:p w14:paraId="2FAEE65C" w14:textId="401550D3" w:rsidR="00866253" w:rsidRPr="00FB3C3A" w:rsidRDefault="00866253" w:rsidP="002C2098">
      <w:pPr>
        <w:pStyle w:val="Title"/>
        <w:jc w:val="left"/>
        <w:rPr>
          <w:bCs/>
          <w:sz w:val="24"/>
          <w:szCs w:val="24"/>
        </w:rPr>
      </w:pPr>
      <w:r w:rsidRPr="00FB3C3A">
        <w:rPr>
          <w:bCs/>
          <w:sz w:val="24"/>
          <w:szCs w:val="24"/>
        </w:rPr>
        <w:t>CDC recommends using 1000 parts per million (ppm) of chlorine bleach for disinfection of non-porous, non-food surfaces. The make measuring easier, the strengths listed in this table represent approximately 1000 ppm bleach for disinfecting, and approximately 100ppm for sanitizing. Chlorine test strips with a measuring range of 0-2000 ppm or higher can be used to determine the strength of the bleach solution.</w:t>
      </w:r>
    </w:p>
    <w:p w14:paraId="61F00C3C" w14:textId="778D1C26" w:rsidR="002B045A" w:rsidRDefault="002B045A" w:rsidP="00F2385C">
      <w:pPr>
        <w:rPr>
          <w:rFonts w:cs="Arial"/>
          <w:b/>
          <w:szCs w:val="24"/>
        </w:rPr>
      </w:pPr>
    </w:p>
    <w:p w14:paraId="50B55971" w14:textId="5663AE91" w:rsidR="00F2385C" w:rsidRPr="00990203" w:rsidRDefault="00F2385C" w:rsidP="00F2385C">
      <w:pPr>
        <w:rPr>
          <w:rFonts w:cs="Arial"/>
          <w:b/>
          <w:szCs w:val="24"/>
        </w:rPr>
      </w:pPr>
      <w:r w:rsidRPr="00990203">
        <w:rPr>
          <w:rFonts w:cs="Arial"/>
          <w:b/>
          <w:szCs w:val="24"/>
        </w:rPr>
        <w:t>Note: Use only plain</w:t>
      </w:r>
      <w:r>
        <w:rPr>
          <w:rFonts w:cs="Arial"/>
          <w:b/>
          <w:szCs w:val="24"/>
        </w:rPr>
        <w:t>,</w:t>
      </w:r>
      <w:r w:rsidRPr="00990203">
        <w:rPr>
          <w:rFonts w:cs="Arial"/>
          <w:b/>
          <w:szCs w:val="24"/>
        </w:rPr>
        <w:t xml:space="preserve"> unscented bleach. Please ensure that the concentration of bleach matches </w:t>
      </w:r>
      <w:r w:rsidR="00E7101D">
        <w:rPr>
          <w:rFonts w:cs="Arial"/>
          <w:b/>
          <w:szCs w:val="24"/>
        </w:rPr>
        <w:t xml:space="preserve">the </w:t>
      </w:r>
      <w:r w:rsidRPr="00990203">
        <w:rPr>
          <w:rFonts w:cs="Arial"/>
          <w:b/>
          <w:szCs w:val="24"/>
        </w:rPr>
        <w:t>labels on classroom spray bottles.</w:t>
      </w:r>
    </w:p>
    <w:p w14:paraId="790E829A" w14:textId="77777777" w:rsidR="008D3256" w:rsidRPr="00A15E77" w:rsidRDefault="008D3256">
      <w:pPr>
        <w:rPr>
          <w:rFonts w:cs="Arial"/>
          <w:bCs/>
          <w:szCs w:val="24"/>
        </w:rPr>
      </w:pPr>
      <w:r>
        <w:rPr>
          <w:rFonts w:cs="Arial"/>
          <w:b/>
          <w:szCs w:val="24"/>
        </w:rPr>
        <w:br w:type="page"/>
      </w:r>
    </w:p>
    <w:p w14:paraId="7CAAE33E" w14:textId="0FACF3B8" w:rsidR="003F20C7" w:rsidRDefault="00F44B6E" w:rsidP="00C63C5C">
      <w:pPr>
        <w:pStyle w:val="Heading3"/>
      </w:pPr>
      <w:bookmarkStart w:id="26" w:name="_Toc179201734"/>
      <w:r>
        <w:lastRenderedPageBreak/>
        <w:t xml:space="preserve">Bleach </w:t>
      </w:r>
      <w:r w:rsidR="003F20C7">
        <w:t>Preparation</w:t>
      </w:r>
      <w:bookmarkEnd w:id="26"/>
    </w:p>
    <w:p w14:paraId="42DCC699" w14:textId="6B9419DC" w:rsidR="00990203" w:rsidRDefault="000557EA">
      <w:pPr>
        <w:pStyle w:val="ListParagraph"/>
        <w:numPr>
          <w:ilvl w:val="0"/>
          <w:numId w:val="1"/>
        </w:numPr>
        <w:rPr>
          <w:rFonts w:cs="Arial"/>
          <w:szCs w:val="24"/>
        </w:rPr>
      </w:pPr>
      <w:r w:rsidRPr="003F20C7">
        <w:rPr>
          <w:rFonts w:cs="Arial"/>
          <w:szCs w:val="24"/>
        </w:rPr>
        <w:t>Bleach solutions are prepared using</w:t>
      </w:r>
      <w:r w:rsidR="003F20C7" w:rsidRPr="003F20C7">
        <w:rPr>
          <w:rFonts w:cs="Arial"/>
          <w:szCs w:val="24"/>
        </w:rPr>
        <w:t xml:space="preserve"> the</w:t>
      </w:r>
      <w:r w:rsidRPr="003F20C7">
        <w:rPr>
          <w:rFonts w:cs="Arial"/>
          <w:szCs w:val="24"/>
        </w:rPr>
        <w:t xml:space="preserve"> </w:t>
      </w:r>
      <w:r w:rsidR="003F20C7">
        <w:rPr>
          <w:rFonts w:cs="Arial"/>
          <w:szCs w:val="24"/>
        </w:rPr>
        <w:t>correct proportions</w:t>
      </w:r>
      <w:r w:rsidR="00C32E9B">
        <w:rPr>
          <w:rFonts w:cs="Arial"/>
          <w:szCs w:val="24"/>
        </w:rPr>
        <w:t>, as written in</w:t>
      </w:r>
      <w:r w:rsidR="003F20C7">
        <w:rPr>
          <w:rFonts w:cs="Arial"/>
          <w:szCs w:val="24"/>
        </w:rPr>
        <w:t xml:space="preserve"> the</w:t>
      </w:r>
      <w:r w:rsidR="00C32E9B">
        <w:rPr>
          <w:rFonts w:cs="Arial"/>
          <w:szCs w:val="24"/>
        </w:rPr>
        <w:t xml:space="preserve"> </w:t>
      </w:r>
      <w:r w:rsidR="00C32E9B" w:rsidRPr="006D7A75">
        <w:t>“</w:t>
      </w:r>
      <w:hyperlink r:id="rId16" w:tgtFrame="_blank" w:history="1">
        <w:r w:rsidR="00C32E9B">
          <w:rPr>
            <w:rStyle w:val="normaltextrun"/>
            <w:rFonts w:cs="Arial"/>
            <w:color w:val="0563C1"/>
            <w:u w:val="single"/>
            <w:shd w:val="clear" w:color="auto" w:fill="FFFFFF"/>
          </w:rPr>
          <w:t>DOH Disinfecting and Sanitizing with Bleach Guidelines</w:t>
        </w:r>
      </w:hyperlink>
      <w:r w:rsidR="00C32E9B">
        <w:t xml:space="preserve">” </w:t>
      </w:r>
      <w:r w:rsidR="008A585B">
        <w:t>(</w:t>
      </w:r>
      <w:r w:rsidRPr="00C32E9B">
        <w:rPr>
          <w:rFonts w:cs="Arial"/>
          <w:szCs w:val="24"/>
        </w:rPr>
        <w:t xml:space="preserve">see </w:t>
      </w:r>
      <w:r w:rsidR="00C32E9B" w:rsidRPr="00C32E9B">
        <w:rPr>
          <w:rFonts w:cs="Arial"/>
          <w:szCs w:val="24"/>
        </w:rPr>
        <w:t>chart</w:t>
      </w:r>
      <w:r w:rsidRPr="00C32E9B">
        <w:rPr>
          <w:rFonts w:cs="Arial"/>
          <w:szCs w:val="24"/>
        </w:rPr>
        <w:t xml:space="preserve"> on </w:t>
      </w:r>
      <w:r w:rsidR="003F20C7" w:rsidRPr="00C32E9B">
        <w:rPr>
          <w:rFonts w:cs="Arial"/>
          <w:szCs w:val="24"/>
        </w:rPr>
        <w:t xml:space="preserve">previous </w:t>
      </w:r>
      <w:r w:rsidRPr="00C32E9B">
        <w:rPr>
          <w:rFonts w:cs="Arial"/>
          <w:szCs w:val="24"/>
        </w:rPr>
        <w:t>page).</w:t>
      </w:r>
    </w:p>
    <w:p w14:paraId="2ABBA5D6" w14:textId="77777777" w:rsidR="003F20C7" w:rsidRPr="003F20C7" w:rsidRDefault="003F20C7" w:rsidP="003F20C7">
      <w:pPr>
        <w:pStyle w:val="ListParagraph"/>
        <w:rPr>
          <w:rFonts w:cs="Arial"/>
          <w:szCs w:val="24"/>
        </w:rPr>
      </w:pPr>
    </w:p>
    <w:p w14:paraId="3D46434D" w14:textId="77777777" w:rsidR="00782B0E" w:rsidRDefault="0092657B" w:rsidP="00782B0E">
      <w:pPr>
        <w:pStyle w:val="ListParagraph"/>
        <w:numPr>
          <w:ilvl w:val="0"/>
          <w:numId w:val="1"/>
        </w:numPr>
        <w:rPr>
          <w:rFonts w:cs="Arial"/>
          <w:szCs w:val="24"/>
        </w:rPr>
      </w:pPr>
      <w:r w:rsidRPr="00BB2494">
        <w:rPr>
          <w:rFonts w:cs="Arial"/>
          <w:szCs w:val="24"/>
        </w:rPr>
        <w:t>To avoid cross-contamination, two sets of spray bottles are used</w:t>
      </w:r>
      <w:r>
        <w:rPr>
          <w:rFonts w:cs="Arial"/>
          <w:szCs w:val="24"/>
        </w:rPr>
        <w:t>: one</w:t>
      </w:r>
      <w:r w:rsidRPr="00BB2494">
        <w:rPr>
          <w:rFonts w:cs="Arial"/>
          <w:szCs w:val="24"/>
        </w:rPr>
        <w:t xml:space="preserve"> set for disinfecting and one set for sanitizing.</w:t>
      </w:r>
      <w:bookmarkStart w:id="27" w:name="_Toc179201735"/>
    </w:p>
    <w:p w14:paraId="4B90ACA6" w14:textId="77777777" w:rsidR="00782B0E" w:rsidRDefault="00782B0E" w:rsidP="00782B0E">
      <w:pPr>
        <w:pStyle w:val="ListParagraph"/>
      </w:pPr>
    </w:p>
    <w:p w14:paraId="53A6BAEC" w14:textId="77777777" w:rsidR="00782B0E" w:rsidRPr="00782B0E" w:rsidRDefault="0092657B" w:rsidP="00782B0E">
      <w:pPr>
        <w:pStyle w:val="ListParagraph"/>
        <w:numPr>
          <w:ilvl w:val="0"/>
          <w:numId w:val="1"/>
        </w:numPr>
        <w:rPr>
          <w:rFonts w:cs="Arial"/>
          <w:szCs w:val="24"/>
        </w:rPr>
      </w:pPr>
      <w:r w:rsidRPr="00990203">
        <w:t xml:space="preserve">Bleach solutions are prepared </w:t>
      </w:r>
      <w:sdt>
        <w:sdtPr>
          <w:id w:val="270437022"/>
          <w:placeholder>
            <w:docPart w:val="670909F4281F4B428FEE5A19C618F77D"/>
          </w:placeholder>
          <w:showingPlcHdr/>
        </w:sdtPr>
        <w:sdtContent>
          <w:r w:rsidR="00743A11" w:rsidRPr="00782B0E">
            <w:rPr>
              <w:rStyle w:val="PlaceholderText"/>
              <w:rFonts w:cs="Arial"/>
              <w:szCs w:val="24"/>
              <w:highlight w:val="yellow"/>
            </w:rPr>
            <w:t>Click here to enter text</w:t>
          </w:r>
        </w:sdtContent>
      </w:sdt>
      <w:r w:rsidRPr="00990203">
        <w:t xml:space="preserve"> </w:t>
      </w:r>
      <w:r w:rsidRPr="00782B0E">
        <w:rPr>
          <w:sz w:val="20"/>
        </w:rPr>
        <w:t>(where).</w:t>
      </w:r>
      <w:r w:rsidRPr="00A836CD">
        <w:t xml:space="preserve"> The preferred place to prepare bleach solutions is in a laundry or utility room. If not available, solutions may be prepared in a bathroom or kitchen.</w:t>
      </w:r>
      <w:r w:rsidR="00225160">
        <w:t xml:space="preserve"> Mix bleach in a</w:t>
      </w:r>
      <w:r w:rsidR="00225160" w:rsidRPr="001943BE">
        <w:t xml:space="preserve"> well-ventilated</w:t>
      </w:r>
      <w:r w:rsidR="00225160">
        <w:t xml:space="preserve"> area</w:t>
      </w:r>
      <w:r w:rsidR="001A14EF">
        <w:t>.</w:t>
      </w:r>
      <w:bookmarkEnd w:id="27"/>
    </w:p>
    <w:p w14:paraId="3E5DE0CD" w14:textId="77777777" w:rsidR="00782B0E" w:rsidRPr="00782B0E" w:rsidRDefault="00782B0E" w:rsidP="00782B0E">
      <w:pPr>
        <w:pStyle w:val="ListParagraph"/>
        <w:rPr>
          <w:rFonts w:cs="Arial"/>
          <w:szCs w:val="24"/>
        </w:rPr>
      </w:pPr>
    </w:p>
    <w:p w14:paraId="1CF64758" w14:textId="32ADE13D" w:rsidR="00990203" w:rsidRPr="00782B0E" w:rsidRDefault="00990203" w:rsidP="00782B0E">
      <w:pPr>
        <w:pStyle w:val="ListParagraph"/>
        <w:numPr>
          <w:ilvl w:val="0"/>
          <w:numId w:val="1"/>
        </w:numPr>
        <w:rPr>
          <w:rFonts w:cs="Arial"/>
          <w:szCs w:val="24"/>
        </w:rPr>
      </w:pPr>
      <w:r w:rsidRPr="00782B0E">
        <w:rPr>
          <w:rFonts w:cs="Arial"/>
          <w:szCs w:val="24"/>
        </w:rPr>
        <w:t xml:space="preserve">Bleach solutions are made up daily by </w:t>
      </w:r>
      <w:sdt>
        <w:sdtPr>
          <w:id w:val="-1591161545"/>
          <w:placeholder>
            <w:docPart w:val="EA8A0B65F0FB455F9C6A46C77EAE7020"/>
          </w:placeholder>
        </w:sdtPr>
        <w:sdtContent>
          <w:sdt>
            <w:sdtPr>
              <w:id w:val="191434902"/>
              <w:placeholder>
                <w:docPart w:val="F9F3404542FA487B9528B2D1A7ABBAA2"/>
              </w:placeholder>
              <w:showingPlcHdr/>
            </w:sdtPr>
            <w:sdtEndPr>
              <w:rPr>
                <w:highlight w:val="yellow"/>
              </w:rPr>
            </w:sdtEndPr>
            <w:sdtContent>
              <w:r w:rsidR="008E06C6" w:rsidRPr="00743A11">
                <w:rPr>
                  <w:rStyle w:val="PlaceholderText"/>
                  <w:rFonts w:cs="Arial"/>
                  <w:szCs w:val="24"/>
                  <w:highlight w:val="yellow"/>
                </w:rPr>
                <w:t>Click here to enter names</w:t>
              </w:r>
            </w:sdtContent>
          </w:sdt>
        </w:sdtContent>
      </w:sdt>
      <w:r w:rsidRPr="00782B0E">
        <w:rPr>
          <w:rFonts w:cs="Arial"/>
          <w:szCs w:val="24"/>
        </w:rPr>
        <w:t xml:space="preserve"> </w:t>
      </w:r>
      <w:r w:rsidRPr="00782B0E">
        <w:rPr>
          <w:rFonts w:cs="Arial"/>
          <w:iCs/>
          <w:sz w:val="20"/>
        </w:rPr>
        <w:t>(</w:t>
      </w:r>
      <w:r w:rsidR="009217E2" w:rsidRPr="00782B0E">
        <w:rPr>
          <w:rFonts w:cs="Arial"/>
          <w:iCs/>
          <w:sz w:val="20"/>
        </w:rPr>
        <w:t>whom – full name and position/role</w:t>
      </w:r>
      <w:r w:rsidRPr="00782B0E">
        <w:rPr>
          <w:rFonts w:cs="Arial"/>
          <w:i/>
          <w:sz w:val="20"/>
        </w:rPr>
        <w:t>),</w:t>
      </w:r>
      <w:r w:rsidRPr="00782B0E">
        <w:rPr>
          <w:rFonts w:cs="Arial"/>
          <w:szCs w:val="24"/>
        </w:rPr>
        <w:t xml:space="preserve"> using protective equipment. It is required by Labor and Industries that workers have an emergency eye wash station and wear personal protective equipment. This includes safety goggles, rubber gloves, and an apron. Using correct measuring tools is required. </w:t>
      </w:r>
      <w:r w:rsidRPr="00782B0E">
        <w:rPr>
          <w:rFonts w:cs="Arial"/>
          <w:i/>
          <w:szCs w:val="24"/>
        </w:rPr>
        <w:t>It is recommended that two people are designated to mix bleach at the center. This creates consistency in the process and reduces employee exposure to undiluted bleach.</w:t>
      </w:r>
    </w:p>
    <w:p w14:paraId="6754A73C" w14:textId="77777777" w:rsidR="001B4090" w:rsidRDefault="001B4090" w:rsidP="001B4090">
      <w:pPr>
        <w:spacing w:line="240" w:lineRule="auto"/>
        <w:rPr>
          <w:rFonts w:cs="Arial"/>
          <w:i/>
          <w:szCs w:val="24"/>
        </w:rPr>
      </w:pPr>
    </w:p>
    <w:p w14:paraId="6F243ACF" w14:textId="1CAF597A" w:rsidR="001B4090" w:rsidRPr="001B4090" w:rsidRDefault="001B4090" w:rsidP="001B4090">
      <w:pPr>
        <w:pStyle w:val="ListParagraph"/>
        <w:numPr>
          <w:ilvl w:val="0"/>
          <w:numId w:val="1"/>
        </w:numPr>
        <w:rPr>
          <w:rFonts w:eastAsiaTheme="minorHAnsi" w:cs="Arial"/>
          <w:b/>
          <w:bCs/>
          <w:iCs/>
          <w:szCs w:val="24"/>
        </w:rPr>
      </w:pPr>
      <w:r w:rsidRPr="00192966">
        <w:rPr>
          <w:rFonts w:cs="Arial"/>
          <w:b/>
          <w:bCs/>
          <w:iCs/>
          <w:szCs w:val="24"/>
        </w:rPr>
        <w:t>It is best practice to mix the bleach in a gallon-sized container then fill classroom spray bottles from the bleach solution in gallon-sized container</w:t>
      </w:r>
      <w:r w:rsidRPr="00192966">
        <w:rPr>
          <w:rFonts w:eastAsiaTheme="minorHAnsi" w:cs="Arial"/>
          <w:b/>
          <w:bCs/>
          <w:iCs/>
          <w:szCs w:val="24"/>
        </w:rPr>
        <w:t>.</w:t>
      </w:r>
    </w:p>
    <w:p w14:paraId="46E61192" w14:textId="77777777" w:rsidR="00B3168B" w:rsidRDefault="00B3168B" w:rsidP="00B3168B">
      <w:pPr>
        <w:pStyle w:val="ListParagraph"/>
        <w:rPr>
          <w:rFonts w:cs="Arial"/>
          <w:szCs w:val="24"/>
        </w:rPr>
      </w:pPr>
    </w:p>
    <w:p w14:paraId="104E49CB" w14:textId="2C3E987C" w:rsidR="00743F99" w:rsidRPr="001B4090" w:rsidRDefault="00743F99" w:rsidP="001B4090">
      <w:pPr>
        <w:pStyle w:val="Heading3"/>
      </w:pPr>
      <w:bookmarkStart w:id="28" w:name="_Toc179201736"/>
      <w:r w:rsidRPr="001B4090">
        <w:t>Spray bottles</w:t>
      </w:r>
      <w:bookmarkEnd w:id="28"/>
    </w:p>
    <w:p w14:paraId="26719E3B" w14:textId="77777777" w:rsidR="00743F99" w:rsidRDefault="00743F99" w:rsidP="00FA6364">
      <w:pPr>
        <w:pStyle w:val="ListParagraph"/>
        <w:numPr>
          <w:ilvl w:val="0"/>
          <w:numId w:val="100"/>
        </w:numPr>
        <w:rPr>
          <w:rFonts w:cs="Arial"/>
          <w:szCs w:val="24"/>
        </w:rPr>
      </w:pPr>
      <w:r>
        <w:rPr>
          <w:rFonts w:cs="Arial"/>
          <w:szCs w:val="24"/>
        </w:rPr>
        <w:t xml:space="preserve">Make sure spray bottles are </w:t>
      </w:r>
      <w:hyperlink r:id="rId17" w:history="1">
        <w:r>
          <w:rPr>
            <w:rStyle w:val="Hyperlink"/>
            <w:rFonts w:cs="Arial"/>
            <w:szCs w:val="24"/>
          </w:rPr>
          <w:t>labeled</w:t>
        </w:r>
      </w:hyperlink>
      <w:r>
        <w:rPr>
          <w:rFonts w:cs="Arial"/>
          <w:szCs w:val="24"/>
        </w:rPr>
        <w:t xml:space="preserve"> with the contents, the percentage of sodium hypochlorite, and the date</w:t>
      </w:r>
      <w:r w:rsidRPr="00FB38EB">
        <w:rPr>
          <w:rFonts w:cs="Arial"/>
          <w:szCs w:val="24"/>
        </w:rPr>
        <w:t>.</w:t>
      </w:r>
    </w:p>
    <w:p w14:paraId="6FCFFAB9" w14:textId="77777777" w:rsidR="00743F99" w:rsidRDefault="00743F99" w:rsidP="00FA6364">
      <w:pPr>
        <w:pStyle w:val="ListParagraph"/>
        <w:numPr>
          <w:ilvl w:val="0"/>
          <w:numId w:val="100"/>
        </w:numPr>
        <w:rPr>
          <w:rFonts w:cs="Arial"/>
          <w:szCs w:val="24"/>
        </w:rPr>
      </w:pPr>
      <w:r w:rsidRPr="00310DE8">
        <w:rPr>
          <w:rFonts w:cs="Arial"/>
          <w:szCs w:val="24"/>
        </w:rPr>
        <w:t>Consider labeling the spray bottles with the class name so that they will be returned to the classroom they came from.</w:t>
      </w:r>
    </w:p>
    <w:p w14:paraId="18D27B61" w14:textId="77777777" w:rsidR="00743F99" w:rsidRPr="00CF2245" w:rsidRDefault="00743F99" w:rsidP="00FA6364">
      <w:pPr>
        <w:pStyle w:val="ListParagraph"/>
        <w:numPr>
          <w:ilvl w:val="0"/>
          <w:numId w:val="100"/>
        </w:numPr>
        <w:rPr>
          <w:rFonts w:cs="Arial"/>
          <w:szCs w:val="24"/>
        </w:rPr>
      </w:pPr>
      <w:r w:rsidRPr="00310DE8">
        <w:rPr>
          <w:rFonts w:cs="Arial"/>
          <w:szCs w:val="24"/>
        </w:rPr>
        <w:t xml:space="preserve">Adjust the </w:t>
      </w:r>
      <w:r>
        <w:rPr>
          <w:rFonts w:cs="Arial"/>
          <w:szCs w:val="24"/>
        </w:rPr>
        <w:t>nozzle to the</w:t>
      </w:r>
      <w:r w:rsidRPr="00310DE8">
        <w:rPr>
          <w:rFonts w:cs="Arial"/>
          <w:szCs w:val="24"/>
        </w:rPr>
        <w:t xml:space="preserve"> “spray” setting instead of the “mist” setting.</w:t>
      </w:r>
    </w:p>
    <w:p w14:paraId="5C740078" w14:textId="77777777" w:rsidR="00F40E95" w:rsidRPr="0092657B" w:rsidRDefault="00F40E95" w:rsidP="00F40E95">
      <w:pPr>
        <w:spacing w:line="240" w:lineRule="auto"/>
        <w:rPr>
          <w:rFonts w:cs="Arial"/>
          <w:szCs w:val="24"/>
        </w:rPr>
      </w:pPr>
    </w:p>
    <w:p w14:paraId="2F1BAFDF" w14:textId="77777777" w:rsidR="00990203" w:rsidRPr="00990203" w:rsidRDefault="00990203" w:rsidP="00990203">
      <w:pPr>
        <w:pStyle w:val="ListParagraph"/>
        <w:rPr>
          <w:rFonts w:cs="Arial"/>
          <w:szCs w:val="24"/>
        </w:rPr>
      </w:pPr>
    </w:p>
    <w:tbl>
      <w:tblPr>
        <w:tblStyle w:val="TableGrid"/>
        <w:tblW w:w="10260" w:type="dxa"/>
        <w:tblInd w:w="-455" w:type="dxa"/>
        <w:tblLook w:val="04A0" w:firstRow="1" w:lastRow="0" w:firstColumn="1" w:lastColumn="0" w:noHBand="0" w:noVBand="1"/>
      </w:tblPr>
      <w:tblGrid>
        <w:gridCol w:w="10260"/>
      </w:tblGrid>
      <w:tr w:rsidR="004164DF" w:rsidRPr="004164DF" w14:paraId="6CC67781" w14:textId="77777777" w:rsidTr="00F532ED">
        <w:tc>
          <w:tcPr>
            <w:tcW w:w="10260" w:type="dxa"/>
          </w:tcPr>
          <w:p w14:paraId="2AF0A3BE" w14:textId="4F53CA89" w:rsidR="004164DF" w:rsidRPr="004164DF" w:rsidRDefault="00447888" w:rsidP="00F532ED">
            <w:pPr>
              <w:ind w:left="-23"/>
              <w:jc w:val="center"/>
              <w:rPr>
                <w:rFonts w:cs="Arial"/>
                <w:i/>
                <w:sz w:val="20"/>
                <w:szCs w:val="20"/>
              </w:rPr>
            </w:pPr>
            <w:r>
              <w:rPr>
                <w:rFonts w:cs="Arial"/>
                <w:i/>
                <w:sz w:val="20"/>
                <w:szCs w:val="20"/>
              </w:rPr>
              <w:t xml:space="preserve">For more information, </w:t>
            </w:r>
            <w:r w:rsidRPr="00DC359A">
              <w:rPr>
                <w:rFonts w:cs="Arial"/>
                <w:i/>
                <w:sz w:val="20"/>
                <w:szCs w:val="20"/>
              </w:rPr>
              <w:t>r</w:t>
            </w:r>
            <w:r w:rsidR="004164DF" w:rsidRPr="00DC359A">
              <w:rPr>
                <w:rFonts w:cs="Arial"/>
                <w:i/>
                <w:sz w:val="20"/>
                <w:szCs w:val="20"/>
              </w:rPr>
              <w:t xml:space="preserve">efer to </w:t>
            </w:r>
            <w:r w:rsidR="00E7101D" w:rsidRPr="00DC359A">
              <w:rPr>
                <w:rFonts w:cs="Arial"/>
                <w:i/>
                <w:sz w:val="20"/>
                <w:szCs w:val="20"/>
              </w:rPr>
              <w:t xml:space="preserve">“How to </w:t>
            </w:r>
            <w:r w:rsidR="00A64C79" w:rsidRPr="00DC359A">
              <w:rPr>
                <w:rFonts w:cs="Arial"/>
                <w:i/>
                <w:sz w:val="20"/>
                <w:szCs w:val="20"/>
              </w:rPr>
              <w:t>M</w:t>
            </w:r>
            <w:r w:rsidR="00E7101D" w:rsidRPr="00DC359A">
              <w:rPr>
                <w:rFonts w:cs="Arial"/>
                <w:i/>
                <w:sz w:val="20"/>
                <w:szCs w:val="20"/>
              </w:rPr>
              <w:t>ix Bleach Solutions</w:t>
            </w:r>
            <w:r w:rsidR="004164DF" w:rsidRPr="00DC359A">
              <w:rPr>
                <w:rFonts w:cs="Arial"/>
                <w:i/>
                <w:sz w:val="20"/>
                <w:szCs w:val="20"/>
              </w:rPr>
              <w:t xml:space="preserve">” </w:t>
            </w:r>
            <w:r w:rsidRPr="00DC359A">
              <w:rPr>
                <w:rFonts w:cs="Arial"/>
                <w:i/>
                <w:sz w:val="20"/>
                <w:szCs w:val="20"/>
              </w:rPr>
              <w:t>and</w:t>
            </w:r>
            <w:r>
              <w:rPr>
                <w:rFonts w:cs="Arial"/>
                <w:i/>
                <w:sz w:val="20"/>
                <w:szCs w:val="20"/>
              </w:rPr>
              <w:t xml:space="preserve"> the</w:t>
            </w:r>
            <w:r w:rsidR="004164DF" w:rsidRPr="004164DF">
              <w:rPr>
                <w:rFonts w:cs="Arial"/>
                <w:i/>
                <w:sz w:val="20"/>
                <w:szCs w:val="20"/>
              </w:rPr>
              <w:t xml:space="preserve"> “3</w:t>
            </w:r>
            <w:r w:rsidR="00405AE0">
              <w:rPr>
                <w:rFonts w:cs="Arial"/>
                <w:i/>
                <w:sz w:val="20"/>
                <w:szCs w:val="20"/>
              </w:rPr>
              <w:t>-</w:t>
            </w:r>
            <w:r w:rsidR="004164DF" w:rsidRPr="004164DF">
              <w:rPr>
                <w:rFonts w:cs="Arial"/>
                <w:i/>
                <w:sz w:val="20"/>
                <w:szCs w:val="20"/>
              </w:rPr>
              <w:t>Step Cleaning Method” poster</w:t>
            </w:r>
            <w:r>
              <w:rPr>
                <w:rFonts w:cs="Arial"/>
                <w:i/>
                <w:sz w:val="20"/>
                <w:szCs w:val="20"/>
              </w:rPr>
              <w:t xml:space="preserve">, which are both </w:t>
            </w:r>
            <w:r w:rsidR="004164DF" w:rsidRPr="004164DF">
              <w:rPr>
                <w:rFonts w:cs="Arial"/>
                <w:i/>
                <w:sz w:val="20"/>
                <w:szCs w:val="20"/>
              </w:rPr>
              <w:t>available o</w:t>
            </w:r>
            <w:r w:rsidR="004E168C">
              <w:rPr>
                <w:rFonts w:cs="Arial"/>
                <w:i/>
                <w:sz w:val="20"/>
                <w:szCs w:val="20"/>
              </w:rPr>
              <w:t>n the Child Care Health P</w:t>
            </w:r>
            <w:r w:rsidR="00F532ED">
              <w:rPr>
                <w:rFonts w:cs="Arial"/>
                <w:i/>
                <w:sz w:val="20"/>
                <w:szCs w:val="20"/>
              </w:rPr>
              <w:t>rogram (CCHP)</w:t>
            </w:r>
            <w:r>
              <w:rPr>
                <w:rFonts w:cs="Arial"/>
                <w:i/>
                <w:sz w:val="20"/>
                <w:szCs w:val="20"/>
              </w:rPr>
              <w:t xml:space="preserve"> </w:t>
            </w:r>
            <w:hyperlink r:id="rId18" w:history="1">
              <w:r w:rsidR="004164DF" w:rsidRPr="004164DF">
                <w:rPr>
                  <w:rStyle w:val="Hyperlink"/>
                  <w:rFonts w:cs="Arial"/>
                  <w:i/>
                  <w:sz w:val="20"/>
                  <w:szCs w:val="20"/>
                </w:rPr>
                <w:t>website</w:t>
              </w:r>
            </w:hyperlink>
            <w:r w:rsidR="004164DF" w:rsidRPr="004164DF">
              <w:rPr>
                <w:rFonts w:cs="Arial"/>
                <w:i/>
                <w:sz w:val="20"/>
                <w:szCs w:val="20"/>
              </w:rPr>
              <w:t>.</w:t>
            </w:r>
          </w:p>
        </w:tc>
      </w:tr>
    </w:tbl>
    <w:p w14:paraId="52A28A4E" w14:textId="77777777" w:rsidR="005B0A8C" w:rsidRDefault="005B0A8C" w:rsidP="00351FBF"/>
    <w:p w14:paraId="20E4648D" w14:textId="77777777" w:rsidR="00ED30A5" w:rsidRDefault="00ED30A5" w:rsidP="00351FBF"/>
    <w:p w14:paraId="0A777C89" w14:textId="77777777" w:rsidR="00ED30A5" w:rsidRDefault="00ED30A5" w:rsidP="00351FBF"/>
    <w:p w14:paraId="5A82E850" w14:textId="77777777" w:rsidR="00ED30A5" w:rsidRDefault="00ED30A5" w:rsidP="00351FBF"/>
    <w:p w14:paraId="7154123A" w14:textId="77777777" w:rsidR="00ED30A5" w:rsidRDefault="00ED30A5" w:rsidP="00351FBF"/>
    <w:p w14:paraId="1FEA7376" w14:textId="77777777" w:rsidR="00ED30A5" w:rsidRDefault="00ED30A5" w:rsidP="00351FBF"/>
    <w:p w14:paraId="2F477B40" w14:textId="77777777" w:rsidR="000D03D5" w:rsidRDefault="000D03D5" w:rsidP="00351FBF"/>
    <w:p w14:paraId="6D206A51" w14:textId="77777777" w:rsidR="00ED30A5" w:rsidRDefault="00ED30A5" w:rsidP="00351FBF"/>
    <w:p w14:paraId="7F25E600" w14:textId="77777777" w:rsidR="00DD42D9" w:rsidRDefault="00DD42D9" w:rsidP="00351FBF"/>
    <w:p w14:paraId="772582FD" w14:textId="77777777" w:rsidR="00ED30A5" w:rsidRPr="000E2F77" w:rsidRDefault="00ED30A5" w:rsidP="00351FBF"/>
    <w:p w14:paraId="769CEC9C" w14:textId="77777777" w:rsidR="00351FBF" w:rsidRDefault="00351FBF" w:rsidP="00351FBF">
      <w:bookmarkStart w:id="29" w:name="_Toc179201737"/>
    </w:p>
    <w:p w14:paraId="78F5C2FA" w14:textId="77777777" w:rsidR="00351FBF" w:rsidRDefault="00351FBF" w:rsidP="00351FBF"/>
    <w:p w14:paraId="40A0A7AE" w14:textId="55FD7EC9" w:rsidR="00C525F2" w:rsidRPr="005D1403" w:rsidRDefault="00990203" w:rsidP="0085789C">
      <w:pPr>
        <w:pStyle w:val="Heading1"/>
      </w:pPr>
      <w:bookmarkStart w:id="30" w:name="_Toc191042555"/>
      <w:r w:rsidRPr="005D1403">
        <w:lastRenderedPageBreak/>
        <w:t>Cleaning, Sanitizing &amp; Disinfecting Specific Areas and Items</w:t>
      </w:r>
      <w:bookmarkEnd w:id="29"/>
      <w:bookmarkEnd w:id="30"/>
    </w:p>
    <w:p w14:paraId="48937916" w14:textId="77777777" w:rsidR="00DD42D9" w:rsidRDefault="00DD42D9" w:rsidP="00351FBF">
      <w:bookmarkStart w:id="31" w:name="_Toc179201738"/>
    </w:p>
    <w:p w14:paraId="6E4D93C7" w14:textId="6BF59CF6" w:rsidR="00990203" w:rsidRPr="00594150" w:rsidRDefault="00990203" w:rsidP="00C63C5C">
      <w:pPr>
        <w:pStyle w:val="Heading3"/>
      </w:pPr>
      <w:r w:rsidRPr="00594150">
        <w:t>Bathrooms</w:t>
      </w:r>
      <w:bookmarkEnd w:id="31"/>
    </w:p>
    <w:p w14:paraId="312B23C4" w14:textId="77777777" w:rsidR="00990203" w:rsidRPr="00990203" w:rsidRDefault="00990203">
      <w:pPr>
        <w:numPr>
          <w:ilvl w:val="0"/>
          <w:numId w:val="2"/>
        </w:numPr>
        <w:tabs>
          <w:tab w:val="clear" w:pos="360"/>
          <w:tab w:val="num" w:pos="1080"/>
        </w:tabs>
        <w:spacing w:after="60" w:line="240" w:lineRule="auto"/>
        <w:ind w:left="1080"/>
        <w:rPr>
          <w:rFonts w:cs="Arial"/>
          <w:szCs w:val="24"/>
        </w:rPr>
      </w:pPr>
      <w:r w:rsidRPr="00990203">
        <w:rPr>
          <w:rFonts w:cs="Arial"/>
          <w:szCs w:val="24"/>
        </w:rPr>
        <w:t>Sinks, counters, and floors are cleaned, rinsed, and</w:t>
      </w:r>
      <w:r w:rsidRPr="00990203">
        <w:rPr>
          <w:rFonts w:cs="Arial"/>
          <w:i/>
          <w:szCs w:val="24"/>
        </w:rPr>
        <w:t xml:space="preserve"> </w:t>
      </w:r>
      <w:r w:rsidRPr="00990203">
        <w:rPr>
          <w:rFonts w:cs="Arial"/>
          <w:szCs w:val="24"/>
        </w:rPr>
        <w:t>disinfected daily or more often if necessary.</w:t>
      </w:r>
    </w:p>
    <w:p w14:paraId="5F07F463" w14:textId="1305097A" w:rsidR="00990203" w:rsidRDefault="00990203">
      <w:pPr>
        <w:numPr>
          <w:ilvl w:val="0"/>
          <w:numId w:val="2"/>
        </w:numPr>
        <w:tabs>
          <w:tab w:val="clear" w:pos="360"/>
          <w:tab w:val="num" w:pos="1080"/>
        </w:tabs>
        <w:spacing w:line="240" w:lineRule="auto"/>
        <w:ind w:left="1080"/>
        <w:rPr>
          <w:rFonts w:cs="Arial"/>
          <w:szCs w:val="24"/>
          <w:u w:val="single"/>
        </w:rPr>
      </w:pPr>
      <w:r w:rsidRPr="00990203">
        <w:rPr>
          <w:rFonts w:cs="Arial"/>
          <w:szCs w:val="24"/>
        </w:rPr>
        <w:t>Toilets are cleaned, rinsed, and</w:t>
      </w:r>
      <w:r w:rsidRPr="00990203">
        <w:rPr>
          <w:rFonts w:cs="Arial"/>
          <w:i/>
          <w:szCs w:val="24"/>
        </w:rPr>
        <w:t xml:space="preserve"> </w:t>
      </w:r>
      <w:r w:rsidRPr="00990203">
        <w:rPr>
          <w:rFonts w:cs="Arial"/>
          <w:szCs w:val="24"/>
        </w:rPr>
        <w:t xml:space="preserve">disinfected daily or more often if necessary. Toilet seats </w:t>
      </w:r>
      <w:r w:rsidR="00E40084">
        <w:rPr>
          <w:rFonts w:cs="Arial"/>
          <w:szCs w:val="24"/>
        </w:rPr>
        <w:t xml:space="preserve">are </w:t>
      </w:r>
      <w:r w:rsidRPr="00990203">
        <w:rPr>
          <w:rFonts w:cs="Arial"/>
          <w:szCs w:val="24"/>
        </w:rPr>
        <w:t>kept sanitary throughout the day and cleaned immediately if visibly soiled.</w:t>
      </w:r>
    </w:p>
    <w:p w14:paraId="4F37602B" w14:textId="77777777" w:rsidR="00BC1532" w:rsidRPr="00BC1532" w:rsidRDefault="00BC1532" w:rsidP="00037A5B">
      <w:pPr>
        <w:spacing w:line="240" w:lineRule="auto"/>
        <w:ind w:left="1080"/>
        <w:rPr>
          <w:rFonts w:cs="Arial"/>
          <w:szCs w:val="24"/>
          <w:u w:val="single"/>
        </w:rPr>
      </w:pPr>
    </w:p>
    <w:p w14:paraId="1A71222C" w14:textId="77777777" w:rsidR="00990203" w:rsidRPr="00990203" w:rsidRDefault="00990203" w:rsidP="00C63C5C">
      <w:pPr>
        <w:pStyle w:val="Heading3"/>
      </w:pPr>
      <w:bookmarkStart w:id="32" w:name="_Toc179201739"/>
      <w:r w:rsidRPr="00990203">
        <w:t>Cots and mats</w:t>
      </w:r>
      <w:bookmarkEnd w:id="32"/>
      <w:r w:rsidRPr="00990203">
        <w:t xml:space="preserve"> </w:t>
      </w:r>
    </w:p>
    <w:p w14:paraId="0138AF94" w14:textId="77777777" w:rsidR="00990203" w:rsidRDefault="00990203">
      <w:pPr>
        <w:numPr>
          <w:ilvl w:val="0"/>
          <w:numId w:val="3"/>
        </w:numPr>
        <w:tabs>
          <w:tab w:val="clear" w:pos="720"/>
          <w:tab w:val="num" w:pos="1080"/>
        </w:tabs>
        <w:spacing w:line="240" w:lineRule="auto"/>
        <w:ind w:left="1080"/>
        <w:rPr>
          <w:rFonts w:cs="Arial"/>
          <w:szCs w:val="24"/>
        </w:rPr>
      </w:pPr>
      <w:r w:rsidRPr="00990203">
        <w:rPr>
          <w:rFonts w:cs="Arial"/>
          <w:szCs w:val="24"/>
        </w:rPr>
        <w:t xml:space="preserve">Cots and mats are washed, rinsed, and sanitized weekly, before use by a different child, after a child has been ill, </w:t>
      </w:r>
      <w:r w:rsidRPr="00990203">
        <w:rPr>
          <w:rFonts w:cs="Arial"/>
          <w:b/>
          <w:szCs w:val="24"/>
        </w:rPr>
        <w:t>and</w:t>
      </w:r>
      <w:r w:rsidRPr="00990203">
        <w:rPr>
          <w:rFonts w:cs="Arial"/>
          <w:szCs w:val="24"/>
        </w:rPr>
        <w:t xml:space="preserve"> as needed.</w:t>
      </w:r>
    </w:p>
    <w:p w14:paraId="76B48014" w14:textId="77777777" w:rsidR="00BC1532" w:rsidRPr="00BC1532" w:rsidRDefault="00BC1532" w:rsidP="00037A5B">
      <w:pPr>
        <w:spacing w:line="240" w:lineRule="auto"/>
        <w:ind w:left="1080"/>
        <w:rPr>
          <w:rFonts w:cs="Arial"/>
          <w:szCs w:val="24"/>
        </w:rPr>
      </w:pPr>
    </w:p>
    <w:p w14:paraId="05A26BC4" w14:textId="77777777" w:rsidR="00990203" w:rsidRPr="00990203" w:rsidRDefault="00990203" w:rsidP="00C63C5C">
      <w:pPr>
        <w:pStyle w:val="Heading3"/>
      </w:pPr>
      <w:bookmarkStart w:id="33" w:name="_Toc179201740"/>
      <w:r w:rsidRPr="00990203">
        <w:t>Door handles</w:t>
      </w:r>
      <w:bookmarkEnd w:id="33"/>
      <w:r w:rsidRPr="00990203">
        <w:t xml:space="preserve"> </w:t>
      </w:r>
    </w:p>
    <w:p w14:paraId="430CFDD1" w14:textId="77777777" w:rsidR="00990203" w:rsidRPr="00990203" w:rsidRDefault="00990203">
      <w:pPr>
        <w:numPr>
          <w:ilvl w:val="0"/>
          <w:numId w:val="3"/>
        </w:numPr>
        <w:tabs>
          <w:tab w:val="clear" w:pos="720"/>
          <w:tab w:val="num" w:pos="1080"/>
        </w:tabs>
        <w:spacing w:line="240" w:lineRule="auto"/>
        <w:ind w:left="1080"/>
        <w:rPr>
          <w:rFonts w:cs="Arial"/>
          <w:szCs w:val="24"/>
        </w:rPr>
      </w:pPr>
      <w:r w:rsidRPr="00990203">
        <w:rPr>
          <w:rFonts w:cs="Arial"/>
          <w:szCs w:val="24"/>
        </w:rPr>
        <w:t>Door handles are cleaned, rinsed, and disinfected daily, or more often when children or staff members are ill.</w:t>
      </w:r>
    </w:p>
    <w:p w14:paraId="64721CEE" w14:textId="77777777" w:rsidR="00990203" w:rsidRPr="00287A1B" w:rsidRDefault="00990203" w:rsidP="00287A1B">
      <w:pPr>
        <w:spacing w:line="240" w:lineRule="auto"/>
        <w:ind w:left="1080"/>
        <w:rPr>
          <w:rFonts w:cs="Arial"/>
          <w:bCs/>
          <w:szCs w:val="24"/>
        </w:rPr>
      </w:pPr>
    </w:p>
    <w:p w14:paraId="08CCC6C8" w14:textId="42EB01DA" w:rsidR="00990203" w:rsidRPr="00990203" w:rsidRDefault="00990203" w:rsidP="00C63C5C">
      <w:pPr>
        <w:pStyle w:val="Heading3"/>
      </w:pPr>
      <w:bookmarkStart w:id="34" w:name="_Toc179201741"/>
      <w:r w:rsidRPr="00990203">
        <w:t xml:space="preserve">Drinking </w:t>
      </w:r>
      <w:r w:rsidR="00EC1D2E">
        <w:t>f</w:t>
      </w:r>
      <w:r w:rsidRPr="00990203">
        <w:t>ountains</w:t>
      </w:r>
      <w:bookmarkEnd w:id="34"/>
    </w:p>
    <w:p w14:paraId="32F2A4D9" w14:textId="77777777" w:rsidR="00990203" w:rsidRPr="00990203" w:rsidRDefault="005B0A8C">
      <w:pPr>
        <w:numPr>
          <w:ilvl w:val="0"/>
          <w:numId w:val="3"/>
        </w:numPr>
        <w:tabs>
          <w:tab w:val="clear" w:pos="720"/>
          <w:tab w:val="num" w:pos="1080"/>
        </w:tabs>
        <w:spacing w:line="240" w:lineRule="auto"/>
        <w:ind w:left="1080"/>
        <w:rPr>
          <w:rFonts w:cs="Arial"/>
          <w:szCs w:val="24"/>
        </w:rPr>
      </w:pPr>
      <w:r>
        <w:rPr>
          <w:rFonts w:cs="Arial"/>
          <w:szCs w:val="24"/>
        </w:rPr>
        <w:t>D</w:t>
      </w:r>
      <w:r w:rsidR="00990203" w:rsidRPr="00990203">
        <w:rPr>
          <w:rFonts w:cs="Arial"/>
          <w:szCs w:val="24"/>
        </w:rPr>
        <w:t>rinking fountains are cleaned, rinsed, and disinfected daily or as needed.</w:t>
      </w:r>
    </w:p>
    <w:p w14:paraId="2531F3F2" w14:textId="77777777" w:rsidR="00DB7679" w:rsidRPr="005901B6" w:rsidRDefault="00DB7679" w:rsidP="00ED30A5">
      <w:pPr>
        <w:tabs>
          <w:tab w:val="left" w:pos="1080"/>
        </w:tabs>
        <w:spacing w:line="240" w:lineRule="auto"/>
        <w:rPr>
          <w:rFonts w:cs="Arial"/>
          <w:bCs/>
          <w:szCs w:val="24"/>
        </w:rPr>
      </w:pPr>
    </w:p>
    <w:p w14:paraId="34CDD1EF" w14:textId="77777777" w:rsidR="00990203" w:rsidRPr="00990203" w:rsidRDefault="00990203" w:rsidP="00C63C5C">
      <w:pPr>
        <w:pStyle w:val="Heading3"/>
      </w:pPr>
      <w:bookmarkStart w:id="35" w:name="_Toc179201742"/>
      <w:r w:rsidRPr="00990203">
        <w:t>Floors</w:t>
      </w:r>
      <w:bookmarkEnd w:id="35"/>
    </w:p>
    <w:p w14:paraId="56FB9B42" w14:textId="7C3C7742" w:rsidR="00990203" w:rsidRPr="00990203" w:rsidRDefault="00990203">
      <w:pPr>
        <w:numPr>
          <w:ilvl w:val="0"/>
          <w:numId w:val="3"/>
        </w:numPr>
        <w:tabs>
          <w:tab w:val="clear" w:pos="720"/>
          <w:tab w:val="num" w:pos="1080"/>
        </w:tabs>
        <w:spacing w:line="240" w:lineRule="auto"/>
        <w:ind w:left="1080"/>
        <w:rPr>
          <w:rFonts w:cs="Arial"/>
          <w:szCs w:val="24"/>
        </w:rPr>
      </w:pPr>
      <w:r w:rsidRPr="00990203">
        <w:rPr>
          <w:rFonts w:cs="Arial"/>
          <w:szCs w:val="24"/>
        </w:rPr>
        <w:t>Solid-surface floors are swept, washed, rinsed, and sanitized daily.</w:t>
      </w:r>
    </w:p>
    <w:p w14:paraId="0D80203A" w14:textId="36B807E1" w:rsidR="00990203" w:rsidRPr="00990203" w:rsidRDefault="00990203">
      <w:pPr>
        <w:numPr>
          <w:ilvl w:val="0"/>
          <w:numId w:val="3"/>
        </w:numPr>
        <w:tabs>
          <w:tab w:val="clear" w:pos="720"/>
          <w:tab w:val="num" w:pos="1080"/>
        </w:tabs>
        <w:spacing w:after="60" w:line="240" w:lineRule="auto"/>
        <w:ind w:left="1080"/>
        <w:rPr>
          <w:rFonts w:cs="Arial"/>
          <w:szCs w:val="24"/>
        </w:rPr>
      </w:pPr>
      <w:r w:rsidRPr="00990203">
        <w:rPr>
          <w:rFonts w:cs="Arial"/>
          <w:szCs w:val="24"/>
        </w:rPr>
        <w:t xml:space="preserve">Carpets and rugs in all areas are vacuumed daily and cleaned using a carpet shampoo machine or steam cleaner every six months or as necessary. Carpets are not vacuumed when children are present </w:t>
      </w:r>
      <w:r w:rsidRPr="00602416">
        <w:rPr>
          <w:rFonts w:cs="Arial"/>
          <w:i/>
          <w:sz w:val="20"/>
          <w:szCs w:val="20"/>
        </w:rPr>
        <w:t>(due to noise and dust).</w:t>
      </w:r>
    </w:p>
    <w:p w14:paraId="0760FE1B" w14:textId="77777777" w:rsidR="00990203" w:rsidRDefault="00990203">
      <w:pPr>
        <w:numPr>
          <w:ilvl w:val="0"/>
          <w:numId w:val="3"/>
        </w:numPr>
        <w:tabs>
          <w:tab w:val="clear" w:pos="720"/>
          <w:tab w:val="num" w:pos="1080"/>
        </w:tabs>
        <w:spacing w:after="60" w:line="240" w:lineRule="auto"/>
        <w:ind w:left="1080"/>
        <w:rPr>
          <w:rFonts w:cs="Arial"/>
          <w:szCs w:val="24"/>
        </w:rPr>
      </w:pPr>
      <w:r w:rsidRPr="00990203">
        <w:rPr>
          <w:rFonts w:cs="Arial"/>
          <w:szCs w:val="24"/>
        </w:rPr>
        <w:t>If caring for infants, large rugs and/or carpets are cleaned using a carpet shampoo machine or steam-cleaned at least once per month or more often if visible stains are present.</w:t>
      </w:r>
    </w:p>
    <w:p w14:paraId="2F010BA8" w14:textId="77777777" w:rsidR="003F20C7" w:rsidRPr="003F20C7" w:rsidRDefault="003F20C7" w:rsidP="00AF21D4">
      <w:pPr>
        <w:pStyle w:val="ListParagraph"/>
        <w:numPr>
          <w:ilvl w:val="0"/>
          <w:numId w:val="3"/>
        </w:numPr>
        <w:tabs>
          <w:tab w:val="clear" w:pos="720"/>
          <w:tab w:val="num" w:pos="1080"/>
        </w:tabs>
        <w:ind w:left="1080"/>
        <w:rPr>
          <w:szCs w:val="24"/>
        </w:rPr>
      </w:pPr>
      <w:r w:rsidRPr="003F20C7">
        <w:rPr>
          <w:szCs w:val="24"/>
        </w:rPr>
        <w:t>Carpets or area rugs soiled with bodily fluids must be cleaned and disinfected with high heat or an EPA registered product. An early learning provider must limit exposure to blood and body fluids during cleanup.</w:t>
      </w:r>
    </w:p>
    <w:p w14:paraId="5628E833" w14:textId="77777777" w:rsidR="00BB2494" w:rsidRPr="005901B6" w:rsidRDefault="00BB2494" w:rsidP="00037A5B">
      <w:pPr>
        <w:spacing w:line="240" w:lineRule="auto"/>
        <w:ind w:left="360"/>
        <w:rPr>
          <w:rFonts w:cs="Arial"/>
          <w:bCs/>
          <w:szCs w:val="24"/>
        </w:rPr>
      </w:pPr>
    </w:p>
    <w:p w14:paraId="7A60C0E5" w14:textId="77777777" w:rsidR="00990203" w:rsidRPr="00A901DB" w:rsidRDefault="00990203" w:rsidP="00AF21D4">
      <w:pPr>
        <w:pStyle w:val="Heading3"/>
      </w:pPr>
      <w:bookmarkStart w:id="36" w:name="_Toc179201743"/>
      <w:r w:rsidRPr="00A901DB">
        <w:t>Furniture</w:t>
      </w:r>
      <w:bookmarkEnd w:id="36"/>
    </w:p>
    <w:p w14:paraId="6CD4FF42" w14:textId="77777777" w:rsidR="00990203" w:rsidRPr="00990203" w:rsidRDefault="00990203">
      <w:pPr>
        <w:numPr>
          <w:ilvl w:val="0"/>
          <w:numId w:val="4"/>
        </w:numPr>
        <w:tabs>
          <w:tab w:val="clear" w:pos="720"/>
          <w:tab w:val="num" w:pos="1080"/>
        </w:tabs>
        <w:spacing w:after="60" w:line="240" w:lineRule="auto"/>
        <w:ind w:left="1080"/>
        <w:rPr>
          <w:rFonts w:cs="Arial"/>
          <w:szCs w:val="24"/>
        </w:rPr>
      </w:pPr>
      <w:r w:rsidRPr="00990203">
        <w:rPr>
          <w:rFonts w:cs="Arial"/>
          <w:szCs w:val="24"/>
        </w:rPr>
        <w:t>Upholstered furniture is vacuumed daily and cleaned using a carpet shampoo machine or steam cleaner twice a year or as necessary.</w:t>
      </w:r>
    </w:p>
    <w:p w14:paraId="425180BC" w14:textId="6D3159FE" w:rsidR="00990203" w:rsidRPr="00990203" w:rsidRDefault="00990203">
      <w:pPr>
        <w:numPr>
          <w:ilvl w:val="0"/>
          <w:numId w:val="4"/>
        </w:numPr>
        <w:tabs>
          <w:tab w:val="clear" w:pos="720"/>
          <w:tab w:val="num" w:pos="1080"/>
        </w:tabs>
        <w:spacing w:after="60" w:line="240" w:lineRule="auto"/>
        <w:ind w:left="1080"/>
        <w:rPr>
          <w:rFonts w:cs="Arial"/>
          <w:i/>
          <w:szCs w:val="24"/>
        </w:rPr>
      </w:pPr>
      <w:r w:rsidRPr="00990203">
        <w:rPr>
          <w:rFonts w:cs="Arial"/>
          <w:szCs w:val="24"/>
        </w:rPr>
        <w:t xml:space="preserve">Painted furniture is kept free of paint chips. No bare wood is exposed; paint is touched up as necessary. </w:t>
      </w:r>
      <w:r w:rsidRPr="00602416">
        <w:rPr>
          <w:rFonts w:cs="Arial"/>
          <w:i/>
          <w:sz w:val="20"/>
          <w:szCs w:val="20"/>
        </w:rPr>
        <w:t>(Bare wood cannot be adequately cleaned and</w:t>
      </w:r>
      <w:r w:rsidRPr="00602416">
        <w:rPr>
          <w:rFonts w:cs="Arial"/>
          <w:b/>
          <w:sz w:val="20"/>
          <w:szCs w:val="20"/>
        </w:rPr>
        <w:t xml:space="preserve"> </w:t>
      </w:r>
      <w:r w:rsidRPr="00602416">
        <w:rPr>
          <w:rFonts w:cs="Arial"/>
          <w:sz w:val="20"/>
          <w:szCs w:val="20"/>
        </w:rPr>
        <w:t>sanitized</w:t>
      </w:r>
      <w:r w:rsidRPr="00602416">
        <w:rPr>
          <w:rFonts w:cs="Arial"/>
          <w:i/>
          <w:sz w:val="20"/>
          <w:szCs w:val="20"/>
        </w:rPr>
        <w:t>.)</w:t>
      </w:r>
    </w:p>
    <w:p w14:paraId="4BC48C94" w14:textId="77777777" w:rsidR="00990203" w:rsidRPr="00990203" w:rsidRDefault="00990203" w:rsidP="00037A5B">
      <w:pPr>
        <w:spacing w:line="240" w:lineRule="auto"/>
        <w:ind w:left="360"/>
        <w:rPr>
          <w:rFonts w:cs="Arial"/>
          <w:szCs w:val="24"/>
        </w:rPr>
      </w:pPr>
    </w:p>
    <w:p w14:paraId="4E51F344" w14:textId="77777777" w:rsidR="00990203" w:rsidRPr="00990203" w:rsidRDefault="00990203" w:rsidP="00C63C5C">
      <w:pPr>
        <w:pStyle w:val="Heading3"/>
      </w:pPr>
      <w:bookmarkStart w:id="37" w:name="_Toc179201744"/>
      <w:r w:rsidRPr="00990203">
        <w:t>Garbage</w:t>
      </w:r>
      <w:bookmarkEnd w:id="37"/>
    </w:p>
    <w:p w14:paraId="38EE47F4" w14:textId="77777777" w:rsidR="00990203" w:rsidRPr="00990203" w:rsidRDefault="00990203">
      <w:pPr>
        <w:numPr>
          <w:ilvl w:val="0"/>
          <w:numId w:val="5"/>
        </w:numPr>
        <w:tabs>
          <w:tab w:val="clear" w:pos="720"/>
          <w:tab w:val="num" w:pos="1080"/>
        </w:tabs>
        <w:spacing w:after="60" w:line="240" w:lineRule="auto"/>
        <w:ind w:left="1080"/>
        <w:rPr>
          <w:rFonts w:cs="Arial"/>
          <w:szCs w:val="24"/>
        </w:rPr>
      </w:pPr>
      <w:r w:rsidRPr="00990203">
        <w:rPr>
          <w:rFonts w:cs="Arial"/>
          <w:szCs w:val="24"/>
        </w:rPr>
        <w:t>Garbage cans are lined with disposable bags and are emptied daily or when full.</w:t>
      </w:r>
    </w:p>
    <w:p w14:paraId="284B23B9" w14:textId="77777777" w:rsidR="00990203" w:rsidRDefault="00990203">
      <w:pPr>
        <w:numPr>
          <w:ilvl w:val="0"/>
          <w:numId w:val="5"/>
        </w:numPr>
        <w:tabs>
          <w:tab w:val="clear" w:pos="720"/>
          <w:tab w:val="num" w:pos="1080"/>
        </w:tabs>
        <w:spacing w:after="60" w:line="240" w:lineRule="auto"/>
        <w:ind w:left="1080"/>
        <w:rPr>
          <w:rFonts w:cs="Arial"/>
          <w:szCs w:val="24"/>
        </w:rPr>
      </w:pPr>
      <w:r w:rsidRPr="00990203">
        <w:rPr>
          <w:rFonts w:cs="Arial"/>
          <w:szCs w:val="24"/>
        </w:rPr>
        <w:t>Outside surfaces of garbage cans are cleaned, rinsed, and disinfected daily.  Inside surfaces of garbage cans are cleaned, rinsed, and disinfected as needed.</w:t>
      </w:r>
    </w:p>
    <w:p w14:paraId="65A64001" w14:textId="71C7D063" w:rsidR="00990203" w:rsidRPr="00BC1532" w:rsidRDefault="00990203">
      <w:pPr>
        <w:numPr>
          <w:ilvl w:val="0"/>
          <w:numId w:val="5"/>
        </w:numPr>
        <w:tabs>
          <w:tab w:val="clear" w:pos="720"/>
          <w:tab w:val="num" w:pos="1080"/>
        </w:tabs>
        <w:spacing w:after="60" w:line="240" w:lineRule="auto"/>
        <w:ind w:left="1080"/>
        <w:rPr>
          <w:rFonts w:cs="Arial"/>
          <w:szCs w:val="24"/>
        </w:rPr>
      </w:pPr>
      <w:r w:rsidRPr="00BC1532">
        <w:rPr>
          <w:rFonts w:cs="Arial"/>
          <w:szCs w:val="24"/>
        </w:rPr>
        <w:t>Food-waste cans must have tight-fitting lids and be hands-free. Garbage cans for p</w:t>
      </w:r>
      <w:r w:rsidR="00BC1532" w:rsidRPr="00BC1532">
        <w:rPr>
          <w:rFonts w:cs="Arial"/>
          <w:szCs w:val="24"/>
        </w:rPr>
        <w:t>aper towels must be hands-free.</w:t>
      </w:r>
    </w:p>
    <w:p w14:paraId="35F2515D" w14:textId="77777777" w:rsidR="00990203" w:rsidRPr="00990203" w:rsidRDefault="00990203" w:rsidP="00BC1532">
      <w:pPr>
        <w:spacing w:line="240" w:lineRule="auto"/>
        <w:ind w:left="360"/>
        <w:rPr>
          <w:rFonts w:cs="Arial"/>
          <w:szCs w:val="24"/>
        </w:rPr>
      </w:pPr>
    </w:p>
    <w:p w14:paraId="2C281EF3" w14:textId="77777777" w:rsidR="00990203" w:rsidRPr="00990203" w:rsidRDefault="00990203" w:rsidP="00C63C5C">
      <w:pPr>
        <w:pStyle w:val="Heading3"/>
      </w:pPr>
      <w:bookmarkStart w:id="38" w:name="_Toc179201745"/>
      <w:r w:rsidRPr="00990203">
        <w:t>Kitchen</w:t>
      </w:r>
      <w:bookmarkEnd w:id="38"/>
    </w:p>
    <w:p w14:paraId="1A3812AB" w14:textId="77777777" w:rsidR="00990203" w:rsidRPr="00990203" w:rsidRDefault="00990203">
      <w:pPr>
        <w:numPr>
          <w:ilvl w:val="0"/>
          <w:numId w:val="6"/>
        </w:numPr>
        <w:tabs>
          <w:tab w:val="num" w:pos="1080"/>
        </w:tabs>
        <w:spacing w:after="60" w:line="240" w:lineRule="auto"/>
        <w:ind w:left="1080"/>
        <w:rPr>
          <w:rFonts w:cs="Arial"/>
          <w:szCs w:val="24"/>
        </w:rPr>
      </w:pPr>
      <w:r w:rsidRPr="00990203">
        <w:rPr>
          <w:rFonts w:cs="Arial"/>
          <w:szCs w:val="24"/>
        </w:rPr>
        <w:t>Kitchen counters and sinks are cleaned, rinsed, and</w:t>
      </w:r>
      <w:r w:rsidRPr="00990203">
        <w:rPr>
          <w:rFonts w:cs="Arial"/>
          <w:b/>
          <w:szCs w:val="24"/>
        </w:rPr>
        <w:t xml:space="preserve"> </w:t>
      </w:r>
      <w:r w:rsidRPr="00990203">
        <w:rPr>
          <w:rFonts w:cs="Arial"/>
          <w:szCs w:val="24"/>
        </w:rPr>
        <w:t>sanitized daily.</w:t>
      </w:r>
    </w:p>
    <w:p w14:paraId="7430DB0C" w14:textId="199250AA" w:rsidR="00990203" w:rsidRPr="00990203" w:rsidRDefault="00990203">
      <w:pPr>
        <w:numPr>
          <w:ilvl w:val="0"/>
          <w:numId w:val="6"/>
        </w:numPr>
        <w:tabs>
          <w:tab w:val="num" w:pos="1080"/>
        </w:tabs>
        <w:spacing w:after="60" w:line="240" w:lineRule="auto"/>
        <w:ind w:left="1080"/>
        <w:rPr>
          <w:rFonts w:cs="Arial"/>
          <w:szCs w:val="24"/>
        </w:rPr>
      </w:pPr>
      <w:r w:rsidRPr="00990203">
        <w:rPr>
          <w:rFonts w:cs="Arial"/>
          <w:szCs w:val="24"/>
        </w:rPr>
        <w:t>Food preparation surfaces are cleaned, rinsed, and sanitized before and after each use.</w:t>
      </w:r>
    </w:p>
    <w:p w14:paraId="11504CA7" w14:textId="4ABA18CD" w:rsidR="00990203" w:rsidRPr="00990203" w:rsidRDefault="00990203">
      <w:pPr>
        <w:numPr>
          <w:ilvl w:val="0"/>
          <w:numId w:val="6"/>
        </w:numPr>
        <w:tabs>
          <w:tab w:val="num" w:pos="1080"/>
        </w:tabs>
        <w:spacing w:after="60" w:line="240" w:lineRule="auto"/>
        <w:ind w:left="1080"/>
        <w:rPr>
          <w:rFonts w:cs="Arial"/>
          <w:szCs w:val="24"/>
        </w:rPr>
      </w:pPr>
      <w:r w:rsidRPr="00990203">
        <w:rPr>
          <w:rFonts w:cs="Arial"/>
          <w:szCs w:val="24"/>
        </w:rPr>
        <w:t>Equipment (such as blenders, can openers, and cutting boards) is washed, rinsed, and</w:t>
      </w:r>
      <w:r w:rsidRPr="00990203">
        <w:rPr>
          <w:rFonts w:cs="Arial"/>
          <w:b/>
          <w:szCs w:val="24"/>
        </w:rPr>
        <w:t xml:space="preserve"> </w:t>
      </w:r>
      <w:r w:rsidRPr="00990203">
        <w:rPr>
          <w:rFonts w:cs="Arial"/>
          <w:szCs w:val="24"/>
        </w:rPr>
        <w:t>sanitized</w:t>
      </w:r>
      <w:r w:rsidRPr="00990203">
        <w:rPr>
          <w:rFonts w:cs="Arial"/>
          <w:b/>
          <w:szCs w:val="24"/>
        </w:rPr>
        <w:t xml:space="preserve"> </w:t>
      </w:r>
      <w:r w:rsidRPr="00990203">
        <w:rPr>
          <w:rFonts w:cs="Arial"/>
          <w:szCs w:val="24"/>
        </w:rPr>
        <w:t>after each use.</w:t>
      </w:r>
      <w:r w:rsidR="00E40084">
        <w:rPr>
          <w:rFonts w:cs="Arial"/>
          <w:szCs w:val="24"/>
        </w:rPr>
        <w:t xml:space="preserve"> No wooden cutting boards are used.</w:t>
      </w:r>
    </w:p>
    <w:p w14:paraId="50996EB8" w14:textId="77777777" w:rsidR="00990203" w:rsidRPr="00990203" w:rsidRDefault="00990203">
      <w:pPr>
        <w:numPr>
          <w:ilvl w:val="0"/>
          <w:numId w:val="6"/>
        </w:numPr>
        <w:tabs>
          <w:tab w:val="num" w:pos="1080"/>
        </w:tabs>
        <w:spacing w:after="60" w:line="240" w:lineRule="auto"/>
        <w:ind w:left="1080"/>
        <w:rPr>
          <w:rFonts w:cs="Arial"/>
          <w:szCs w:val="24"/>
        </w:rPr>
      </w:pPr>
      <w:r w:rsidRPr="00990203">
        <w:rPr>
          <w:rFonts w:cs="Arial"/>
          <w:szCs w:val="24"/>
        </w:rPr>
        <w:t>Refrigerators and freezers are cleaned, rinsed, and sanitized monthly or as needed.</w:t>
      </w:r>
    </w:p>
    <w:p w14:paraId="293970B2" w14:textId="0B59B0CC" w:rsidR="00990203" w:rsidRDefault="00990203">
      <w:pPr>
        <w:numPr>
          <w:ilvl w:val="0"/>
          <w:numId w:val="6"/>
        </w:numPr>
        <w:tabs>
          <w:tab w:val="num" w:pos="1080"/>
        </w:tabs>
        <w:spacing w:after="60" w:line="240" w:lineRule="auto"/>
        <w:ind w:left="1080"/>
        <w:rPr>
          <w:rFonts w:cs="Arial"/>
          <w:szCs w:val="24"/>
        </w:rPr>
      </w:pPr>
      <w:r w:rsidRPr="00990203">
        <w:rPr>
          <w:rFonts w:cs="Arial"/>
          <w:szCs w:val="24"/>
        </w:rPr>
        <w:t>Kitchen floors are swept, washed, rinse</w:t>
      </w:r>
      <w:r w:rsidR="00C6089D">
        <w:rPr>
          <w:rFonts w:cs="Arial"/>
          <w:szCs w:val="24"/>
        </w:rPr>
        <w:t>d</w:t>
      </w:r>
      <w:r w:rsidRPr="00990203">
        <w:rPr>
          <w:rFonts w:cs="Arial"/>
          <w:szCs w:val="24"/>
        </w:rPr>
        <w:t>, and sanitized daily.</w:t>
      </w:r>
    </w:p>
    <w:p w14:paraId="1BA52D11" w14:textId="77777777" w:rsidR="00BC1532" w:rsidRPr="00BC1532" w:rsidRDefault="00BC1532" w:rsidP="004A5D88">
      <w:pPr>
        <w:spacing w:line="240" w:lineRule="auto"/>
        <w:ind w:left="360"/>
        <w:rPr>
          <w:rFonts w:cs="Arial"/>
          <w:szCs w:val="24"/>
        </w:rPr>
      </w:pPr>
    </w:p>
    <w:p w14:paraId="2ABE94D5" w14:textId="77777777" w:rsidR="00990203" w:rsidRPr="00990203" w:rsidRDefault="00990203" w:rsidP="00C63C5C">
      <w:pPr>
        <w:pStyle w:val="Heading3"/>
      </w:pPr>
      <w:bookmarkStart w:id="39" w:name="_Toc179201746"/>
      <w:r w:rsidRPr="00990203">
        <w:t>Laundry</w:t>
      </w:r>
      <w:bookmarkEnd w:id="39"/>
    </w:p>
    <w:p w14:paraId="6C6076EF" w14:textId="754A9EC6" w:rsidR="00990203" w:rsidRPr="00990203" w:rsidRDefault="00990203">
      <w:pPr>
        <w:pStyle w:val="ListParagraph"/>
        <w:numPr>
          <w:ilvl w:val="0"/>
          <w:numId w:val="11"/>
        </w:numPr>
        <w:spacing w:after="60"/>
        <w:ind w:left="1080"/>
        <w:rPr>
          <w:rFonts w:cs="Arial"/>
          <w:szCs w:val="24"/>
        </w:rPr>
      </w:pPr>
      <w:r w:rsidRPr="00990203">
        <w:rPr>
          <w:rFonts w:cs="Arial"/>
          <w:szCs w:val="24"/>
        </w:rPr>
        <w:t xml:space="preserve">Cloths used for cleaning or rinsing are laundered after </w:t>
      </w:r>
      <w:r w:rsidRPr="00990203">
        <w:rPr>
          <w:rFonts w:cs="Arial"/>
          <w:szCs w:val="24"/>
          <w:u w:val="single"/>
        </w:rPr>
        <w:t>each</w:t>
      </w:r>
      <w:r w:rsidRPr="00990203">
        <w:rPr>
          <w:rFonts w:cs="Arial"/>
          <w:szCs w:val="24"/>
        </w:rPr>
        <w:t xml:space="preserve"> use.</w:t>
      </w:r>
    </w:p>
    <w:p w14:paraId="4BBF9A92" w14:textId="77777777" w:rsidR="00990203" w:rsidRPr="00990203" w:rsidRDefault="00990203">
      <w:pPr>
        <w:numPr>
          <w:ilvl w:val="0"/>
          <w:numId w:val="7"/>
        </w:numPr>
        <w:tabs>
          <w:tab w:val="num" w:pos="1080"/>
        </w:tabs>
        <w:spacing w:after="60" w:line="240" w:lineRule="auto"/>
        <w:ind w:left="1080"/>
        <w:rPr>
          <w:rFonts w:cs="Arial"/>
          <w:b/>
          <w:szCs w:val="24"/>
        </w:rPr>
      </w:pPr>
      <w:r w:rsidRPr="00990203">
        <w:rPr>
          <w:rFonts w:cs="Arial"/>
          <w:szCs w:val="24"/>
        </w:rPr>
        <w:t>Child care laundry is done on site or by a commercial service (it is not washed in a private home).</w:t>
      </w:r>
    </w:p>
    <w:p w14:paraId="1099B4AD" w14:textId="2D546FAE" w:rsidR="00990203" w:rsidRDefault="00990203">
      <w:pPr>
        <w:numPr>
          <w:ilvl w:val="0"/>
          <w:numId w:val="7"/>
        </w:numPr>
        <w:tabs>
          <w:tab w:val="num" w:pos="1080"/>
        </w:tabs>
        <w:spacing w:after="60" w:line="240" w:lineRule="auto"/>
        <w:ind w:left="1080"/>
        <w:rPr>
          <w:rFonts w:cs="Arial"/>
          <w:b/>
          <w:szCs w:val="24"/>
        </w:rPr>
      </w:pPr>
      <w:r w:rsidRPr="00990203">
        <w:rPr>
          <w:rFonts w:cs="Arial"/>
          <w:szCs w:val="24"/>
        </w:rPr>
        <w:t>Laundry is washed above 140</w:t>
      </w:r>
      <w:r w:rsidRPr="00990203">
        <w:rPr>
          <w:rFonts w:ascii="Cambria Math" w:hAnsi="Cambria Math" w:cs="Cambria Math"/>
          <w:szCs w:val="24"/>
        </w:rPr>
        <w:t>⁰</w:t>
      </w:r>
      <w:r w:rsidRPr="00990203">
        <w:rPr>
          <w:rFonts w:cs="Arial"/>
          <w:szCs w:val="24"/>
        </w:rPr>
        <w:t xml:space="preserve">F </w:t>
      </w:r>
      <w:r w:rsidR="00E941EE">
        <w:rPr>
          <w:rFonts w:cs="Arial"/>
          <w:szCs w:val="24"/>
        </w:rPr>
        <w:t>(6</w:t>
      </w:r>
      <w:r w:rsidR="004F5BAF" w:rsidRPr="00990203">
        <w:rPr>
          <w:rFonts w:cs="Arial"/>
          <w:szCs w:val="24"/>
        </w:rPr>
        <w:t>0</w:t>
      </w:r>
      <w:r w:rsidR="004F5BAF" w:rsidRPr="00990203">
        <w:rPr>
          <w:rFonts w:ascii="Cambria Math" w:hAnsi="Cambria Math" w:cs="Cambria Math"/>
          <w:szCs w:val="24"/>
        </w:rPr>
        <w:t>⁰</w:t>
      </w:r>
      <w:r w:rsidR="00E941EE">
        <w:rPr>
          <w:rFonts w:cs="Arial"/>
          <w:szCs w:val="24"/>
        </w:rPr>
        <w:t>C)</w:t>
      </w:r>
      <w:r w:rsidR="004F5BAF" w:rsidRPr="00990203">
        <w:rPr>
          <w:rFonts w:cs="Arial"/>
          <w:szCs w:val="24"/>
        </w:rPr>
        <w:t xml:space="preserve"> </w:t>
      </w:r>
      <w:r w:rsidRPr="00990203">
        <w:rPr>
          <w:rFonts w:cs="Arial"/>
          <w:szCs w:val="24"/>
        </w:rPr>
        <w:t>to heat needed to sanitize items. If the hot water tank is set to 120</w:t>
      </w:r>
      <w:r w:rsidRPr="00990203">
        <w:rPr>
          <w:rFonts w:ascii="Cambria Math" w:hAnsi="Cambria Math" w:cs="Cambria Math"/>
          <w:szCs w:val="24"/>
        </w:rPr>
        <w:t>⁰</w:t>
      </w:r>
      <w:r w:rsidRPr="00990203">
        <w:rPr>
          <w:rFonts w:cs="Arial"/>
          <w:szCs w:val="24"/>
        </w:rPr>
        <w:t>F</w:t>
      </w:r>
      <w:r w:rsidR="00E941EE">
        <w:rPr>
          <w:rFonts w:cs="Arial"/>
          <w:szCs w:val="24"/>
        </w:rPr>
        <w:t xml:space="preserve"> (</w:t>
      </w:r>
      <w:r w:rsidR="00E941EE" w:rsidRPr="00990203">
        <w:rPr>
          <w:rFonts w:cs="Arial"/>
          <w:szCs w:val="24"/>
        </w:rPr>
        <w:t>4</w:t>
      </w:r>
      <w:r w:rsidR="00E941EE">
        <w:rPr>
          <w:rFonts w:cs="Arial"/>
          <w:szCs w:val="24"/>
        </w:rPr>
        <w:t>8.9</w:t>
      </w:r>
      <w:r w:rsidR="00E941EE" w:rsidRPr="00990203">
        <w:rPr>
          <w:rFonts w:ascii="Cambria Math" w:hAnsi="Cambria Math" w:cs="Cambria Math"/>
          <w:szCs w:val="24"/>
        </w:rPr>
        <w:t>⁰</w:t>
      </w:r>
      <w:r w:rsidR="00E941EE">
        <w:rPr>
          <w:rFonts w:cs="Arial"/>
          <w:szCs w:val="24"/>
        </w:rPr>
        <w:t>C)</w:t>
      </w:r>
      <w:r w:rsidRPr="00990203">
        <w:rPr>
          <w:rFonts w:cs="Arial"/>
          <w:szCs w:val="24"/>
        </w:rPr>
        <w:t>, then you must use bleach to sanitize laundry according to equipment manufacturer’s instructions.</w:t>
      </w:r>
    </w:p>
    <w:p w14:paraId="73B4F7F5" w14:textId="77777777" w:rsidR="00BC1532" w:rsidRPr="00BA05DA" w:rsidRDefault="00BC1532" w:rsidP="00BA05DA">
      <w:pPr>
        <w:spacing w:line="240" w:lineRule="auto"/>
        <w:ind w:left="1080" w:hanging="360"/>
        <w:rPr>
          <w:rFonts w:cs="Arial"/>
          <w:bCs/>
          <w:szCs w:val="24"/>
        </w:rPr>
      </w:pPr>
    </w:p>
    <w:p w14:paraId="00996B2B" w14:textId="77777777" w:rsidR="00BC1532" w:rsidRPr="00990203" w:rsidRDefault="00BC1532" w:rsidP="00C63C5C">
      <w:pPr>
        <w:pStyle w:val="Heading3"/>
      </w:pPr>
      <w:bookmarkStart w:id="40" w:name="_Toc179201747"/>
      <w:r w:rsidRPr="00990203">
        <w:t>Tables and high chairs</w:t>
      </w:r>
      <w:bookmarkEnd w:id="40"/>
    </w:p>
    <w:p w14:paraId="18B0F929" w14:textId="4A32B74D" w:rsidR="00BC1532" w:rsidRPr="00990203" w:rsidRDefault="00BC1532">
      <w:pPr>
        <w:numPr>
          <w:ilvl w:val="0"/>
          <w:numId w:val="8"/>
        </w:numPr>
        <w:tabs>
          <w:tab w:val="clear" w:pos="1440"/>
          <w:tab w:val="num" w:pos="1800"/>
        </w:tabs>
        <w:spacing w:line="240" w:lineRule="auto"/>
        <w:ind w:left="1080"/>
        <w:rPr>
          <w:rFonts w:cs="Arial"/>
          <w:szCs w:val="24"/>
        </w:rPr>
      </w:pPr>
      <w:r w:rsidRPr="00990203">
        <w:rPr>
          <w:rFonts w:cs="Arial"/>
          <w:szCs w:val="24"/>
        </w:rPr>
        <w:t>Tables are cleaned, rinsed, and</w:t>
      </w:r>
      <w:r w:rsidRPr="00990203">
        <w:rPr>
          <w:rFonts w:cs="Arial"/>
          <w:b/>
          <w:szCs w:val="24"/>
        </w:rPr>
        <w:t xml:space="preserve"> </w:t>
      </w:r>
      <w:r w:rsidRPr="00990203">
        <w:rPr>
          <w:rFonts w:cs="Arial"/>
          <w:szCs w:val="24"/>
        </w:rPr>
        <w:t>sanitized before and after snacks or meals.</w:t>
      </w:r>
    </w:p>
    <w:p w14:paraId="585357A3" w14:textId="77777777" w:rsidR="00594150" w:rsidRPr="00BA05DA" w:rsidRDefault="00594150" w:rsidP="00BA05DA">
      <w:pPr>
        <w:spacing w:line="240" w:lineRule="auto"/>
        <w:ind w:left="1080" w:hanging="360"/>
        <w:rPr>
          <w:rFonts w:cs="Arial"/>
          <w:bCs/>
          <w:szCs w:val="24"/>
        </w:rPr>
      </w:pPr>
    </w:p>
    <w:p w14:paraId="1055E0F8" w14:textId="77777777" w:rsidR="00990203" w:rsidRPr="00990203" w:rsidRDefault="00990203" w:rsidP="00C63C5C">
      <w:pPr>
        <w:pStyle w:val="Heading3"/>
      </w:pPr>
      <w:bookmarkStart w:id="41" w:name="_Toc179201748"/>
      <w:r w:rsidRPr="00990203">
        <w:t>Mops</w:t>
      </w:r>
      <w:bookmarkEnd w:id="41"/>
    </w:p>
    <w:p w14:paraId="49A456AC" w14:textId="77777777" w:rsidR="00990203" w:rsidRDefault="00990203">
      <w:pPr>
        <w:numPr>
          <w:ilvl w:val="0"/>
          <w:numId w:val="8"/>
        </w:numPr>
        <w:tabs>
          <w:tab w:val="clear" w:pos="1440"/>
          <w:tab w:val="num" w:pos="1800"/>
        </w:tabs>
        <w:spacing w:line="240" w:lineRule="auto"/>
        <w:ind w:left="1080"/>
        <w:rPr>
          <w:rFonts w:cs="Arial"/>
          <w:b/>
          <w:szCs w:val="24"/>
        </w:rPr>
      </w:pPr>
      <w:r w:rsidRPr="00990203">
        <w:rPr>
          <w:rFonts w:cs="Arial"/>
          <w:szCs w:val="24"/>
        </w:rPr>
        <w:t>Mops are cleaned, rinsed, and disinfected in a utility sink, then air dried in an area with ventilation to the outside and inaccessible to children.</w:t>
      </w:r>
    </w:p>
    <w:p w14:paraId="409DD063" w14:textId="77777777" w:rsidR="00990203" w:rsidRPr="00990203" w:rsidRDefault="00990203" w:rsidP="00037A5B">
      <w:pPr>
        <w:spacing w:line="240" w:lineRule="auto"/>
        <w:ind w:left="720"/>
        <w:rPr>
          <w:rFonts w:cs="Arial"/>
          <w:szCs w:val="24"/>
        </w:rPr>
      </w:pPr>
    </w:p>
    <w:p w14:paraId="01503FE2" w14:textId="77777777" w:rsidR="00990203" w:rsidRPr="00990203" w:rsidRDefault="00990203" w:rsidP="00C63C5C">
      <w:pPr>
        <w:pStyle w:val="Heading3"/>
      </w:pPr>
      <w:bookmarkStart w:id="42" w:name="_Toc179201749"/>
      <w:r w:rsidRPr="00990203">
        <w:t>Toys</w:t>
      </w:r>
      <w:bookmarkEnd w:id="42"/>
    </w:p>
    <w:p w14:paraId="7EAF7360" w14:textId="77777777" w:rsidR="00990203" w:rsidRPr="00990203" w:rsidRDefault="00990203">
      <w:pPr>
        <w:numPr>
          <w:ilvl w:val="0"/>
          <w:numId w:val="9"/>
        </w:numPr>
        <w:tabs>
          <w:tab w:val="clear" w:pos="720"/>
          <w:tab w:val="num" w:pos="1080"/>
        </w:tabs>
        <w:spacing w:after="60" w:line="240" w:lineRule="auto"/>
        <w:ind w:left="1080"/>
        <w:rPr>
          <w:rFonts w:cs="Arial"/>
          <w:szCs w:val="24"/>
        </w:rPr>
      </w:pPr>
      <w:r w:rsidRPr="00990203">
        <w:rPr>
          <w:rFonts w:cs="Arial"/>
          <w:szCs w:val="24"/>
        </w:rPr>
        <w:t>Only washable toys are used.</w:t>
      </w:r>
    </w:p>
    <w:p w14:paraId="2BEA2582" w14:textId="136340FF" w:rsidR="00990203" w:rsidRPr="00990203" w:rsidRDefault="00990203">
      <w:pPr>
        <w:numPr>
          <w:ilvl w:val="0"/>
          <w:numId w:val="9"/>
        </w:numPr>
        <w:tabs>
          <w:tab w:val="clear" w:pos="720"/>
          <w:tab w:val="num" w:pos="1080"/>
        </w:tabs>
        <w:spacing w:after="60" w:line="240" w:lineRule="auto"/>
        <w:ind w:left="1080"/>
        <w:rPr>
          <w:rFonts w:cs="Arial"/>
          <w:szCs w:val="24"/>
        </w:rPr>
      </w:pPr>
      <w:r w:rsidRPr="00990203">
        <w:rPr>
          <w:rFonts w:cs="Arial"/>
          <w:szCs w:val="24"/>
        </w:rPr>
        <w:t>Cloth toys and dress-up clothes are laundered weekly and as necessary</w:t>
      </w:r>
      <w:r w:rsidR="00BA05DA">
        <w:rPr>
          <w:rFonts w:cs="Arial"/>
          <w:szCs w:val="24"/>
        </w:rPr>
        <w:t>.</w:t>
      </w:r>
    </w:p>
    <w:p w14:paraId="50ADC65D" w14:textId="65D07A68" w:rsidR="00990203" w:rsidRPr="00990203" w:rsidRDefault="00990203">
      <w:pPr>
        <w:numPr>
          <w:ilvl w:val="0"/>
          <w:numId w:val="8"/>
        </w:numPr>
        <w:tabs>
          <w:tab w:val="clear" w:pos="1440"/>
          <w:tab w:val="num" w:pos="1800"/>
        </w:tabs>
        <w:spacing w:after="60" w:line="240" w:lineRule="auto"/>
        <w:ind w:left="1080"/>
        <w:rPr>
          <w:rFonts w:cs="Arial"/>
          <w:szCs w:val="24"/>
        </w:rPr>
      </w:pPr>
      <w:r w:rsidRPr="00990203">
        <w:rPr>
          <w:rFonts w:cs="Arial"/>
          <w:szCs w:val="24"/>
        </w:rPr>
        <w:t>Pre-school and school-aged toys are washed, rinsed, and sanitized weekly and as necessary.</w:t>
      </w:r>
    </w:p>
    <w:p w14:paraId="359FCB55" w14:textId="61C14263" w:rsidR="00990203" w:rsidRPr="00990203" w:rsidRDefault="00990203">
      <w:pPr>
        <w:numPr>
          <w:ilvl w:val="0"/>
          <w:numId w:val="8"/>
        </w:numPr>
        <w:tabs>
          <w:tab w:val="clear" w:pos="1440"/>
          <w:tab w:val="num" w:pos="1800"/>
        </w:tabs>
        <w:spacing w:line="240" w:lineRule="auto"/>
        <w:ind w:left="1080"/>
        <w:rPr>
          <w:rFonts w:cs="Arial"/>
          <w:szCs w:val="24"/>
        </w:rPr>
      </w:pPr>
      <w:r w:rsidRPr="00990203">
        <w:rPr>
          <w:rFonts w:cs="Arial"/>
          <w:szCs w:val="24"/>
        </w:rPr>
        <w:t>Infant and toddler toys are washed, rinsed, and sanitized daily and as necessary.</w:t>
      </w:r>
    </w:p>
    <w:p w14:paraId="4E4844C9" w14:textId="77777777" w:rsidR="00990203" w:rsidRPr="00990203" w:rsidRDefault="00990203" w:rsidP="00F44B6E">
      <w:pPr>
        <w:ind w:left="1080"/>
        <w:rPr>
          <w:rFonts w:cs="Arial"/>
          <w:szCs w:val="24"/>
        </w:rPr>
      </w:pPr>
    </w:p>
    <w:p w14:paraId="4583A2BE" w14:textId="4030DD78" w:rsidR="00990203" w:rsidRPr="00FF2B84" w:rsidRDefault="002B62EE" w:rsidP="00C63C5C">
      <w:pPr>
        <w:pStyle w:val="Heading3"/>
      </w:pPr>
      <w:bookmarkStart w:id="43" w:name="_Toc179201750"/>
      <w:r>
        <w:t>Sens</w:t>
      </w:r>
      <w:r w:rsidR="00B66204">
        <w:t xml:space="preserve">ory Play </w:t>
      </w:r>
      <w:r w:rsidR="009F5E42" w:rsidRPr="00FF2B84">
        <w:t>Tables</w:t>
      </w:r>
      <w:bookmarkEnd w:id="43"/>
    </w:p>
    <w:p w14:paraId="025E0EF4" w14:textId="4D48CB13" w:rsidR="00F522CA" w:rsidRPr="00FF2B84" w:rsidRDefault="00224A5B">
      <w:pPr>
        <w:numPr>
          <w:ilvl w:val="0"/>
          <w:numId w:val="10"/>
        </w:numPr>
        <w:tabs>
          <w:tab w:val="clear" w:pos="720"/>
          <w:tab w:val="num" w:pos="1080"/>
        </w:tabs>
        <w:spacing w:after="60" w:line="240" w:lineRule="auto"/>
        <w:ind w:left="1080"/>
        <w:rPr>
          <w:rFonts w:cs="Arial"/>
          <w:szCs w:val="24"/>
        </w:rPr>
      </w:pPr>
      <w:r w:rsidRPr="00FF2B84">
        <w:rPr>
          <w:rFonts w:cs="Arial"/>
          <w:szCs w:val="24"/>
        </w:rPr>
        <w:t>Children wash hands before and after sensory</w:t>
      </w:r>
      <w:r w:rsidR="004E0B6C" w:rsidRPr="00FF2B84">
        <w:rPr>
          <w:rFonts w:cs="Arial"/>
          <w:szCs w:val="24"/>
        </w:rPr>
        <w:t xml:space="preserve"> table</w:t>
      </w:r>
      <w:r w:rsidRPr="00FF2B84">
        <w:rPr>
          <w:rFonts w:cs="Arial"/>
          <w:szCs w:val="24"/>
        </w:rPr>
        <w:t xml:space="preserve"> play.</w:t>
      </w:r>
    </w:p>
    <w:p w14:paraId="56D00B8E" w14:textId="6D705DA3" w:rsidR="00225F51" w:rsidRPr="00FF2B84" w:rsidRDefault="00F522CA" w:rsidP="00810D5D">
      <w:pPr>
        <w:numPr>
          <w:ilvl w:val="0"/>
          <w:numId w:val="10"/>
        </w:numPr>
        <w:tabs>
          <w:tab w:val="clear" w:pos="720"/>
          <w:tab w:val="num" w:pos="1080"/>
        </w:tabs>
        <w:spacing w:line="240" w:lineRule="auto"/>
        <w:ind w:left="1080"/>
        <w:rPr>
          <w:rFonts w:cs="Arial"/>
          <w:szCs w:val="24"/>
        </w:rPr>
      </w:pPr>
      <w:r w:rsidRPr="00FF2B84">
        <w:rPr>
          <w:rFonts w:cs="Arial"/>
          <w:szCs w:val="24"/>
        </w:rPr>
        <w:t>C</w:t>
      </w:r>
      <w:r w:rsidR="00225F51" w:rsidRPr="00FF2B84">
        <w:rPr>
          <w:rFonts w:cs="Arial"/>
          <w:szCs w:val="24"/>
        </w:rPr>
        <w:t>hildren with open cuts or sores on their hands should not use sensory tables.</w:t>
      </w:r>
    </w:p>
    <w:p w14:paraId="06794B38" w14:textId="77777777" w:rsidR="002F2987" w:rsidRPr="00BA05DA" w:rsidRDefault="002F2987" w:rsidP="002F2987">
      <w:pPr>
        <w:spacing w:after="60" w:line="240" w:lineRule="auto"/>
        <w:ind w:left="1080"/>
        <w:rPr>
          <w:rFonts w:cs="Arial"/>
          <w:szCs w:val="24"/>
        </w:rPr>
      </w:pPr>
    </w:p>
    <w:p w14:paraId="2A9B1F4C" w14:textId="1C0C7882" w:rsidR="002F2987" w:rsidRPr="00BF01DC" w:rsidRDefault="002F2987" w:rsidP="00C63C5C">
      <w:pPr>
        <w:pStyle w:val="Heading3"/>
      </w:pPr>
      <w:bookmarkStart w:id="44" w:name="_Toc179201751"/>
      <w:r w:rsidRPr="00BF01DC">
        <w:t>Water Tables</w:t>
      </w:r>
      <w:bookmarkEnd w:id="44"/>
    </w:p>
    <w:p w14:paraId="244E32B1" w14:textId="23EAE7BC" w:rsidR="00D6119A" w:rsidRPr="00C80A4F" w:rsidRDefault="00D6119A">
      <w:pPr>
        <w:numPr>
          <w:ilvl w:val="0"/>
          <w:numId w:val="10"/>
        </w:numPr>
        <w:tabs>
          <w:tab w:val="clear" w:pos="720"/>
          <w:tab w:val="num" w:pos="1170"/>
        </w:tabs>
        <w:spacing w:after="60" w:line="240" w:lineRule="auto"/>
        <w:ind w:left="1080"/>
        <w:rPr>
          <w:rFonts w:cs="Arial"/>
          <w:szCs w:val="24"/>
        </w:rPr>
      </w:pPr>
      <w:r w:rsidRPr="00C80A4F">
        <w:rPr>
          <w:rFonts w:cs="Arial"/>
          <w:szCs w:val="24"/>
        </w:rPr>
        <w:t>Water tables are not used during an illness outbreak</w:t>
      </w:r>
      <w:r w:rsidR="004E0B6C" w:rsidRPr="00C80A4F">
        <w:rPr>
          <w:rFonts w:cs="Arial"/>
          <w:szCs w:val="24"/>
        </w:rPr>
        <w:t>.</w:t>
      </w:r>
    </w:p>
    <w:p w14:paraId="05C8D6C4" w14:textId="3DFEAD4A" w:rsidR="004E0B6C" w:rsidRPr="00C80A4F" w:rsidRDefault="004E0B6C">
      <w:pPr>
        <w:numPr>
          <w:ilvl w:val="0"/>
          <w:numId w:val="10"/>
        </w:numPr>
        <w:tabs>
          <w:tab w:val="clear" w:pos="720"/>
          <w:tab w:val="num" w:pos="1170"/>
        </w:tabs>
        <w:spacing w:after="60" w:line="240" w:lineRule="auto"/>
        <w:ind w:left="1080"/>
        <w:rPr>
          <w:rFonts w:cs="Arial"/>
          <w:szCs w:val="24"/>
        </w:rPr>
      </w:pPr>
      <w:r w:rsidRPr="00C80A4F">
        <w:rPr>
          <w:rFonts w:cs="Arial"/>
          <w:szCs w:val="24"/>
        </w:rPr>
        <w:t>Children with open cuts or sores on their hands should not use water tables.</w:t>
      </w:r>
    </w:p>
    <w:p w14:paraId="6CE2149C" w14:textId="5B7DCD40" w:rsidR="00887AAB" w:rsidRPr="00C80A4F" w:rsidRDefault="00887AAB">
      <w:pPr>
        <w:numPr>
          <w:ilvl w:val="0"/>
          <w:numId w:val="10"/>
        </w:numPr>
        <w:spacing w:after="60" w:line="240" w:lineRule="auto"/>
        <w:ind w:left="1080"/>
        <w:rPr>
          <w:rFonts w:cs="Arial"/>
        </w:rPr>
      </w:pPr>
      <w:r w:rsidRPr="00C80A4F">
        <w:rPr>
          <w:rFonts w:cs="Arial"/>
        </w:rPr>
        <w:lastRenderedPageBreak/>
        <w:t>Water play tables, water toys, and equipment are cleaned and disinfected before a new group begins water play or at the end of the day.</w:t>
      </w:r>
    </w:p>
    <w:p w14:paraId="2329981D" w14:textId="77777777" w:rsidR="00E370B3" w:rsidRPr="00BA05DA" w:rsidRDefault="00E370B3" w:rsidP="00BA05DA">
      <w:pPr>
        <w:spacing w:after="60" w:line="240" w:lineRule="auto"/>
        <w:ind w:left="1080"/>
        <w:rPr>
          <w:rFonts w:cs="Arial"/>
          <w:szCs w:val="24"/>
        </w:rPr>
      </w:pPr>
    </w:p>
    <w:p w14:paraId="1CE13087" w14:textId="7EF83BB7" w:rsidR="00990203" w:rsidRPr="00853300" w:rsidRDefault="00990203" w:rsidP="00FA6364">
      <w:pPr>
        <w:pStyle w:val="ListParagraph"/>
        <w:numPr>
          <w:ilvl w:val="0"/>
          <w:numId w:val="51"/>
        </w:numPr>
        <w:rPr>
          <w:b/>
          <w:bCs/>
        </w:rPr>
      </w:pPr>
      <w:r w:rsidRPr="00853300">
        <w:rPr>
          <w:b/>
          <w:bCs/>
        </w:rPr>
        <w:t>General cleaning of the entire facility is done as needed.</w:t>
      </w:r>
    </w:p>
    <w:p w14:paraId="060F5F7F" w14:textId="77777777" w:rsidR="00C525F2" w:rsidRPr="00BA05DA" w:rsidRDefault="00C525F2" w:rsidP="00C525F2">
      <w:pPr>
        <w:pStyle w:val="ListParagraph"/>
        <w:ind w:left="270"/>
        <w:rPr>
          <w:rFonts w:cs="Arial"/>
          <w:szCs w:val="24"/>
        </w:rPr>
      </w:pPr>
    </w:p>
    <w:p w14:paraId="16CF444F" w14:textId="77777777" w:rsidR="00990203" w:rsidRPr="00853300" w:rsidRDefault="00990203" w:rsidP="00FA6364">
      <w:pPr>
        <w:pStyle w:val="ListParagraph"/>
        <w:numPr>
          <w:ilvl w:val="0"/>
          <w:numId w:val="51"/>
        </w:numPr>
        <w:rPr>
          <w:b/>
          <w:bCs/>
        </w:rPr>
      </w:pPr>
      <w:r w:rsidRPr="00853300">
        <w:rPr>
          <w:b/>
          <w:bCs/>
        </w:rPr>
        <w:t xml:space="preserve">There are no strong odors of cleaning products in our facility. </w:t>
      </w:r>
    </w:p>
    <w:p w14:paraId="287C54E1" w14:textId="77777777" w:rsidR="00990203" w:rsidRPr="00BA05DA" w:rsidRDefault="00990203" w:rsidP="00BB2494">
      <w:pPr>
        <w:pStyle w:val="ListParagraph"/>
        <w:ind w:left="270"/>
        <w:rPr>
          <w:rFonts w:cs="Arial"/>
          <w:szCs w:val="24"/>
        </w:rPr>
      </w:pPr>
    </w:p>
    <w:p w14:paraId="44D10ED5" w14:textId="572A39B0" w:rsidR="00990203" w:rsidRPr="00BA05DA" w:rsidRDefault="00990203" w:rsidP="00FA6364">
      <w:pPr>
        <w:pStyle w:val="ListParagraph"/>
        <w:numPr>
          <w:ilvl w:val="0"/>
          <w:numId w:val="51"/>
        </w:numPr>
      </w:pPr>
      <w:r w:rsidRPr="00853300">
        <w:rPr>
          <w:b/>
          <w:bCs/>
        </w:rPr>
        <w:t>Air fresheners and room deodorizers are not used.</w:t>
      </w:r>
    </w:p>
    <w:p w14:paraId="09F40290" w14:textId="77777777" w:rsidR="00BA05DA" w:rsidRPr="00990203" w:rsidRDefault="00BA05DA" w:rsidP="00BA05DA">
      <w:pPr>
        <w:pStyle w:val="ListParagraph"/>
      </w:pPr>
    </w:p>
    <w:tbl>
      <w:tblPr>
        <w:tblStyle w:val="TableGrid"/>
        <w:tblW w:w="0" w:type="auto"/>
        <w:jc w:val="center"/>
        <w:tblLook w:val="04A0" w:firstRow="1" w:lastRow="0" w:firstColumn="1" w:lastColumn="0" w:noHBand="0" w:noVBand="1"/>
      </w:tblPr>
      <w:tblGrid>
        <w:gridCol w:w="8088"/>
      </w:tblGrid>
      <w:tr w:rsidR="004164DF" w:rsidRPr="004164DF" w14:paraId="390D25FB" w14:textId="77777777" w:rsidTr="003F1585">
        <w:trPr>
          <w:trHeight w:val="413"/>
          <w:jc w:val="center"/>
        </w:trPr>
        <w:tc>
          <w:tcPr>
            <w:tcW w:w="0" w:type="auto"/>
            <w:vAlign w:val="center"/>
          </w:tcPr>
          <w:p w14:paraId="7D943048" w14:textId="410BBDDF" w:rsidR="004164DF" w:rsidRPr="004164DF" w:rsidRDefault="009F3565" w:rsidP="00F626B1">
            <w:pPr>
              <w:jc w:val="center"/>
              <w:rPr>
                <w:rFonts w:cs="Arial"/>
                <w:i/>
                <w:color w:val="0000FF"/>
                <w:sz w:val="20"/>
                <w:szCs w:val="20"/>
                <w:u w:val="single"/>
              </w:rPr>
            </w:pPr>
            <w:r>
              <w:rPr>
                <w:rFonts w:cs="Arial"/>
                <w:i/>
                <w:sz w:val="20"/>
                <w:szCs w:val="20"/>
              </w:rPr>
              <w:t>A cl</w:t>
            </w:r>
            <w:r w:rsidR="004164DF" w:rsidRPr="004164DF">
              <w:rPr>
                <w:rFonts w:cs="Arial"/>
                <w:i/>
                <w:sz w:val="20"/>
                <w:szCs w:val="20"/>
              </w:rPr>
              <w:t xml:space="preserve">eaning schedule and </w:t>
            </w:r>
            <w:r w:rsidR="00F626B1">
              <w:rPr>
                <w:rFonts w:cs="Arial"/>
                <w:i/>
                <w:sz w:val="20"/>
                <w:szCs w:val="20"/>
              </w:rPr>
              <w:t>a</w:t>
            </w:r>
            <w:r w:rsidR="004164DF" w:rsidRPr="004164DF">
              <w:rPr>
                <w:rFonts w:cs="Arial"/>
                <w:i/>
                <w:sz w:val="20"/>
                <w:szCs w:val="20"/>
              </w:rPr>
              <w:t xml:space="preserve"> handout for cleaning toys can be found on the </w:t>
            </w:r>
            <w:r w:rsidR="004164DF">
              <w:rPr>
                <w:rFonts w:cs="Arial"/>
                <w:i/>
                <w:sz w:val="20"/>
                <w:szCs w:val="20"/>
              </w:rPr>
              <w:t>CCHP</w:t>
            </w:r>
            <w:r w:rsidR="004164DF" w:rsidRPr="004164DF">
              <w:rPr>
                <w:rFonts w:cs="Arial"/>
                <w:i/>
                <w:sz w:val="20"/>
                <w:szCs w:val="20"/>
              </w:rPr>
              <w:t xml:space="preserve"> </w:t>
            </w:r>
            <w:hyperlink r:id="rId19" w:history="1">
              <w:r w:rsidR="004164DF" w:rsidRPr="004164DF">
                <w:rPr>
                  <w:rStyle w:val="Hyperlink"/>
                  <w:rFonts w:cs="Arial"/>
                  <w:i/>
                  <w:sz w:val="20"/>
                  <w:szCs w:val="20"/>
                </w:rPr>
                <w:t>website</w:t>
              </w:r>
            </w:hyperlink>
            <w:r w:rsidR="004164DF" w:rsidRPr="004164DF">
              <w:rPr>
                <w:rStyle w:val="Hyperlink"/>
                <w:rFonts w:cs="Arial"/>
                <w:i/>
                <w:sz w:val="20"/>
                <w:szCs w:val="20"/>
              </w:rPr>
              <w:t>.</w:t>
            </w:r>
          </w:p>
        </w:tc>
      </w:tr>
    </w:tbl>
    <w:p w14:paraId="739787EA" w14:textId="5AB4F689" w:rsidR="008D3256" w:rsidRDefault="008D3256" w:rsidP="00BA05DA">
      <w:pPr>
        <w:ind w:firstLine="270"/>
        <w:rPr>
          <w:rFonts w:cs="Arial"/>
          <w:szCs w:val="24"/>
        </w:rPr>
      </w:pPr>
    </w:p>
    <w:p w14:paraId="6B62BE08" w14:textId="77777777" w:rsidR="008D3256" w:rsidRDefault="008D3256">
      <w:pPr>
        <w:rPr>
          <w:rFonts w:cs="Arial"/>
          <w:szCs w:val="24"/>
        </w:rPr>
      </w:pPr>
      <w:r>
        <w:rPr>
          <w:rFonts w:cs="Arial"/>
          <w:szCs w:val="24"/>
        </w:rPr>
        <w:br w:type="page"/>
      </w:r>
    </w:p>
    <w:p w14:paraId="1D53736F" w14:textId="4C1B542D" w:rsidR="000C55CF" w:rsidRPr="000C55CF" w:rsidRDefault="000C55CF" w:rsidP="000C55CF">
      <w:pPr>
        <w:pStyle w:val="Heading1"/>
        <w:rPr>
          <w:rFonts w:cs="Arial"/>
          <w:b w:val="0"/>
          <w:szCs w:val="28"/>
        </w:rPr>
      </w:pPr>
      <w:bookmarkStart w:id="45" w:name="_Toc191042556"/>
      <w:r w:rsidRPr="000C55CF">
        <w:rPr>
          <w:rFonts w:cs="Arial"/>
          <w:szCs w:val="28"/>
        </w:rPr>
        <w:lastRenderedPageBreak/>
        <w:t>HAND HYG</w:t>
      </w:r>
      <w:r w:rsidR="001C2971">
        <w:rPr>
          <w:rFonts w:cs="Arial"/>
          <w:szCs w:val="28"/>
        </w:rPr>
        <w:t>IE</w:t>
      </w:r>
      <w:r w:rsidRPr="000C55CF">
        <w:rPr>
          <w:rFonts w:cs="Arial"/>
          <w:szCs w:val="28"/>
        </w:rPr>
        <w:t>NE</w:t>
      </w:r>
      <w:bookmarkEnd w:id="45"/>
    </w:p>
    <w:p w14:paraId="25801CBA" w14:textId="4BB4C367" w:rsidR="000C55CF" w:rsidRPr="00D234BD" w:rsidRDefault="000C55CF" w:rsidP="00D234BD">
      <w:pPr>
        <w:spacing w:before="240"/>
        <w:rPr>
          <w:b/>
          <w:bCs/>
        </w:rPr>
      </w:pPr>
      <w:r w:rsidRPr="00D234BD">
        <w:rPr>
          <w:b/>
          <w:bCs/>
        </w:rPr>
        <w:t xml:space="preserve">Liquid soap, warm </w:t>
      </w:r>
      <w:r w:rsidR="00AC3122" w:rsidRPr="00D234BD">
        <w:rPr>
          <w:b/>
          <w:bCs/>
        </w:rPr>
        <w:t xml:space="preserve">running </w:t>
      </w:r>
      <w:r w:rsidRPr="00D234BD">
        <w:rPr>
          <w:b/>
          <w:bCs/>
        </w:rPr>
        <w:t>water (120</w:t>
      </w:r>
      <w:r w:rsidR="00AC3122" w:rsidRPr="00D234BD">
        <w:rPr>
          <w:rFonts w:ascii="Calibri" w:hAnsi="Calibri"/>
          <w:b/>
          <w:bCs/>
        </w:rPr>
        <w:t>⁰</w:t>
      </w:r>
      <w:r w:rsidRPr="009D0ACF">
        <w:rPr>
          <w:b/>
          <w:bCs/>
        </w:rPr>
        <w:t xml:space="preserve">F </w:t>
      </w:r>
      <w:r w:rsidR="009D0ACF" w:rsidRPr="009D0ACF">
        <w:rPr>
          <w:rFonts w:cs="Arial"/>
          <w:b/>
          <w:bCs/>
          <w:szCs w:val="24"/>
        </w:rPr>
        <w:t>(48.9</w:t>
      </w:r>
      <w:r w:rsidR="009D0ACF" w:rsidRPr="009D0ACF">
        <w:rPr>
          <w:rFonts w:ascii="Cambria Math" w:hAnsi="Cambria Math" w:cs="Cambria Math"/>
          <w:b/>
          <w:bCs/>
          <w:szCs w:val="24"/>
        </w:rPr>
        <w:t>⁰</w:t>
      </w:r>
      <w:r w:rsidR="009D0ACF" w:rsidRPr="009D0ACF">
        <w:rPr>
          <w:rFonts w:cs="Arial"/>
          <w:b/>
          <w:bCs/>
          <w:szCs w:val="24"/>
        </w:rPr>
        <w:t>C),</w:t>
      </w:r>
      <w:r w:rsidR="009D0ACF" w:rsidRPr="00990203">
        <w:rPr>
          <w:rFonts w:cs="Arial"/>
          <w:szCs w:val="24"/>
        </w:rPr>
        <w:t xml:space="preserve"> </w:t>
      </w:r>
      <w:r w:rsidRPr="00D234BD">
        <w:rPr>
          <w:b/>
          <w:bCs/>
        </w:rPr>
        <w:t>or below), and paper towels or single-use cloth towels are available for staff and children at sinks, at all times.</w:t>
      </w:r>
    </w:p>
    <w:p w14:paraId="3EDAD646" w14:textId="77777777" w:rsidR="009053AC" w:rsidRDefault="009053AC" w:rsidP="00AC3122">
      <w:pPr>
        <w:pStyle w:val="Title"/>
        <w:jc w:val="left"/>
        <w:rPr>
          <w:sz w:val="24"/>
        </w:rPr>
      </w:pPr>
    </w:p>
    <w:p w14:paraId="6C5B18F0" w14:textId="77777777" w:rsidR="000C55CF" w:rsidRPr="00A34D8F" w:rsidRDefault="000C55CF" w:rsidP="00D234BD">
      <w:r w:rsidRPr="00A34D8F">
        <w:t xml:space="preserve">All </w:t>
      </w:r>
      <w:r w:rsidRPr="00A34D8F">
        <w:rPr>
          <w:b/>
        </w:rPr>
        <w:t>staff</w:t>
      </w:r>
      <w:r w:rsidRPr="00A34D8F">
        <w:t xml:space="preserve"> wash hands with soap and </w:t>
      </w:r>
      <w:r>
        <w:t xml:space="preserve">running </w:t>
      </w:r>
      <w:r w:rsidRPr="00A34D8F">
        <w:t>water</w:t>
      </w:r>
      <w:r w:rsidR="00831A89">
        <w:t xml:space="preserve"> at the following times/circumstances</w:t>
      </w:r>
      <w:r w:rsidRPr="00A34D8F">
        <w:t>:</w:t>
      </w:r>
    </w:p>
    <w:p w14:paraId="7DD8A366" w14:textId="77777777" w:rsidR="000C55CF" w:rsidRPr="005A0427" w:rsidRDefault="000C55CF" w:rsidP="00FA6364">
      <w:pPr>
        <w:pStyle w:val="ListParagraph"/>
        <w:numPr>
          <w:ilvl w:val="0"/>
          <w:numId w:val="52"/>
        </w:numPr>
        <w:spacing w:after="120"/>
      </w:pPr>
      <w:r w:rsidRPr="005A0427">
        <w:t>Upon arrival at the site and when leaving at the end of the day</w:t>
      </w:r>
    </w:p>
    <w:p w14:paraId="7B0175C4" w14:textId="30E6FDA2" w:rsidR="000C55CF" w:rsidRPr="005A0427" w:rsidRDefault="000C55CF" w:rsidP="00FA6364">
      <w:pPr>
        <w:pStyle w:val="ListParagraph"/>
        <w:numPr>
          <w:ilvl w:val="0"/>
          <w:numId w:val="52"/>
        </w:numPr>
        <w:spacing w:after="120"/>
      </w:pPr>
      <w:r w:rsidRPr="005A0427">
        <w:t>Before and after handling foods, cooking activities, eating</w:t>
      </w:r>
      <w:r w:rsidR="005D5032">
        <w:t>,</w:t>
      </w:r>
      <w:r w:rsidRPr="005A0427">
        <w:t xml:space="preserve"> or serving food</w:t>
      </w:r>
    </w:p>
    <w:p w14:paraId="020FC7D5" w14:textId="77777777" w:rsidR="000C55CF" w:rsidRPr="005A0427" w:rsidRDefault="000C55CF" w:rsidP="00FA6364">
      <w:pPr>
        <w:pStyle w:val="ListParagraph"/>
        <w:numPr>
          <w:ilvl w:val="0"/>
          <w:numId w:val="52"/>
        </w:numPr>
        <w:spacing w:after="120"/>
      </w:pPr>
      <w:r w:rsidRPr="005A0427">
        <w:t>Before preparing bottles</w:t>
      </w:r>
    </w:p>
    <w:p w14:paraId="3271F1F3" w14:textId="77777777" w:rsidR="000C55CF" w:rsidRPr="005A0427" w:rsidRDefault="000C55CF" w:rsidP="00FA6364">
      <w:pPr>
        <w:pStyle w:val="ListParagraph"/>
        <w:numPr>
          <w:ilvl w:val="0"/>
          <w:numId w:val="52"/>
        </w:numPr>
        <w:spacing w:after="120"/>
      </w:pPr>
      <w:r w:rsidRPr="005A0427">
        <w:t>After toileting self or children</w:t>
      </w:r>
    </w:p>
    <w:p w14:paraId="585BBA44" w14:textId="77777777" w:rsidR="000C55CF" w:rsidRPr="005A0427" w:rsidRDefault="000C55CF" w:rsidP="00FA6364">
      <w:pPr>
        <w:pStyle w:val="ListParagraph"/>
        <w:numPr>
          <w:ilvl w:val="0"/>
          <w:numId w:val="52"/>
        </w:numPr>
        <w:spacing w:after="120"/>
      </w:pPr>
      <w:r w:rsidRPr="005A0427">
        <w:t>Before, during (with wet wipe - this step only), and after</w:t>
      </w:r>
      <w:r w:rsidRPr="00D234BD">
        <w:rPr>
          <w:b/>
        </w:rPr>
        <w:t xml:space="preserve"> </w:t>
      </w:r>
      <w:r w:rsidRPr="005A0427">
        <w:t>diaper changing</w:t>
      </w:r>
    </w:p>
    <w:p w14:paraId="52059C04" w14:textId="77777777" w:rsidR="000C55CF" w:rsidRPr="005A0427" w:rsidRDefault="000C55CF" w:rsidP="00FA6364">
      <w:pPr>
        <w:pStyle w:val="ListParagraph"/>
        <w:numPr>
          <w:ilvl w:val="0"/>
          <w:numId w:val="52"/>
        </w:numPr>
        <w:spacing w:after="120"/>
      </w:pPr>
      <w:r w:rsidRPr="005A0427">
        <w:t>After handling or coming in contact with body fluids such as mucus, blood, saliva, or urine</w:t>
      </w:r>
    </w:p>
    <w:p w14:paraId="3C3F3313" w14:textId="77777777" w:rsidR="000C55CF" w:rsidRPr="005A0427" w:rsidRDefault="000C55CF" w:rsidP="00FA6364">
      <w:pPr>
        <w:pStyle w:val="ListParagraph"/>
        <w:numPr>
          <w:ilvl w:val="0"/>
          <w:numId w:val="52"/>
        </w:numPr>
        <w:spacing w:after="120"/>
      </w:pPr>
      <w:r w:rsidRPr="005A0427">
        <w:t>After giving first aid</w:t>
      </w:r>
    </w:p>
    <w:p w14:paraId="5F972FC6" w14:textId="77777777" w:rsidR="000C55CF" w:rsidRPr="005A0427" w:rsidRDefault="000C55CF" w:rsidP="00FA6364">
      <w:pPr>
        <w:pStyle w:val="ListParagraph"/>
        <w:numPr>
          <w:ilvl w:val="0"/>
          <w:numId w:val="52"/>
        </w:numPr>
        <w:spacing w:after="120"/>
      </w:pPr>
      <w:r w:rsidRPr="005A0427">
        <w:t>Before and after giving medication, or applying topical ointments or creams</w:t>
      </w:r>
    </w:p>
    <w:p w14:paraId="4610B0E5" w14:textId="77777777" w:rsidR="000C55CF" w:rsidRPr="005A0427" w:rsidRDefault="000C55CF" w:rsidP="00FA6364">
      <w:pPr>
        <w:pStyle w:val="ListParagraph"/>
        <w:numPr>
          <w:ilvl w:val="0"/>
          <w:numId w:val="52"/>
        </w:numPr>
        <w:spacing w:after="120"/>
      </w:pPr>
      <w:r w:rsidRPr="005A0427">
        <w:t>After attending to an ill child</w:t>
      </w:r>
    </w:p>
    <w:p w14:paraId="095F2599" w14:textId="77777777" w:rsidR="000C55CF" w:rsidRPr="005A0427" w:rsidRDefault="000C55CF" w:rsidP="00FA6364">
      <w:pPr>
        <w:pStyle w:val="ListParagraph"/>
        <w:numPr>
          <w:ilvl w:val="0"/>
          <w:numId w:val="52"/>
        </w:numPr>
        <w:spacing w:after="120"/>
      </w:pPr>
      <w:r w:rsidRPr="005A0427">
        <w:t>After smoking or vaping</w:t>
      </w:r>
    </w:p>
    <w:p w14:paraId="22322158" w14:textId="77777777" w:rsidR="000C55CF" w:rsidRPr="005A0427" w:rsidRDefault="000C55CF" w:rsidP="00FA6364">
      <w:pPr>
        <w:pStyle w:val="ListParagraph"/>
        <w:numPr>
          <w:ilvl w:val="0"/>
          <w:numId w:val="52"/>
        </w:numPr>
        <w:spacing w:after="120"/>
      </w:pPr>
      <w:r w:rsidRPr="005A0427">
        <w:t>After being outdoors and/or gardening activities</w:t>
      </w:r>
    </w:p>
    <w:p w14:paraId="783600BC" w14:textId="77777777" w:rsidR="000C55CF" w:rsidRPr="005A0427" w:rsidRDefault="000C55CF" w:rsidP="00FA6364">
      <w:pPr>
        <w:pStyle w:val="ListParagraph"/>
        <w:numPr>
          <w:ilvl w:val="0"/>
          <w:numId w:val="52"/>
        </w:numPr>
        <w:spacing w:after="120"/>
      </w:pPr>
      <w:r w:rsidRPr="005A0427">
        <w:t>After handling or feeding animals, handling an animal’s toys or equipment, or cleaning up after animals</w:t>
      </w:r>
    </w:p>
    <w:p w14:paraId="4AC72F59" w14:textId="77777777" w:rsidR="000C55CF" w:rsidRPr="005A0427" w:rsidRDefault="000C55CF" w:rsidP="00FA6364">
      <w:pPr>
        <w:pStyle w:val="ListParagraph"/>
        <w:numPr>
          <w:ilvl w:val="0"/>
          <w:numId w:val="52"/>
        </w:numPr>
        <w:spacing w:after="120"/>
      </w:pPr>
      <w:r w:rsidRPr="005A0427">
        <w:t>After handling garbage and garbage receptacles</w:t>
      </w:r>
    </w:p>
    <w:p w14:paraId="56703755" w14:textId="77777777" w:rsidR="000C55CF" w:rsidRPr="005A0427" w:rsidRDefault="000C55CF" w:rsidP="00FA6364">
      <w:pPr>
        <w:pStyle w:val="ListParagraph"/>
        <w:numPr>
          <w:ilvl w:val="0"/>
          <w:numId w:val="52"/>
        </w:numPr>
        <w:spacing w:after="120"/>
      </w:pPr>
      <w:r w:rsidRPr="005A0427">
        <w:t>As needed or required by circumstances</w:t>
      </w:r>
    </w:p>
    <w:p w14:paraId="2A079517" w14:textId="77777777" w:rsidR="00AC3122" w:rsidRPr="00C02A57" w:rsidRDefault="00AC3122" w:rsidP="00AC3122">
      <w:pPr>
        <w:pStyle w:val="Title"/>
        <w:jc w:val="left"/>
        <w:rPr>
          <w:bCs/>
          <w:sz w:val="24"/>
        </w:rPr>
      </w:pPr>
    </w:p>
    <w:p w14:paraId="7FEF6BB1" w14:textId="77777777" w:rsidR="000C55CF" w:rsidRDefault="000C55CF" w:rsidP="0029422C">
      <w:pPr>
        <w:rPr>
          <w:b/>
        </w:rPr>
      </w:pPr>
      <w:r>
        <w:rPr>
          <w:b/>
        </w:rPr>
        <w:t xml:space="preserve">Children </w:t>
      </w:r>
      <w:r w:rsidRPr="00A34D8F">
        <w:t>are assisted or supervised in handwashing</w:t>
      </w:r>
      <w:r w:rsidR="00831A89">
        <w:t xml:space="preserve"> at the following times/ circumstances</w:t>
      </w:r>
      <w:r w:rsidRPr="00A34D8F">
        <w:t>:</w:t>
      </w:r>
    </w:p>
    <w:p w14:paraId="1F036B6D" w14:textId="77777777" w:rsidR="000C55CF" w:rsidRDefault="000C55CF" w:rsidP="00FA6364">
      <w:pPr>
        <w:pStyle w:val="ListParagraph"/>
        <w:numPr>
          <w:ilvl w:val="0"/>
          <w:numId w:val="53"/>
        </w:numPr>
        <w:spacing w:after="120"/>
      </w:pPr>
      <w:r>
        <w:t>Upon arrival at the site and when leaving at the end of the day</w:t>
      </w:r>
    </w:p>
    <w:p w14:paraId="613CED77" w14:textId="77777777" w:rsidR="000C55CF" w:rsidRPr="00BE16B2" w:rsidRDefault="000C55CF" w:rsidP="00FA6364">
      <w:pPr>
        <w:pStyle w:val="ListParagraph"/>
        <w:numPr>
          <w:ilvl w:val="0"/>
          <w:numId w:val="53"/>
        </w:numPr>
        <w:spacing w:after="120"/>
      </w:pPr>
      <w:r>
        <w:t xml:space="preserve">Before and after meals and snacks or </w:t>
      </w:r>
      <w:r w:rsidRPr="00BE16B2">
        <w:t>food</w:t>
      </w:r>
      <w:r>
        <w:t xml:space="preserve"> activities, </w:t>
      </w:r>
      <w:r w:rsidRPr="00BE16B2">
        <w:t>including setting the table (in handwashing, not in food prep sink)</w:t>
      </w:r>
    </w:p>
    <w:p w14:paraId="796EE942" w14:textId="77777777" w:rsidR="000C55CF" w:rsidRDefault="000C55CF" w:rsidP="00FA6364">
      <w:pPr>
        <w:pStyle w:val="ListParagraph"/>
        <w:numPr>
          <w:ilvl w:val="0"/>
          <w:numId w:val="53"/>
        </w:numPr>
        <w:spacing w:after="120"/>
      </w:pPr>
      <w:r>
        <w:t>After toileting or diapering</w:t>
      </w:r>
    </w:p>
    <w:p w14:paraId="2EF792EC" w14:textId="3F783170" w:rsidR="000C55CF" w:rsidRDefault="000C55CF" w:rsidP="00FA6364">
      <w:pPr>
        <w:pStyle w:val="ListParagraph"/>
        <w:numPr>
          <w:ilvl w:val="0"/>
          <w:numId w:val="53"/>
        </w:numPr>
        <w:spacing w:after="120"/>
      </w:pPr>
      <w:r>
        <w:t>After handling or coming in contact with body fluids such as mucus, blood, saliva</w:t>
      </w:r>
      <w:r w:rsidR="00C02A57">
        <w:t>,</w:t>
      </w:r>
      <w:r>
        <w:t xml:space="preserve"> or urine</w:t>
      </w:r>
    </w:p>
    <w:p w14:paraId="6ACC2AA5" w14:textId="77777777" w:rsidR="000C55CF" w:rsidRDefault="000C55CF" w:rsidP="00FA6364">
      <w:pPr>
        <w:pStyle w:val="ListParagraph"/>
        <w:numPr>
          <w:ilvl w:val="0"/>
          <w:numId w:val="53"/>
        </w:numPr>
        <w:spacing w:after="120"/>
      </w:pPr>
      <w:r>
        <w:t xml:space="preserve">After outdoor play </w:t>
      </w:r>
      <w:r w:rsidRPr="00BE16B2">
        <w:t>or gardening activities</w:t>
      </w:r>
    </w:p>
    <w:p w14:paraId="358CDDA6" w14:textId="77777777" w:rsidR="000C55CF" w:rsidRDefault="000C55CF" w:rsidP="00FA6364">
      <w:pPr>
        <w:pStyle w:val="ListParagraph"/>
        <w:numPr>
          <w:ilvl w:val="0"/>
          <w:numId w:val="53"/>
        </w:numPr>
        <w:spacing w:after="120"/>
      </w:pPr>
      <w:r>
        <w:t>After touching animals and handling their toys or equipment</w:t>
      </w:r>
    </w:p>
    <w:p w14:paraId="781FFDBF" w14:textId="77777777" w:rsidR="000C55CF" w:rsidRDefault="000C55CF" w:rsidP="00FA6364">
      <w:pPr>
        <w:pStyle w:val="ListParagraph"/>
        <w:numPr>
          <w:ilvl w:val="0"/>
          <w:numId w:val="53"/>
        </w:numPr>
        <w:spacing w:after="120"/>
      </w:pPr>
      <w:r>
        <w:t>Before and after water table or sensory play</w:t>
      </w:r>
    </w:p>
    <w:p w14:paraId="7E567D6C" w14:textId="77777777" w:rsidR="000C55CF" w:rsidRPr="00BE16B2" w:rsidRDefault="000C55CF" w:rsidP="00FA6364">
      <w:pPr>
        <w:pStyle w:val="ListParagraph"/>
        <w:numPr>
          <w:ilvl w:val="0"/>
          <w:numId w:val="53"/>
        </w:numPr>
        <w:spacing w:after="120"/>
      </w:pPr>
      <w:r w:rsidRPr="00BE16B2">
        <w:t>As needed or required by circumstances</w:t>
      </w:r>
    </w:p>
    <w:p w14:paraId="57168DF2" w14:textId="77777777" w:rsidR="000C55CF" w:rsidRPr="00AC3122" w:rsidRDefault="000C55CF" w:rsidP="0029422C">
      <w:r w:rsidRPr="00BE16B2">
        <w:rPr>
          <w:b/>
        </w:rPr>
        <w:t>Hand Sanitizers</w:t>
      </w:r>
      <w:r w:rsidRPr="00BE16B2">
        <w:t xml:space="preserve"> may be used by adults and children over 24 months of age </w:t>
      </w:r>
      <w:r w:rsidR="00AC3122">
        <w:t>with</w:t>
      </w:r>
      <w:r w:rsidRPr="00BE16B2">
        <w:t xml:space="preserve"> </w:t>
      </w:r>
      <w:r w:rsidRPr="00AC3122">
        <w:t xml:space="preserve">proper supervision only when handwashing facilities are not </w:t>
      </w:r>
      <w:r w:rsidR="00AC3122">
        <w:t xml:space="preserve">available </w:t>
      </w:r>
      <w:r w:rsidRPr="00AC3122">
        <w:t xml:space="preserve">and hands are not visibly soiled. An alcohol-based hand sanitizer must contain </w:t>
      </w:r>
      <w:r w:rsidR="00AC3122">
        <w:t>60 to 90%</w:t>
      </w:r>
      <w:r w:rsidRPr="00AC3122">
        <w:t xml:space="preserve"> alcohol to be effective.</w:t>
      </w:r>
    </w:p>
    <w:p w14:paraId="1750648B" w14:textId="77777777" w:rsidR="00AC3122" w:rsidRDefault="00AC3122" w:rsidP="00AC3122">
      <w:pPr>
        <w:spacing w:line="240" w:lineRule="auto"/>
        <w:rPr>
          <w:rFonts w:cs="Arial"/>
          <w:szCs w:val="24"/>
        </w:rPr>
      </w:pPr>
    </w:p>
    <w:p w14:paraId="022DE3FE" w14:textId="1E78B29D" w:rsidR="00594150" w:rsidRDefault="004E168C" w:rsidP="00D234BD">
      <w:pPr>
        <w:rPr>
          <w:rFonts w:cs="Arial"/>
          <w:szCs w:val="24"/>
        </w:rPr>
      </w:pPr>
      <w:r>
        <w:rPr>
          <w:rFonts w:cs="Arial"/>
          <w:szCs w:val="24"/>
        </w:rPr>
        <w:lastRenderedPageBreak/>
        <w:t>Hand sanitizers may not</w:t>
      </w:r>
      <w:r w:rsidR="000C55CF" w:rsidRPr="00AC3122">
        <w:rPr>
          <w:rFonts w:cs="Arial"/>
          <w:szCs w:val="24"/>
        </w:rPr>
        <w:t xml:space="preserve"> be used in place of proper handwashing</w:t>
      </w:r>
      <w:r w:rsidR="00AC3122">
        <w:rPr>
          <w:rFonts w:cs="Arial"/>
          <w:szCs w:val="24"/>
        </w:rPr>
        <w:t>,</w:t>
      </w:r>
      <w:r w:rsidR="000C55CF" w:rsidRPr="00AC3122">
        <w:rPr>
          <w:rFonts w:cs="Arial"/>
          <w:szCs w:val="24"/>
        </w:rPr>
        <w:t xml:space="preserve"> as required above.</w:t>
      </w:r>
    </w:p>
    <w:p w14:paraId="3590434B" w14:textId="77777777" w:rsidR="00594150" w:rsidRDefault="00594150" w:rsidP="00831A89">
      <w:pPr>
        <w:rPr>
          <w:rFonts w:cs="Arial"/>
          <w:szCs w:val="24"/>
        </w:rPr>
      </w:pPr>
    </w:p>
    <w:p w14:paraId="7A725AAE" w14:textId="77777777" w:rsidR="00162E4D" w:rsidRPr="00162E4D" w:rsidRDefault="00162E4D" w:rsidP="00C32A36">
      <w:pPr>
        <w:pStyle w:val="Heading3"/>
      </w:pPr>
      <w:bookmarkStart w:id="46" w:name="_Toc179201753"/>
      <w:r w:rsidRPr="00162E4D">
        <w:t>Handwashing Procedure</w:t>
      </w:r>
      <w:bookmarkEnd w:id="46"/>
    </w:p>
    <w:p w14:paraId="100DAC2A" w14:textId="77777777" w:rsidR="00594150" w:rsidRPr="00162E4D" w:rsidRDefault="00594150" w:rsidP="0029422C">
      <w:r w:rsidRPr="00162E4D">
        <w:t>The following handwashing procedure is followed:</w:t>
      </w:r>
    </w:p>
    <w:p w14:paraId="779290E9" w14:textId="77777777" w:rsidR="00594150" w:rsidRPr="00AC3122" w:rsidRDefault="00594150" w:rsidP="00FA6364">
      <w:pPr>
        <w:pStyle w:val="ListParagraph"/>
        <w:numPr>
          <w:ilvl w:val="0"/>
          <w:numId w:val="54"/>
        </w:numPr>
        <w:spacing w:after="240"/>
      </w:pPr>
      <w:r w:rsidRPr="00AC3122">
        <w:t>Turn on water and adjust temperature.</w:t>
      </w:r>
    </w:p>
    <w:p w14:paraId="4CCE29B0" w14:textId="77777777" w:rsidR="00594150" w:rsidRPr="00AC3122" w:rsidRDefault="00594150" w:rsidP="00FA6364">
      <w:pPr>
        <w:pStyle w:val="ListParagraph"/>
        <w:numPr>
          <w:ilvl w:val="0"/>
          <w:numId w:val="54"/>
        </w:numPr>
        <w:spacing w:after="240"/>
      </w:pPr>
      <w:r w:rsidRPr="00AC3122">
        <w:t>Wet hands and apply a liberal amount of liquid soap.</w:t>
      </w:r>
    </w:p>
    <w:p w14:paraId="1C222646" w14:textId="77777777" w:rsidR="00594150" w:rsidRPr="00AC3122" w:rsidRDefault="00594150" w:rsidP="00FA6364">
      <w:pPr>
        <w:pStyle w:val="ListParagraph"/>
        <w:numPr>
          <w:ilvl w:val="0"/>
          <w:numId w:val="54"/>
        </w:numPr>
        <w:spacing w:after="240"/>
      </w:pPr>
      <w:r w:rsidRPr="00AC3122">
        <w:t>Rub hands in a wringing motion from wrists to fingertips for a</w:t>
      </w:r>
      <w:r>
        <w:t xml:space="preserve">t least </w:t>
      </w:r>
      <w:r w:rsidRPr="00AC3122">
        <w:t>20 seconds.</w:t>
      </w:r>
    </w:p>
    <w:p w14:paraId="6522FD08" w14:textId="77777777" w:rsidR="00594150" w:rsidRPr="00AC3122" w:rsidRDefault="00594150" w:rsidP="00FA6364">
      <w:pPr>
        <w:pStyle w:val="ListParagraph"/>
        <w:numPr>
          <w:ilvl w:val="0"/>
          <w:numId w:val="54"/>
        </w:numPr>
        <w:spacing w:after="240"/>
      </w:pPr>
      <w:r w:rsidRPr="00AC3122">
        <w:t>Rinse hands thoroughly.</w:t>
      </w:r>
    </w:p>
    <w:p w14:paraId="0A51FF31" w14:textId="77777777" w:rsidR="00594150" w:rsidRPr="00AC3122" w:rsidRDefault="00594150" w:rsidP="00FA6364">
      <w:pPr>
        <w:pStyle w:val="ListParagraph"/>
        <w:numPr>
          <w:ilvl w:val="0"/>
          <w:numId w:val="54"/>
        </w:numPr>
        <w:spacing w:after="240"/>
      </w:pPr>
      <w:r w:rsidRPr="00AC3122">
        <w:t>Dry hands using an individual paper towel, a single-use cloth towel, or a hand dryer.</w:t>
      </w:r>
    </w:p>
    <w:p w14:paraId="06B7A1C4" w14:textId="609541B4" w:rsidR="00594150" w:rsidRPr="00AC3122" w:rsidRDefault="00594150" w:rsidP="00FA6364">
      <w:pPr>
        <w:pStyle w:val="ListParagraph"/>
        <w:numPr>
          <w:ilvl w:val="0"/>
          <w:numId w:val="54"/>
        </w:numPr>
        <w:spacing w:after="240"/>
      </w:pPr>
      <w:r w:rsidRPr="00AC3122">
        <w:t>Use hand-drying towel to turn off water faucet(s</w:t>
      </w:r>
      <w:r>
        <w:t>) (</w:t>
      </w:r>
      <w:r w:rsidRPr="00AC3122">
        <w:t>unless the faucet turns off automatically</w:t>
      </w:r>
      <w:r>
        <w:t xml:space="preserve">) </w:t>
      </w:r>
      <w:r w:rsidRPr="00AC3122">
        <w:t xml:space="preserve">and open any </w:t>
      </w:r>
      <w:r w:rsidR="00C138B2" w:rsidRPr="00AC3122">
        <w:t>doorknob</w:t>
      </w:r>
      <w:r w:rsidRPr="00AC3122">
        <w:t>/latch before properly discarding.</w:t>
      </w:r>
    </w:p>
    <w:p w14:paraId="4DC5A110" w14:textId="77777777" w:rsidR="00594150" w:rsidRPr="001F1AA3" w:rsidRDefault="00594150" w:rsidP="00FA6364">
      <w:pPr>
        <w:pStyle w:val="ListParagraph"/>
        <w:numPr>
          <w:ilvl w:val="0"/>
          <w:numId w:val="54"/>
        </w:numPr>
        <w:spacing w:after="240"/>
        <w:rPr>
          <w:rFonts w:cs="Arial"/>
          <w:szCs w:val="24"/>
        </w:rPr>
      </w:pPr>
      <w:r w:rsidRPr="001F1AA3">
        <w:rPr>
          <w:rFonts w:cs="Arial"/>
          <w:szCs w:val="24"/>
        </w:rPr>
        <w:t>Staff can apply lotion, if desired, to protect the integrity of skin.</w:t>
      </w:r>
    </w:p>
    <w:p w14:paraId="49A7C920" w14:textId="5FBFD8C3" w:rsidR="00594150" w:rsidRPr="009053AC" w:rsidRDefault="00594150" w:rsidP="00594150">
      <w:pPr>
        <w:spacing w:line="240" w:lineRule="auto"/>
        <w:rPr>
          <w:rFonts w:cs="Arial"/>
          <w:szCs w:val="24"/>
        </w:rPr>
      </w:pPr>
      <w:r w:rsidRPr="00831A89">
        <w:rPr>
          <w:rFonts w:cs="Arial"/>
          <w:szCs w:val="24"/>
        </w:rPr>
        <w:t>Handwashing procedures are posted at each sink used for handwashing.</w:t>
      </w:r>
    </w:p>
    <w:p w14:paraId="44DBA90A" w14:textId="77777777" w:rsidR="000C55CF" w:rsidRPr="00831A89" w:rsidRDefault="000C55CF" w:rsidP="00831A89">
      <w:pPr>
        <w:rPr>
          <w:rFonts w:cs="Arial"/>
          <w:szCs w:val="24"/>
        </w:rPr>
      </w:pPr>
      <w:r>
        <w:rPr>
          <w:b/>
        </w:rPr>
        <w:br w:type="page"/>
      </w:r>
    </w:p>
    <w:p w14:paraId="39F0CB5C" w14:textId="77777777" w:rsidR="00F44B6E" w:rsidRPr="0001073E" w:rsidRDefault="00F44B6E" w:rsidP="0085789C">
      <w:pPr>
        <w:pStyle w:val="Heading1"/>
      </w:pPr>
      <w:bookmarkStart w:id="47" w:name="_Toc191042557"/>
      <w:r w:rsidRPr="0001073E">
        <w:lastRenderedPageBreak/>
        <w:t>POLICY AND PROCEDURE FOR EXCLUDING ILL CHILDREN</w:t>
      </w:r>
      <w:bookmarkEnd w:id="47"/>
    </w:p>
    <w:p w14:paraId="1B0E1928" w14:textId="77777777" w:rsidR="005443B7" w:rsidRDefault="005443B7" w:rsidP="00F44B6E">
      <w:pPr>
        <w:pStyle w:val="Title"/>
        <w:jc w:val="left"/>
        <w:rPr>
          <w:sz w:val="24"/>
        </w:rPr>
      </w:pPr>
    </w:p>
    <w:p w14:paraId="06E7D459" w14:textId="45AD816F" w:rsidR="005443B7" w:rsidRPr="005443B7" w:rsidRDefault="005443B7" w:rsidP="005443B7">
      <w:pPr>
        <w:spacing w:line="240" w:lineRule="auto"/>
        <w:rPr>
          <w:rFonts w:cs="Arial"/>
          <w:szCs w:val="24"/>
        </w:rPr>
      </w:pPr>
      <w:r>
        <w:rPr>
          <w:rFonts w:cs="Arial"/>
          <w:szCs w:val="24"/>
          <w:shd w:val="clear" w:color="auto" w:fill="FFFFFF"/>
        </w:rPr>
        <w:t>A</w:t>
      </w:r>
      <w:r w:rsidRPr="005443B7">
        <w:rPr>
          <w:rFonts w:cs="Arial"/>
          <w:szCs w:val="24"/>
          <w:shd w:val="clear" w:color="auto" w:fill="FFFFFF"/>
        </w:rPr>
        <w:t xml:space="preserve">ll children </w:t>
      </w:r>
      <w:r>
        <w:rPr>
          <w:rFonts w:cs="Arial"/>
          <w:szCs w:val="24"/>
          <w:shd w:val="clear" w:color="auto" w:fill="FFFFFF"/>
        </w:rPr>
        <w:t xml:space="preserve">are observed </w:t>
      </w:r>
      <w:r w:rsidRPr="005443B7">
        <w:rPr>
          <w:rFonts w:cs="Arial"/>
          <w:szCs w:val="24"/>
          <w:shd w:val="clear" w:color="auto" w:fill="FFFFFF"/>
        </w:rPr>
        <w:t>for signs of illness when they arrive at the early learning program and throughout the day.</w:t>
      </w:r>
    </w:p>
    <w:p w14:paraId="06CA1262" w14:textId="77777777" w:rsidR="005443B7" w:rsidRDefault="005443B7" w:rsidP="00F44B6E">
      <w:pPr>
        <w:pStyle w:val="Title"/>
        <w:jc w:val="left"/>
        <w:rPr>
          <w:sz w:val="24"/>
        </w:rPr>
      </w:pPr>
    </w:p>
    <w:p w14:paraId="210F9413" w14:textId="77777777" w:rsidR="00F44B6E" w:rsidRPr="00406455" w:rsidRDefault="00F44B6E" w:rsidP="00C905AE">
      <w:pPr>
        <w:spacing w:after="240"/>
        <w:rPr>
          <w:b/>
          <w:bCs/>
        </w:rPr>
      </w:pPr>
      <w:r w:rsidRPr="00406455">
        <w:rPr>
          <w:b/>
          <w:bCs/>
        </w:rPr>
        <w:t>Children with any of the following symptoms are not permitted to remain in care:</w:t>
      </w:r>
    </w:p>
    <w:p w14:paraId="14C67754" w14:textId="2354EA35" w:rsidR="00306C3A" w:rsidRDefault="00F44B6E" w:rsidP="00FA6364">
      <w:pPr>
        <w:pStyle w:val="ListParagraph"/>
        <w:numPr>
          <w:ilvl w:val="0"/>
          <w:numId w:val="55"/>
        </w:numPr>
      </w:pPr>
      <w:r w:rsidRPr="001F1AA3">
        <w:rPr>
          <w:b/>
        </w:rPr>
        <w:t xml:space="preserve">Fever: </w:t>
      </w:r>
      <w:r w:rsidR="00C735C0" w:rsidRPr="00EC050C">
        <w:rPr>
          <w:bCs/>
        </w:rPr>
        <w:t>A fever is defined by the American Academy of Pediatrics as 100.4</w:t>
      </w:r>
      <w:r w:rsidR="00C735C0" w:rsidRPr="00EC050C">
        <w:rPr>
          <w:rFonts w:cs="Arial"/>
          <w:bCs/>
        </w:rPr>
        <w:t>˚</w:t>
      </w:r>
      <w:r w:rsidR="00C735C0" w:rsidRPr="00EC050C">
        <w:rPr>
          <w:bCs/>
        </w:rPr>
        <w:t>F (38</w:t>
      </w:r>
      <w:r w:rsidR="00C735C0" w:rsidRPr="00EC050C">
        <w:rPr>
          <w:rFonts w:cs="Arial"/>
          <w:bCs/>
        </w:rPr>
        <w:t>˚</w:t>
      </w:r>
      <w:r w:rsidR="00C735C0" w:rsidRPr="00EC050C">
        <w:rPr>
          <w:bCs/>
        </w:rPr>
        <w:t xml:space="preserve">C) </w:t>
      </w:r>
      <w:r w:rsidR="00C735C0" w:rsidRPr="00B82B4C">
        <w:t>or above</w:t>
      </w:r>
      <w:r w:rsidR="00C735C0">
        <w:t>.</w:t>
      </w:r>
      <w:r w:rsidR="00C735C0" w:rsidRPr="00B82B4C">
        <w:t xml:space="preserve"> </w:t>
      </w:r>
      <w:r w:rsidR="006204D5">
        <w:t xml:space="preserve">Methods for </w:t>
      </w:r>
      <w:r w:rsidR="0010205E">
        <w:t xml:space="preserve">taking a temperature include </w:t>
      </w:r>
      <w:r w:rsidR="0010205E" w:rsidRPr="00B82B4C">
        <w:t>using a di</w:t>
      </w:r>
      <w:r w:rsidR="0010205E">
        <w:t>gital forehead scan thermometer</w:t>
      </w:r>
      <w:r w:rsidR="0010205E" w:rsidRPr="00B82B4C">
        <w:t xml:space="preserve"> (temporal scan) or digital thermometer </w:t>
      </w:r>
      <w:r w:rsidR="0010205E">
        <w:t>placed</w:t>
      </w:r>
      <w:r w:rsidR="0010205E" w:rsidRPr="00B82B4C">
        <w:t xml:space="preserve"> under the arm (axillary method)</w:t>
      </w:r>
      <w:r w:rsidR="00406455">
        <w:t>.</w:t>
      </w:r>
    </w:p>
    <w:p w14:paraId="6DB05ED6" w14:textId="0BA9A6A9" w:rsidR="00F44B6E" w:rsidRPr="00B82B4C" w:rsidRDefault="005B0BC4" w:rsidP="00FA6364">
      <w:pPr>
        <w:pStyle w:val="ListParagraph"/>
        <w:numPr>
          <w:ilvl w:val="1"/>
          <w:numId w:val="55"/>
        </w:numPr>
      </w:pPr>
      <w:r>
        <w:t>C</w:t>
      </w:r>
      <w:r w:rsidR="00F44B6E" w:rsidRPr="00B82B4C">
        <w:t>hildren older than 2 months</w:t>
      </w:r>
      <w:r w:rsidR="00692265">
        <w:t xml:space="preserve"> </w:t>
      </w:r>
      <w:r w:rsidR="008579DF">
        <w:t>with</w:t>
      </w:r>
      <w:r w:rsidR="002A2600">
        <w:t xml:space="preserve"> a</w:t>
      </w:r>
      <w:r w:rsidR="008579DF">
        <w:t xml:space="preserve"> </w:t>
      </w:r>
      <w:r w:rsidR="00692265">
        <w:t>fever</w:t>
      </w:r>
      <w:r w:rsidR="0010205E">
        <w:t xml:space="preserve"> </w:t>
      </w:r>
      <w:r w:rsidR="00F44B6E" w:rsidRPr="00306C3A">
        <w:rPr>
          <w:b/>
          <w:iCs/>
        </w:rPr>
        <w:t>accompanied by</w:t>
      </w:r>
      <w:r w:rsidR="00F44B6E" w:rsidRPr="00B82B4C">
        <w:t xml:space="preserve"> one or more of the following:</w:t>
      </w:r>
    </w:p>
    <w:p w14:paraId="223331F4" w14:textId="104AC4CE" w:rsidR="00F44B6E" w:rsidRPr="00B82B4C" w:rsidRDefault="00F44B6E" w:rsidP="00FA6364">
      <w:pPr>
        <w:pStyle w:val="ListParagraph"/>
        <w:numPr>
          <w:ilvl w:val="2"/>
          <w:numId w:val="55"/>
        </w:numPr>
      </w:pPr>
      <w:r w:rsidRPr="00B82B4C">
        <w:t>Diarrhea or vomiting</w:t>
      </w:r>
    </w:p>
    <w:p w14:paraId="21101B02" w14:textId="77777777" w:rsidR="00F44B6E" w:rsidRDefault="00F44B6E" w:rsidP="00FA6364">
      <w:pPr>
        <w:pStyle w:val="ListParagraph"/>
        <w:numPr>
          <w:ilvl w:val="2"/>
          <w:numId w:val="55"/>
        </w:numPr>
      </w:pPr>
      <w:r>
        <w:t>Earache</w:t>
      </w:r>
    </w:p>
    <w:p w14:paraId="01E8EC81" w14:textId="114128D5" w:rsidR="00F44B6E" w:rsidRDefault="00F44B6E" w:rsidP="00FA6364">
      <w:pPr>
        <w:pStyle w:val="ListParagraph"/>
        <w:numPr>
          <w:ilvl w:val="2"/>
          <w:numId w:val="55"/>
        </w:numPr>
      </w:pPr>
      <w:r>
        <w:t>Headache</w:t>
      </w:r>
    </w:p>
    <w:p w14:paraId="5FC5BCFF" w14:textId="603B3632" w:rsidR="00F44B6E" w:rsidRDefault="00F44B6E" w:rsidP="00FA6364">
      <w:pPr>
        <w:pStyle w:val="ListParagraph"/>
        <w:numPr>
          <w:ilvl w:val="2"/>
          <w:numId w:val="55"/>
        </w:numPr>
      </w:pPr>
      <w:r>
        <w:t>Signs of irritability or confusion</w:t>
      </w:r>
    </w:p>
    <w:p w14:paraId="3FF05BF4" w14:textId="22D11E1D" w:rsidR="00F44B6E" w:rsidRDefault="00F44B6E" w:rsidP="00FA6364">
      <w:pPr>
        <w:pStyle w:val="ListParagraph"/>
        <w:numPr>
          <w:ilvl w:val="2"/>
          <w:numId w:val="55"/>
        </w:numPr>
      </w:pPr>
      <w:r>
        <w:t>Sore throat</w:t>
      </w:r>
    </w:p>
    <w:p w14:paraId="03047DE8" w14:textId="13269139" w:rsidR="00F44B6E" w:rsidRDefault="00F44B6E" w:rsidP="00FA6364">
      <w:pPr>
        <w:pStyle w:val="ListParagraph"/>
        <w:numPr>
          <w:ilvl w:val="2"/>
          <w:numId w:val="55"/>
        </w:numPr>
      </w:pPr>
      <w:r>
        <w:t>Rash</w:t>
      </w:r>
    </w:p>
    <w:p w14:paraId="3DC11A85" w14:textId="1A0989DD" w:rsidR="00306C3A" w:rsidRDefault="00F44B6E" w:rsidP="00FA6364">
      <w:pPr>
        <w:pStyle w:val="ListParagraph"/>
        <w:numPr>
          <w:ilvl w:val="2"/>
          <w:numId w:val="55"/>
        </w:numPr>
      </w:pPr>
      <w:r>
        <w:t>Fatigue, crankiness, or illness that limits participation in daily activities</w:t>
      </w:r>
      <w:r w:rsidR="00AA23CD">
        <w:t>.</w:t>
      </w:r>
    </w:p>
    <w:p w14:paraId="760724FF" w14:textId="231B9124" w:rsidR="00F44B6E" w:rsidRPr="00B82B4C" w:rsidRDefault="00F44B6E" w:rsidP="00FA6364">
      <w:pPr>
        <w:pStyle w:val="ListParagraph"/>
        <w:numPr>
          <w:ilvl w:val="1"/>
          <w:numId w:val="55"/>
        </w:numPr>
      </w:pPr>
      <w:r w:rsidRPr="00B82B4C">
        <w:t xml:space="preserve">Children 2 months or younger with a fever of 100.4ºF </w:t>
      </w:r>
      <w:r w:rsidR="000B3D8D">
        <w:t>(38</w:t>
      </w:r>
      <w:r w:rsidR="000B3D8D" w:rsidRPr="00B82B4C">
        <w:t>º</w:t>
      </w:r>
      <w:r w:rsidR="002017D7">
        <w:t>C)</w:t>
      </w:r>
      <w:r w:rsidR="000B3D8D" w:rsidRPr="00B82B4C">
        <w:t xml:space="preserve"> </w:t>
      </w:r>
      <w:r w:rsidRPr="00B82B4C">
        <w:t>or above should be seen by their health care provider before returning to care, regardless of accompanying symptoms.</w:t>
      </w:r>
    </w:p>
    <w:p w14:paraId="0B2345F9" w14:textId="77777777" w:rsidR="005E3316" w:rsidRDefault="005E3316" w:rsidP="003961E7">
      <w:pPr>
        <w:pStyle w:val="Title"/>
        <w:ind w:left="720"/>
        <w:jc w:val="left"/>
        <w:rPr>
          <w:b/>
          <w:i/>
          <w:sz w:val="24"/>
        </w:rPr>
      </w:pPr>
    </w:p>
    <w:p w14:paraId="63401455" w14:textId="77777777" w:rsidR="00F44B6E" w:rsidRDefault="00F44B6E" w:rsidP="001F1AA3">
      <w:pPr>
        <w:ind w:left="708"/>
      </w:pPr>
      <w:r w:rsidRPr="00D448E8">
        <w:rPr>
          <w:b/>
        </w:rPr>
        <w:t>No rectal or ear temperatures are taken.</w:t>
      </w:r>
      <w:r w:rsidR="00FC18D4" w:rsidRPr="00D448E8">
        <w:rPr>
          <w:b/>
        </w:rPr>
        <w:t xml:space="preserve"> </w:t>
      </w:r>
      <w:r w:rsidRPr="00D448E8">
        <w:t xml:space="preserve">Oral temperatures may be taken for preschool through school age children if single use covers are used over the </w:t>
      </w:r>
      <w:r w:rsidR="005E3316" w:rsidRPr="00D448E8">
        <w:t xml:space="preserve">thermometer. </w:t>
      </w:r>
      <w:r w:rsidRPr="00D448E8">
        <w:t xml:space="preserve">Glass thermometers contain mercury, a toxic substance, and are </w:t>
      </w:r>
      <w:r w:rsidR="00FC18D4" w:rsidRPr="00D448E8">
        <w:t xml:space="preserve">therefore not </w:t>
      </w:r>
      <w:r w:rsidR="005E3316" w:rsidRPr="00D448E8">
        <w:t xml:space="preserve">to </w:t>
      </w:r>
      <w:r w:rsidR="00FC18D4" w:rsidRPr="00D448E8">
        <w:t>be used.</w:t>
      </w:r>
    </w:p>
    <w:p w14:paraId="58BA7DC6" w14:textId="77777777" w:rsidR="001F1AA3" w:rsidRPr="00D448E8" w:rsidRDefault="001F1AA3" w:rsidP="001F1AA3">
      <w:pPr>
        <w:ind w:left="708"/>
      </w:pPr>
    </w:p>
    <w:p w14:paraId="2C58E788" w14:textId="77777777" w:rsidR="00F44B6E" w:rsidRPr="001F1AA3" w:rsidRDefault="00F44B6E" w:rsidP="00FA6364">
      <w:pPr>
        <w:pStyle w:val="ListParagraph"/>
        <w:numPr>
          <w:ilvl w:val="0"/>
          <w:numId w:val="55"/>
        </w:numPr>
        <w:spacing w:after="240"/>
        <w:rPr>
          <w:i/>
        </w:rPr>
      </w:pPr>
      <w:r w:rsidRPr="001F1AA3">
        <w:rPr>
          <w:b/>
        </w:rPr>
        <w:t xml:space="preserve">Vomiting: </w:t>
      </w:r>
      <w:r w:rsidRPr="00637805">
        <w:t>2 or more occasions within the past 24 hours</w:t>
      </w:r>
    </w:p>
    <w:p w14:paraId="69B72066" w14:textId="632969E3" w:rsidR="00F44B6E" w:rsidRPr="00B82B4C" w:rsidRDefault="00F44B6E" w:rsidP="00FA6364">
      <w:pPr>
        <w:pStyle w:val="ListParagraph"/>
        <w:numPr>
          <w:ilvl w:val="0"/>
          <w:numId w:val="55"/>
        </w:numPr>
        <w:spacing w:after="240"/>
      </w:pPr>
      <w:r w:rsidRPr="001F1AA3">
        <w:rPr>
          <w:b/>
        </w:rPr>
        <w:t xml:space="preserve">Diarrhea: </w:t>
      </w:r>
      <w:r w:rsidRPr="00B82B4C">
        <w:t xml:space="preserve">2 or more loose or watery stools more than normal for the child in a </w:t>
      </w:r>
      <w:r w:rsidR="004C7226" w:rsidRPr="00B82B4C">
        <w:t>24-hour</w:t>
      </w:r>
      <w:r w:rsidRPr="00B82B4C">
        <w:t xml:space="preserve"> period; or any blood or mucus in stool</w:t>
      </w:r>
    </w:p>
    <w:p w14:paraId="3162DAA6" w14:textId="2CEBA63B" w:rsidR="00F44B6E" w:rsidRPr="001F1AA3" w:rsidRDefault="00F44B6E" w:rsidP="00FA6364">
      <w:pPr>
        <w:pStyle w:val="ListParagraph"/>
        <w:numPr>
          <w:ilvl w:val="0"/>
          <w:numId w:val="55"/>
        </w:numPr>
        <w:spacing w:after="240"/>
        <w:rPr>
          <w:rFonts w:cs="Arial"/>
        </w:rPr>
      </w:pPr>
      <w:r w:rsidRPr="001F1AA3">
        <w:rPr>
          <w:rFonts w:cs="Arial"/>
          <w:b/>
        </w:rPr>
        <w:t xml:space="preserve">Rash: </w:t>
      </w:r>
      <w:r w:rsidRPr="001F1AA3">
        <w:rPr>
          <w:rFonts w:cs="Arial"/>
        </w:rPr>
        <w:t>Body rash (not related to allergic reaction, diapering, or heat)</w:t>
      </w:r>
    </w:p>
    <w:p w14:paraId="386AD3DE" w14:textId="2288DCD7" w:rsidR="00F44B6E" w:rsidRPr="00B82B4C" w:rsidRDefault="00F44B6E" w:rsidP="00FA6364">
      <w:pPr>
        <w:pStyle w:val="ListParagraph"/>
        <w:numPr>
          <w:ilvl w:val="0"/>
          <w:numId w:val="55"/>
        </w:numPr>
        <w:spacing w:after="240"/>
      </w:pPr>
      <w:r w:rsidRPr="001F1AA3">
        <w:rPr>
          <w:b/>
        </w:rPr>
        <w:t>Open or oozing sores</w:t>
      </w:r>
      <w:r w:rsidRPr="00B82B4C">
        <w:t xml:space="preserve"> (unless properly covered with a waterproof dressing </w:t>
      </w:r>
      <w:r w:rsidRPr="001F1AA3">
        <w:rPr>
          <w:b/>
        </w:rPr>
        <w:t>and</w:t>
      </w:r>
      <w:r w:rsidRPr="00B82B4C">
        <w:t xml:space="preserve"> 24 hours has passed since starting antibiotic </w:t>
      </w:r>
      <w:r w:rsidR="001F1AA3" w:rsidRPr="00B82B4C">
        <w:t>treatment if</w:t>
      </w:r>
      <w:r w:rsidRPr="00B82B4C">
        <w:t xml:space="preserve"> antibiotic treatment is necessary) or m</w:t>
      </w:r>
      <w:r w:rsidRPr="001F1AA3">
        <w:rPr>
          <w:rFonts w:cs="Arial"/>
        </w:rPr>
        <w:t>outh sores with drooling</w:t>
      </w:r>
      <w:r w:rsidR="001F1AA3">
        <w:rPr>
          <w:rFonts w:cs="Arial"/>
        </w:rPr>
        <w:t>.</w:t>
      </w:r>
    </w:p>
    <w:p w14:paraId="754EC303" w14:textId="77777777" w:rsidR="00F44B6E" w:rsidRPr="00145B6B" w:rsidRDefault="00F44B6E" w:rsidP="00FA6364">
      <w:pPr>
        <w:pStyle w:val="ListParagraph"/>
        <w:numPr>
          <w:ilvl w:val="0"/>
          <w:numId w:val="55"/>
        </w:numPr>
        <w:spacing w:after="240"/>
      </w:pPr>
      <w:r w:rsidRPr="001F1AA3">
        <w:rPr>
          <w:b/>
        </w:rPr>
        <w:t xml:space="preserve">Lice: </w:t>
      </w:r>
      <w:r w:rsidRPr="00B82B4C">
        <w:t>Children can remain in care until the end of the day</w:t>
      </w:r>
      <w:r>
        <w:t xml:space="preserve"> head lice are found. Children may</w:t>
      </w:r>
      <w:r w:rsidRPr="00F052A8">
        <w:t xml:space="preserve"> return after they have received their first treatment</w:t>
      </w:r>
      <w:r>
        <w:t xml:space="preserve">. Parents should consult with a child’s health care provider for the best treatment plan for the child. The life cycle of a louse is about 25 to 30 days, so sometimes treatments need to be repeated 7 to 12 days after the first treatment to kill newly hatching lice. </w:t>
      </w:r>
    </w:p>
    <w:p w14:paraId="699C4259" w14:textId="77777777" w:rsidR="00F44B6E" w:rsidRPr="00F052A8" w:rsidRDefault="00F44B6E" w:rsidP="00FA6364">
      <w:pPr>
        <w:pStyle w:val="ListParagraph"/>
        <w:numPr>
          <w:ilvl w:val="0"/>
          <w:numId w:val="55"/>
        </w:numPr>
        <w:spacing w:after="240"/>
      </w:pPr>
      <w:r w:rsidRPr="001F1AA3">
        <w:rPr>
          <w:b/>
        </w:rPr>
        <w:t>Scabies or ringworm:</w:t>
      </w:r>
      <w:r w:rsidRPr="00F052A8">
        <w:t xml:space="preserve"> Children can remain in care until the end of the day scabies or ringworm are found</w:t>
      </w:r>
      <w:r>
        <w:t>. A child with scabies may return</w:t>
      </w:r>
      <w:r w:rsidRPr="00F052A8">
        <w:t xml:space="preserve"> after </w:t>
      </w:r>
      <w:r>
        <w:t>he/she</w:t>
      </w:r>
      <w:r w:rsidRPr="00F052A8">
        <w:t xml:space="preserve"> ha</w:t>
      </w:r>
      <w:r>
        <w:t>s</w:t>
      </w:r>
      <w:r w:rsidRPr="00F052A8">
        <w:t xml:space="preserve"> received </w:t>
      </w:r>
      <w:r>
        <w:lastRenderedPageBreak/>
        <w:t xml:space="preserve">his/her </w:t>
      </w:r>
      <w:r w:rsidRPr="00F052A8">
        <w:t>first treatment. Children should see their health care provider to be assessed and get an appropriate prescription for treatment and instructions on its proper use.</w:t>
      </w:r>
    </w:p>
    <w:p w14:paraId="2AAA3EB4" w14:textId="77777777" w:rsidR="00F44B6E" w:rsidRDefault="00F44B6E" w:rsidP="00FA6364">
      <w:pPr>
        <w:pStyle w:val="ListParagraph"/>
        <w:numPr>
          <w:ilvl w:val="0"/>
          <w:numId w:val="55"/>
        </w:numPr>
        <w:spacing w:after="240"/>
      </w:pPr>
      <w:r w:rsidRPr="001F1AA3">
        <w:rPr>
          <w:b/>
        </w:rPr>
        <w:t>Sick appearance, not feeling well,</w:t>
      </w:r>
      <w:r>
        <w:t xml:space="preserve"> </w:t>
      </w:r>
      <w:r w:rsidRPr="001F1AA3">
        <w:rPr>
          <w:b/>
        </w:rPr>
        <w:t>and/or not able to keep up with program activities</w:t>
      </w:r>
      <w:r w:rsidR="00FC18D4" w:rsidRPr="001F1AA3">
        <w:rPr>
          <w:b/>
        </w:rPr>
        <w:t>.</w:t>
      </w:r>
    </w:p>
    <w:p w14:paraId="7FDEF3B9" w14:textId="40A8C31E" w:rsidR="00F44B6E" w:rsidRDefault="00F44B6E" w:rsidP="009037D7">
      <w:r>
        <w:t xml:space="preserve">Children with any of the above symptoms/conditions are separated from the group and cared </w:t>
      </w:r>
      <w:r w:rsidRPr="000F37D1">
        <w:t xml:space="preserve">for </w:t>
      </w:r>
      <w:sdt>
        <w:sdtPr>
          <w:id w:val="-524250707"/>
          <w:placeholder>
            <w:docPart w:val="95901C341C7A4D8EAE3979C16B5DDA62"/>
          </w:placeholder>
          <w:showingPlcHdr/>
        </w:sdtPr>
        <w:sdtEndPr>
          <w:rPr>
            <w:rFonts w:cs="Arial"/>
            <w:szCs w:val="24"/>
            <w:highlight w:val="yellow"/>
          </w:rPr>
        </w:sdtEndPr>
        <w:sdtContent>
          <w:r w:rsidR="00743A11" w:rsidRPr="00743A11">
            <w:rPr>
              <w:rStyle w:val="PlaceholderText"/>
              <w:rFonts w:cs="Arial"/>
              <w:szCs w:val="24"/>
              <w:highlight w:val="yellow"/>
            </w:rPr>
            <w:t>Click here to enter text</w:t>
          </w:r>
        </w:sdtContent>
      </w:sdt>
      <w:r w:rsidR="00743A11">
        <w:rPr>
          <w:rFonts w:cs="Arial"/>
          <w:szCs w:val="24"/>
        </w:rPr>
        <w:t xml:space="preserve"> </w:t>
      </w:r>
      <w:r w:rsidRPr="00D448E8">
        <w:rPr>
          <w:iCs/>
          <w:sz w:val="20"/>
        </w:rPr>
        <w:t>(location)</w:t>
      </w:r>
      <w:r w:rsidRPr="00D448E8">
        <w:rPr>
          <w:iCs/>
          <w:szCs w:val="24"/>
        </w:rPr>
        <w:t>.</w:t>
      </w:r>
      <w:r w:rsidRPr="005E1E87">
        <w:rPr>
          <w:i/>
          <w:sz w:val="20"/>
        </w:rPr>
        <w:t xml:space="preserve"> </w:t>
      </w:r>
      <w:r>
        <w:t>Parent/guardian or emergency contact is notified to pick up child.</w:t>
      </w:r>
    </w:p>
    <w:p w14:paraId="77CC2A44" w14:textId="77777777" w:rsidR="005443B7" w:rsidRDefault="005443B7" w:rsidP="00F44B6E">
      <w:pPr>
        <w:pStyle w:val="Title"/>
        <w:jc w:val="left"/>
        <w:rPr>
          <w:sz w:val="24"/>
        </w:rPr>
      </w:pPr>
    </w:p>
    <w:p w14:paraId="1FE07C34" w14:textId="5D80FC43" w:rsidR="005443B7" w:rsidRDefault="005443B7" w:rsidP="009037D7">
      <w:pPr>
        <w:rPr>
          <w:b/>
          <w:bCs/>
        </w:rPr>
      </w:pPr>
      <w:r w:rsidRPr="009037D7">
        <w:rPr>
          <w:b/>
          <w:bCs/>
        </w:rPr>
        <w:t>Following exclusion, children are readmitted to the program when they no longer have any of the above symptoms and/or Public Health exclusion guidelines for child care are met.</w:t>
      </w:r>
    </w:p>
    <w:p w14:paraId="737B583D" w14:textId="77777777" w:rsidR="009037D7" w:rsidRPr="0076568E" w:rsidRDefault="009037D7" w:rsidP="009037D7"/>
    <w:p w14:paraId="19BBF062" w14:textId="1DE36796" w:rsidR="004164DF" w:rsidRDefault="00F44B6E" w:rsidP="009037D7">
      <w:pPr>
        <w:rPr>
          <w:sz w:val="20"/>
        </w:rPr>
      </w:pPr>
      <w:r>
        <w:t>We notify parents and guardians when their children may have been exposed to a communicable disease or condition (other than the common cold) and provide them with information a</w:t>
      </w:r>
      <w:r w:rsidR="007D5B8F">
        <w:t>bout that disease or condition.</w:t>
      </w:r>
      <w:r>
        <w:t xml:space="preserve"> We notify parents and guardians of possible exposure </w:t>
      </w:r>
      <w:r w:rsidRPr="000F37D1">
        <w:t xml:space="preserve">by </w:t>
      </w:r>
      <w:sdt>
        <w:sdtPr>
          <w:id w:val="1748761978"/>
          <w:placeholder>
            <w:docPart w:val="D9C253C36F734296B9F176A678A83D27"/>
          </w:placeholder>
          <w:showingPlcHdr/>
        </w:sdtPr>
        <w:sdtEndPr>
          <w:rPr>
            <w:rFonts w:cs="Arial"/>
            <w:szCs w:val="24"/>
            <w:highlight w:val="yellow"/>
          </w:rPr>
        </w:sdtEndPr>
        <w:sdtContent>
          <w:r w:rsidR="00743A11" w:rsidRPr="00D448E8">
            <w:rPr>
              <w:rStyle w:val="PlaceholderText"/>
              <w:rFonts w:cs="Arial"/>
              <w:szCs w:val="24"/>
              <w:highlight w:val="yellow"/>
            </w:rPr>
            <w:t>Click here to enter text</w:t>
          </w:r>
        </w:sdtContent>
      </w:sdt>
      <w:r w:rsidR="00743A11" w:rsidRPr="00D448E8">
        <w:rPr>
          <w:sz w:val="20"/>
        </w:rPr>
        <w:t xml:space="preserve"> </w:t>
      </w:r>
      <w:r w:rsidRPr="00D448E8">
        <w:rPr>
          <w:sz w:val="20"/>
        </w:rPr>
        <w:t xml:space="preserve">(emailed letter, printed letter, </w:t>
      </w:r>
      <w:r w:rsidR="007D5B8F" w:rsidRPr="00D448E8">
        <w:rPr>
          <w:sz w:val="20"/>
        </w:rPr>
        <w:t>posted notice, or other means.)</w:t>
      </w:r>
    </w:p>
    <w:p w14:paraId="52F13CB7" w14:textId="77777777" w:rsidR="003A76FE" w:rsidRPr="0076568E" w:rsidRDefault="003A76FE" w:rsidP="009037D7">
      <w:pPr>
        <w:rPr>
          <w:szCs w:val="24"/>
        </w:rPr>
      </w:pPr>
    </w:p>
    <w:p w14:paraId="11A95B26" w14:textId="77777777" w:rsidR="008B29AA" w:rsidRDefault="008B29AA" w:rsidP="008B29AA">
      <w:pPr>
        <w:rPr>
          <w:rFonts w:ascii="Calibri" w:hAnsi="Calibri"/>
          <w:sz w:val="22"/>
        </w:rPr>
      </w:pPr>
      <w:r>
        <w:t>Our program follows Washington State DOH Guidance for COVID-19 specific recommendations.</w:t>
      </w:r>
    </w:p>
    <w:p w14:paraId="0B150530" w14:textId="77777777" w:rsidR="004164DF" w:rsidRPr="0076568E" w:rsidRDefault="004164DF" w:rsidP="004164DF">
      <w:pPr>
        <w:pStyle w:val="Title"/>
        <w:jc w:val="left"/>
        <w:rPr>
          <w:sz w:val="24"/>
          <w:szCs w:val="24"/>
        </w:rPr>
      </w:pPr>
    </w:p>
    <w:tbl>
      <w:tblPr>
        <w:tblStyle w:val="TableGrid"/>
        <w:tblW w:w="0" w:type="auto"/>
        <w:tblLook w:val="04A0" w:firstRow="1" w:lastRow="0" w:firstColumn="1" w:lastColumn="0" w:noHBand="0" w:noVBand="1"/>
      </w:tblPr>
      <w:tblGrid>
        <w:gridCol w:w="9350"/>
      </w:tblGrid>
      <w:tr w:rsidR="004164DF" w14:paraId="1C5CE00D" w14:textId="77777777" w:rsidTr="004C2945">
        <w:trPr>
          <w:trHeight w:val="350"/>
        </w:trPr>
        <w:tc>
          <w:tcPr>
            <w:tcW w:w="9350" w:type="dxa"/>
            <w:vAlign w:val="center"/>
          </w:tcPr>
          <w:p w14:paraId="7CF69FC9" w14:textId="02AEE202" w:rsidR="004164DF" w:rsidRDefault="004164DF" w:rsidP="00F532ED">
            <w:pPr>
              <w:pStyle w:val="Title"/>
              <w:rPr>
                <w:rFonts w:cs="Arial"/>
                <w:i/>
                <w:sz w:val="22"/>
                <w:szCs w:val="22"/>
              </w:rPr>
            </w:pPr>
            <w:r w:rsidRPr="004164DF">
              <w:rPr>
                <w:rFonts w:cs="Arial"/>
                <w:i/>
                <w:sz w:val="20"/>
              </w:rPr>
              <w:t xml:space="preserve">Communicable Disease Fact Sheets are available on the </w:t>
            </w:r>
            <w:r w:rsidR="00A0262F">
              <w:rPr>
                <w:rFonts w:cs="Arial"/>
                <w:i/>
                <w:sz w:val="20"/>
              </w:rPr>
              <w:t>CCHP</w:t>
            </w:r>
            <w:r w:rsidRPr="004164DF">
              <w:rPr>
                <w:rFonts w:cs="Arial"/>
                <w:i/>
                <w:sz w:val="20"/>
              </w:rPr>
              <w:t xml:space="preserve"> </w:t>
            </w:r>
            <w:hyperlink r:id="rId20" w:history="1">
              <w:r w:rsidRPr="004164DF">
                <w:rPr>
                  <w:rStyle w:val="Hyperlink"/>
                  <w:rFonts w:cs="Arial"/>
                  <w:i/>
                  <w:sz w:val="20"/>
                </w:rPr>
                <w:t>website</w:t>
              </w:r>
            </w:hyperlink>
          </w:p>
        </w:tc>
      </w:tr>
    </w:tbl>
    <w:p w14:paraId="3A2186D5" w14:textId="77777777" w:rsidR="003A76FE" w:rsidRDefault="003A76FE" w:rsidP="003A76FE"/>
    <w:p w14:paraId="4DC970CF" w14:textId="1DA410B4" w:rsidR="00F44B6E" w:rsidRPr="00B90F6F" w:rsidRDefault="00F44B6E" w:rsidP="003A76FE">
      <w:pPr>
        <w:rPr>
          <w:i/>
          <w:iCs/>
        </w:rPr>
      </w:pPr>
      <w:r w:rsidRPr="007D3F81">
        <w:t>When a child has illness symptoms or a condition, individual confidentiality is maintained, as</w:t>
      </w:r>
      <w:r>
        <w:t xml:space="preserve"> not to single out </w:t>
      </w:r>
      <w:r w:rsidRPr="007D3F81">
        <w:t>children and/or families.</w:t>
      </w:r>
    </w:p>
    <w:p w14:paraId="43F995B5" w14:textId="77777777" w:rsidR="00F44B6E" w:rsidRDefault="00F44B6E" w:rsidP="00F44B6E">
      <w:pPr>
        <w:pStyle w:val="Title"/>
        <w:ind w:left="360" w:hanging="360"/>
        <w:jc w:val="left"/>
        <w:rPr>
          <w:sz w:val="24"/>
        </w:rPr>
      </w:pPr>
    </w:p>
    <w:p w14:paraId="58F118CB" w14:textId="2A3588B7" w:rsidR="00D37305" w:rsidRDefault="00F44B6E" w:rsidP="003A76FE">
      <w:r w:rsidRPr="00DE5461">
        <w:t>In order to keep track of contagious illnesses (other than the common cold), an Illness Log is kept. Each entry includes the child’s name, c</w:t>
      </w:r>
      <w:r>
        <w:t>lassroom, and type of illness.</w:t>
      </w:r>
      <w:r w:rsidRPr="00DE5461">
        <w:t xml:space="preserve"> We maintain confidentiality of this log</w:t>
      </w:r>
      <w:r>
        <w:t>.</w:t>
      </w:r>
    </w:p>
    <w:p w14:paraId="32AF044A" w14:textId="77777777" w:rsidR="004C2945" w:rsidRPr="0076568E" w:rsidRDefault="004C2945" w:rsidP="00F44B6E">
      <w:pPr>
        <w:pStyle w:val="Title"/>
        <w:jc w:val="left"/>
        <w:rPr>
          <w:iCs/>
          <w:sz w:val="24"/>
          <w:szCs w:val="24"/>
          <w:highlight w:val="cyan"/>
        </w:rPr>
      </w:pPr>
    </w:p>
    <w:tbl>
      <w:tblPr>
        <w:tblStyle w:val="TableGrid"/>
        <w:tblW w:w="0" w:type="auto"/>
        <w:tblLook w:val="04A0" w:firstRow="1" w:lastRow="0" w:firstColumn="1" w:lastColumn="0" w:noHBand="0" w:noVBand="1"/>
      </w:tblPr>
      <w:tblGrid>
        <w:gridCol w:w="9350"/>
      </w:tblGrid>
      <w:tr w:rsidR="00F2271D" w:rsidRPr="00F2271D" w14:paraId="5E92B46E" w14:textId="77777777" w:rsidTr="004C2945">
        <w:trPr>
          <w:trHeight w:val="368"/>
        </w:trPr>
        <w:tc>
          <w:tcPr>
            <w:tcW w:w="9350" w:type="dxa"/>
            <w:vAlign w:val="center"/>
          </w:tcPr>
          <w:p w14:paraId="4B5D8A62" w14:textId="46DC5595" w:rsidR="00F2271D" w:rsidRPr="00F2271D" w:rsidRDefault="004E14C0" w:rsidP="00F532ED">
            <w:pPr>
              <w:pStyle w:val="Title"/>
              <w:rPr>
                <w:i/>
                <w:sz w:val="22"/>
                <w:szCs w:val="22"/>
              </w:rPr>
            </w:pPr>
            <w:r>
              <w:rPr>
                <w:i/>
                <w:sz w:val="20"/>
              </w:rPr>
              <w:t xml:space="preserve">An </w:t>
            </w:r>
            <w:r w:rsidR="00F2271D" w:rsidRPr="00A0262F">
              <w:rPr>
                <w:i/>
                <w:sz w:val="20"/>
              </w:rPr>
              <w:t xml:space="preserve">“Illness Log” template is </w:t>
            </w:r>
            <w:r w:rsidR="00F2271D" w:rsidRPr="00A0262F">
              <w:rPr>
                <w:rFonts w:cs="Arial"/>
                <w:i/>
                <w:sz w:val="20"/>
              </w:rPr>
              <w:t>available</w:t>
            </w:r>
            <w:r w:rsidR="00F2271D" w:rsidRPr="00F2271D">
              <w:rPr>
                <w:rFonts w:cs="Arial"/>
                <w:i/>
                <w:sz w:val="20"/>
              </w:rPr>
              <w:t xml:space="preserve"> on the </w:t>
            </w:r>
            <w:r w:rsidR="00A0262F">
              <w:rPr>
                <w:rFonts w:cs="Arial"/>
                <w:i/>
                <w:sz w:val="20"/>
              </w:rPr>
              <w:t>CCHP</w:t>
            </w:r>
            <w:r w:rsidR="00F2271D" w:rsidRPr="00F2271D">
              <w:rPr>
                <w:rFonts w:cs="Arial"/>
                <w:i/>
                <w:sz w:val="20"/>
              </w:rPr>
              <w:t xml:space="preserve"> </w:t>
            </w:r>
            <w:hyperlink r:id="rId21" w:history="1">
              <w:r w:rsidR="00F2271D" w:rsidRPr="00F2271D">
                <w:rPr>
                  <w:rStyle w:val="Hyperlink"/>
                  <w:rFonts w:cs="Arial"/>
                  <w:i/>
                  <w:sz w:val="20"/>
                </w:rPr>
                <w:t>website</w:t>
              </w:r>
            </w:hyperlink>
            <w:r w:rsidR="00F2271D" w:rsidRPr="00F2271D">
              <w:rPr>
                <w:rFonts w:cs="Arial"/>
                <w:i/>
                <w:sz w:val="20"/>
              </w:rPr>
              <w:t>.</w:t>
            </w:r>
          </w:p>
        </w:tc>
      </w:tr>
    </w:tbl>
    <w:p w14:paraId="0ADF5879" w14:textId="77777777" w:rsidR="0076568E" w:rsidRDefault="0076568E" w:rsidP="00F44B6E">
      <w:pPr>
        <w:rPr>
          <w:rFonts w:cs="Arial"/>
          <w:szCs w:val="24"/>
        </w:rPr>
      </w:pPr>
    </w:p>
    <w:p w14:paraId="2492B8D8" w14:textId="3551E2B7" w:rsidR="00F44B6E" w:rsidRPr="00602FF2" w:rsidRDefault="00F44B6E" w:rsidP="00F44B6E">
      <w:pPr>
        <w:rPr>
          <w:rFonts w:cs="Arial"/>
          <w:b/>
          <w:szCs w:val="24"/>
        </w:rPr>
      </w:pPr>
      <w:r w:rsidRPr="00602FF2">
        <w:rPr>
          <w:rFonts w:cs="Arial"/>
          <w:b/>
          <w:szCs w:val="24"/>
        </w:rPr>
        <w:t>Staff members follow the same exclusion criteria as children.</w:t>
      </w:r>
    </w:p>
    <w:p w14:paraId="59E7B833" w14:textId="472C7BE8" w:rsidR="008D3256" w:rsidRDefault="008D3256">
      <w:pPr>
        <w:rPr>
          <w:rFonts w:cs="Arial"/>
          <w:szCs w:val="24"/>
        </w:rPr>
      </w:pPr>
      <w:r>
        <w:rPr>
          <w:rFonts w:cs="Arial"/>
          <w:szCs w:val="24"/>
        </w:rPr>
        <w:br w:type="page"/>
      </w:r>
    </w:p>
    <w:p w14:paraId="1036B069" w14:textId="77777777" w:rsidR="00D75A9C" w:rsidRPr="00D75A9C" w:rsidRDefault="00D75A9C" w:rsidP="0085789C">
      <w:pPr>
        <w:pStyle w:val="Heading1"/>
      </w:pPr>
      <w:bookmarkStart w:id="48" w:name="_Toc191042558"/>
      <w:r w:rsidRPr="00D75A9C">
        <w:lastRenderedPageBreak/>
        <w:t>IMMUNIZATIONS</w:t>
      </w:r>
      <w:bookmarkEnd w:id="48"/>
    </w:p>
    <w:p w14:paraId="29F5F3AE" w14:textId="77777777" w:rsidR="00D75A9C" w:rsidRPr="00D161DA" w:rsidRDefault="00D75A9C" w:rsidP="000C77DB">
      <w:pPr>
        <w:spacing w:after="120" w:line="240" w:lineRule="auto"/>
        <w:rPr>
          <w:rFonts w:cs="Arial"/>
        </w:rPr>
      </w:pPr>
    </w:p>
    <w:p w14:paraId="52A46A02" w14:textId="2E3279AE" w:rsidR="00B63DF4" w:rsidRPr="00040F60" w:rsidRDefault="00B63DF4" w:rsidP="00B63DF4">
      <w:pPr>
        <w:pStyle w:val="paragraph"/>
        <w:spacing w:before="0" w:beforeAutospacing="0" w:after="0" w:afterAutospacing="0"/>
        <w:textAlignment w:val="baseline"/>
        <w:rPr>
          <w:rFonts w:ascii="Arial" w:hAnsi="Arial" w:cs="Arial"/>
        </w:rPr>
      </w:pPr>
      <w:r w:rsidRPr="00040F60">
        <w:rPr>
          <w:rStyle w:val="normaltextrun"/>
          <w:rFonts w:ascii="Arial" w:hAnsi="Arial" w:cs="Arial"/>
        </w:rPr>
        <w:t>To protect all children and staff, children attending child care are required to</w:t>
      </w:r>
      <w:r w:rsidR="008040F0">
        <w:rPr>
          <w:rStyle w:val="normaltextrun"/>
          <w:rFonts w:ascii="Arial" w:hAnsi="Arial" w:cs="Arial"/>
        </w:rPr>
        <w:t xml:space="preserve"> </w:t>
      </w:r>
      <w:r w:rsidRPr="00040F60">
        <w:rPr>
          <w:rStyle w:val="normaltextrun"/>
          <w:rFonts w:ascii="Arial" w:hAnsi="Arial" w:cs="Arial"/>
        </w:rPr>
        <w:t>be vaccinated or show proof of acquired immunity against the following vaccine-preventable diseases:</w:t>
      </w:r>
    </w:p>
    <w:p w14:paraId="08839EC1" w14:textId="7D3D3B16" w:rsidR="00B63DF4" w:rsidRPr="00040F60" w:rsidRDefault="00B63DF4" w:rsidP="00FA6364">
      <w:pPr>
        <w:pStyle w:val="ListParagraph"/>
        <w:numPr>
          <w:ilvl w:val="0"/>
          <w:numId w:val="56"/>
        </w:numPr>
      </w:pPr>
      <w:r w:rsidRPr="003A76FE">
        <w:rPr>
          <w:rStyle w:val="normaltextrun"/>
          <w:rFonts w:cs="Arial"/>
        </w:rPr>
        <w:t>Diphtheria, Tetanus, Pertussis (DTaP/DT)</w:t>
      </w:r>
    </w:p>
    <w:p w14:paraId="3C6E054A" w14:textId="6172C61A" w:rsidR="00B63DF4" w:rsidRPr="00040F60" w:rsidRDefault="00B63DF4" w:rsidP="00FA6364">
      <w:pPr>
        <w:pStyle w:val="ListParagraph"/>
        <w:numPr>
          <w:ilvl w:val="0"/>
          <w:numId w:val="56"/>
        </w:numPr>
      </w:pPr>
      <w:r w:rsidRPr="003A76FE">
        <w:rPr>
          <w:rStyle w:val="normaltextrun"/>
          <w:rFonts w:cs="Arial"/>
        </w:rPr>
        <w:t>Polio (IPV)</w:t>
      </w:r>
    </w:p>
    <w:p w14:paraId="63CDC40B" w14:textId="77777777" w:rsidR="00B63DF4" w:rsidRPr="00040F60" w:rsidRDefault="00B63DF4" w:rsidP="00FA6364">
      <w:pPr>
        <w:pStyle w:val="ListParagraph"/>
        <w:numPr>
          <w:ilvl w:val="0"/>
          <w:numId w:val="56"/>
        </w:numPr>
      </w:pPr>
      <w:r w:rsidRPr="003A76FE">
        <w:rPr>
          <w:rStyle w:val="normaltextrun"/>
          <w:rFonts w:cs="Arial"/>
        </w:rPr>
        <w:t>Measles, Mumps, Rubella (MMR)</w:t>
      </w:r>
    </w:p>
    <w:p w14:paraId="67E6C3DE" w14:textId="0B26AEA3" w:rsidR="00B63DF4" w:rsidRPr="00040F60" w:rsidRDefault="00B63DF4" w:rsidP="00FA6364">
      <w:pPr>
        <w:pStyle w:val="ListParagraph"/>
        <w:numPr>
          <w:ilvl w:val="0"/>
          <w:numId w:val="56"/>
        </w:numPr>
      </w:pPr>
      <w:r w:rsidRPr="003A76FE">
        <w:rPr>
          <w:rStyle w:val="normaltextrun"/>
          <w:rFonts w:cs="Arial"/>
        </w:rPr>
        <w:t>Hepatitis B</w:t>
      </w:r>
    </w:p>
    <w:p w14:paraId="1AF50EBE" w14:textId="348213C5" w:rsidR="00B63DF4" w:rsidRPr="00040F60" w:rsidRDefault="00B63DF4" w:rsidP="00FA6364">
      <w:pPr>
        <w:pStyle w:val="ListParagraph"/>
        <w:numPr>
          <w:ilvl w:val="0"/>
          <w:numId w:val="56"/>
        </w:numPr>
      </w:pPr>
      <w:r w:rsidRPr="003A76FE">
        <w:rPr>
          <w:rStyle w:val="spellingerror"/>
          <w:rFonts w:cs="Arial"/>
          <w:i/>
          <w:iCs/>
          <w:color w:val="000000"/>
        </w:rPr>
        <w:t>Haemophilus</w:t>
      </w:r>
      <w:r w:rsidR="008040F0">
        <w:rPr>
          <w:rStyle w:val="normaltextrun"/>
          <w:rFonts w:cs="Arial"/>
          <w:i/>
          <w:iCs/>
          <w:color w:val="000000"/>
        </w:rPr>
        <w:t xml:space="preserve"> </w:t>
      </w:r>
      <w:r w:rsidRPr="003A76FE">
        <w:rPr>
          <w:rStyle w:val="normaltextrun"/>
          <w:rFonts w:cs="Arial"/>
          <w:i/>
          <w:iCs/>
          <w:color w:val="000000"/>
        </w:rPr>
        <w:t>influenzae</w:t>
      </w:r>
      <w:r w:rsidR="008040F0">
        <w:rPr>
          <w:rStyle w:val="normaltextrun"/>
          <w:rFonts w:cs="Arial"/>
        </w:rPr>
        <w:t xml:space="preserve"> </w:t>
      </w:r>
      <w:r w:rsidRPr="003A76FE">
        <w:rPr>
          <w:rStyle w:val="normaltextrun"/>
          <w:rFonts w:cs="Arial"/>
        </w:rPr>
        <w:t>type b (Hib)</w:t>
      </w:r>
      <w:r w:rsidR="008040F0">
        <w:rPr>
          <w:rStyle w:val="normaltextrun"/>
          <w:rFonts w:cs="Arial"/>
        </w:rPr>
        <w:t xml:space="preserve"> </w:t>
      </w:r>
      <w:r w:rsidRPr="003A76FE">
        <w:rPr>
          <w:rStyle w:val="normaltextrun"/>
          <w:rFonts w:cs="Arial"/>
          <w:i/>
          <w:iCs/>
        </w:rPr>
        <w:t>until age 5</w:t>
      </w:r>
    </w:p>
    <w:p w14:paraId="46434280" w14:textId="09C7C729" w:rsidR="00B63DF4" w:rsidRPr="00040F60" w:rsidRDefault="00B63DF4" w:rsidP="00FA6364">
      <w:pPr>
        <w:pStyle w:val="ListParagraph"/>
        <w:numPr>
          <w:ilvl w:val="0"/>
          <w:numId w:val="56"/>
        </w:numPr>
      </w:pPr>
      <w:r w:rsidRPr="003A76FE">
        <w:rPr>
          <w:rStyle w:val="normaltextrun"/>
          <w:rFonts w:cs="Arial"/>
        </w:rPr>
        <w:t>Varicella (Chicken Pox)</w:t>
      </w:r>
    </w:p>
    <w:p w14:paraId="1D5AFA2D" w14:textId="6BFB271D" w:rsidR="00B63DF4" w:rsidRPr="00040F60" w:rsidRDefault="00B63DF4" w:rsidP="00FA6364">
      <w:pPr>
        <w:pStyle w:val="ListParagraph"/>
        <w:numPr>
          <w:ilvl w:val="0"/>
          <w:numId w:val="56"/>
        </w:numPr>
      </w:pPr>
      <w:r w:rsidRPr="003A76FE">
        <w:rPr>
          <w:rStyle w:val="normaltextrun"/>
          <w:rFonts w:cs="Arial"/>
        </w:rPr>
        <w:t>Pneumococcal bacteria (PCV)</w:t>
      </w:r>
      <w:r w:rsidR="008040F0">
        <w:rPr>
          <w:rStyle w:val="normaltextrun"/>
          <w:rFonts w:cs="Arial"/>
        </w:rPr>
        <w:t xml:space="preserve"> </w:t>
      </w:r>
      <w:r w:rsidRPr="003A76FE">
        <w:rPr>
          <w:rStyle w:val="normaltextrun"/>
          <w:rFonts w:cs="Arial"/>
          <w:i/>
          <w:iCs/>
        </w:rPr>
        <w:t>until age 5</w:t>
      </w:r>
    </w:p>
    <w:p w14:paraId="463C4360" w14:textId="77777777" w:rsidR="00B63DF4" w:rsidRPr="00040F60" w:rsidRDefault="00B63DF4" w:rsidP="00B63DF4">
      <w:pPr>
        <w:pStyle w:val="paragraph"/>
        <w:spacing w:before="0" w:beforeAutospacing="0" w:after="0" w:afterAutospacing="0"/>
        <w:textAlignment w:val="baseline"/>
        <w:rPr>
          <w:rStyle w:val="normaltextrun"/>
          <w:rFonts w:ascii="Arial" w:hAnsi="Arial" w:cs="Arial"/>
        </w:rPr>
      </w:pPr>
    </w:p>
    <w:p w14:paraId="10F1881A" w14:textId="4D1602ED" w:rsidR="00B63DF4" w:rsidRPr="00040F60" w:rsidRDefault="00B63DF4" w:rsidP="003A76FE">
      <w:r w:rsidRPr="00040F60">
        <w:rPr>
          <w:rStyle w:val="normaltextrun"/>
          <w:rFonts w:cs="Arial"/>
        </w:rPr>
        <w:t xml:space="preserve">Immunization records are reviewed and updated monthly by </w:t>
      </w:r>
      <w:r w:rsidRPr="00040F60">
        <w:rPr>
          <w:rStyle w:val="normaltextrun"/>
          <w:rFonts w:cs="Arial"/>
          <w:color w:val="808080"/>
          <w:shd w:val="clear" w:color="auto" w:fill="FFFF00"/>
        </w:rPr>
        <w:t>Click here to enter text</w:t>
      </w:r>
      <w:r w:rsidR="008040F0">
        <w:rPr>
          <w:rStyle w:val="normaltextrun"/>
          <w:rFonts w:cs="Arial"/>
          <w:i/>
          <w:iCs/>
        </w:rPr>
        <w:t xml:space="preserve"> </w:t>
      </w:r>
      <w:r w:rsidR="000C77DB" w:rsidRPr="00D448E8">
        <w:rPr>
          <w:iCs/>
          <w:sz w:val="20"/>
          <w:szCs w:val="20"/>
        </w:rPr>
        <w:t>(whom – full name and position/role)</w:t>
      </w:r>
      <w:r w:rsidR="000C77DB" w:rsidRPr="00D448E8">
        <w:rPr>
          <w:rStyle w:val="normaltextrun"/>
          <w:rFonts w:cs="Arial"/>
          <w:iCs/>
        </w:rPr>
        <w:t xml:space="preserve"> </w:t>
      </w:r>
      <w:r w:rsidRPr="00040F60">
        <w:rPr>
          <w:rStyle w:val="normaltextrun"/>
          <w:rFonts w:cs="Arial"/>
        </w:rPr>
        <w:t>to ensure all children and staff are up to date on all eligible immunizations</w:t>
      </w:r>
      <w:r w:rsidRPr="00040F60">
        <w:rPr>
          <w:rStyle w:val="normaltextrun"/>
          <w:rFonts w:cs="Arial"/>
          <w:i/>
          <w:iCs/>
        </w:rPr>
        <w:t>.</w:t>
      </w:r>
    </w:p>
    <w:p w14:paraId="1CFF1933" w14:textId="77777777" w:rsidR="00B63DF4" w:rsidRPr="00040F60" w:rsidRDefault="00B63DF4" w:rsidP="00B63DF4">
      <w:pPr>
        <w:pStyle w:val="paragraph"/>
        <w:shd w:val="clear" w:color="auto" w:fill="FFFFFF" w:themeFill="background1"/>
        <w:spacing w:before="0" w:beforeAutospacing="0" w:after="0" w:afterAutospacing="0"/>
        <w:textAlignment w:val="baseline"/>
        <w:rPr>
          <w:rStyle w:val="eop"/>
          <w:rFonts w:ascii="Arial" w:hAnsi="Arial" w:cs="Arial"/>
          <w:color w:val="000000"/>
        </w:rPr>
      </w:pPr>
    </w:p>
    <w:p w14:paraId="01768582" w14:textId="77777777" w:rsidR="00B63DF4" w:rsidRPr="00040F60" w:rsidRDefault="00B63DF4" w:rsidP="000006F1">
      <w:pPr>
        <w:pStyle w:val="Heading3"/>
      </w:pPr>
      <w:bookmarkStart w:id="49" w:name="_Toc179201756"/>
      <w:r w:rsidRPr="5170268B">
        <w:rPr>
          <w:rStyle w:val="eop"/>
          <w:rFonts w:cs="Arial"/>
          <w:bCs/>
        </w:rPr>
        <w:t>Documentation and Reporting</w:t>
      </w:r>
      <w:bookmarkEnd w:id="49"/>
    </w:p>
    <w:p w14:paraId="3AEC86BF" w14:textId="3CCED163" w:rsidR="00B63DF4" w:rsidRPr="008040F0" w:rsidRDefault="00B63DF4" w:rsidP="00CE5EBA">
      <w:r w:rsidRPr="00E40737">
        <w:rPr>
          <w:rStyle w:val="normaltextrun"/>
          <w:rFonts w:cs="Arial"/>
          <w:b/>
          <w:bCs/>
          <w:color w:val="000000"/>
        </w:rPr>
        <w:t>As of August 1</w:t>
      </w:r>
      <w:r w:rsidRPr="00E40737">
        <w:rPr>
          <w:rStyle w:val="normaltextrun"/>
          <w:rFonts w:cs="Arial"/>
          <w:b/>
          <w:bCs/>
          <w:color w:val="000000"/>
          <w:vertAlign w:val="superscript"/>
        </w:rPr>
        <w:t>st</w:t>
      </w:r>
      <w:r w:rsidRPr="00E40737">
        <w:rPr>
          <w:rStyle w:val="normaltextrun"/>
          <w:rFonts w:cs="Arial"/>
          <w:b/>
          <w:bCs/>
          <w:color w:val="000000"/>
        </w:rPr>
        <w:t>, 2020,</w:t>
      </w:r>
      <w:r w:rsidRPr="00040F60">
        <w:rPr>
          <w:rStyle w:val="normaltextrun"/>
          <w:rFonts w:cs="Arial"/>
          <w:color w:val="000000"/>
        </w:rPr>
        <w:t xml:space="preserve"> </w:t>
      </w:r>
      <w:r w:rsidRPr="00040F60">
        <w:rPr>
          <w:rStyle w:val="normaltextrun"/>
          <w:rFonts w:cs="Arial"/>
        </w:rPr>
        <w:t xml:space="preserve">each child enrolled in our program is required to have </w:t>
      </w:r>
      <w:r w:rsidRPr="00934D10">
        <w:rPr>
          <w:rStyle w:val="normaltextrun"/>
          <w:rFonts w:cs="Arial"/>
        </w:rPr>
        <w:t>medically verified</w:t>
      </w:r>
      <w:r w:rsidRPr="00040F60">
        <w:rPr>
          <w:rStyle w:val="normaltextrun"/>
          <w:rFonts w:cs="Arial"/>
          <w:color w:val="000000"/>
        </w:rPr>
        <w:t> d</w:t>
      </w:r>
      <w:r w:rsidRPr="00040F60">
        <w:rPr>
          <w:rStyle w:val="normaltextrun"/>
          <w:rFonts w:cs="Arial"/>
        </w:rPr>
        <w:t xml:space="preserve">ocumentation of </w:t>
      </w:r>
      <w:r w:rsidRPr="00D448E8">
        <w:rPr>
          <w:rStyle w:val="normaltextrun"/>
          <w:rFonts w:cs="Arial"/>
        </w:rPr>
        <w:t xml:space="preserve">immunizations </w:t>
      </w:r>
      <w:r w:rsidRPr="00D448E8">
        <w:rPr>
          <w:rStyle w:val="normaltextrun"/>
          <w:rFonts w:cs="Arial"/>
          <w:b/>
          <w:bCs/>
        </w:rPr>
        <w:t xml:space="preserve">before </w:t>
      </w:r>
      <w:r w:rsidRPr="00040F60">
        <w:rPr>
          <w:rStyle w:val="normaltextrun"/>
          <w:rFonts w:cs="Arial"/>
        </w:rPr>
        <w:t>attending. Any one of t</w:t>
      </w:r>
      <w:r w:rsidRPr="00040F60">
        <w:rPr>
          <w:rStyle w:val="normaltextrun"/>
          <w:rFonts w:cs="Arial"/>
          <w:color w:val="000000"/>
        </w:rPr>
        <w:t xml:space="preserve">he </w:t>
      </w:r>
      <w:r w:rsidRPr="00C54C06">
        <w:rPr>
          <w:rStyle w:val="normaltextrun"/>
          <w:rFonts w:cs="Arial"/>
          <w:color w:val="000000"/>
        </w:rPr>
        <w:t>following is an accepted form of documentation: </w:t>
      </w:r>
    </w:p>
    <w:p w14:paraId="1EFA21E9" w14:textId="77777777" w:rsidR="00B63DF4" w:rsidRPr="00C54C06" w:rsidRDefault="00B63DF4" w:rsidP="00FA6364">
      <w:pPr>
        <w:pStyle w:val="ListParagraph"/>
        <w:numPr>
          <w:ilvl w:val="0"/>
          <w:numId w:val="57"/>
        </w:numPr>
      </w:pPr>
      <w:r w:rsidRPr="00CE5EBA">
        <w:rPr>
          <w:rStyle w:val="normaltextrun"/>
          <w:rFonts w:cs="Arial"/>
          <w:color w:val="000000"/>
        </w:rPr>
        <w:t>A Certificate of Immunization Status (CIS) printed from the Immunization Information System (IIS)</w:t>
      </w:r>
    </w:p>
    <w:p w14:paraId="7CF3A263" w14:textId="77777777" w:rsidR="00B63DF4" w:rsidRPr="00C54C06" w:rsidRDefault="00B63DF4" w:rsidP="00FA6364">
      <w:pPr>
        <w:pStyle w:val="ListParagraph"/>
        <w:numPr>
          <w:ilvl w:val="0"/>
          <w:numId w:val="57"/>
        </w:numPr>
      </w:pPr>
      <w:r w:rsidRPr="00CE5EBA">
        <w:rPr>
          <w:rStyle w:val="normaltextrun"/>
          <w:rFonts w:cs="Arial"/>
        </w:rPr>
        <w:t>A physical copy of the CIS form with a healthcare provider signature</w:t>
      </w:r>
    </w:p>
    <w:p w14:paraId="29A99964" w14:textId="5A399755" w:rsidR="00B63DF4" w:rsidRPr="00C54C06" w:rsidRDefault="00B63DF4" w:rsidP="00FA6364">
      <w:pPr>
        <w:pStyle w:val="ListParagraph"/>
        <w:numPr>
          <w:ilvl w:val="0"/>
          <w:numId w:val="57"/>
        </w:numPr>
      </w:pPr>
      <w:r w:rsidRPr="00CE5EBA">
        <w:rPr>
          <w:rStyle w:val="normaltextrun"/>
          <w:rFonts w:cs="Arial"/>
        </w:rPr>
        <w:t>A physical copy of the CIS filled out by the parent and verified and signed by child care or early learning program administrator. For this option, the CIS needs to have medical immunization records from a healthcare provider attached</w:t>
      </w:r>
      <w:r w:rsidR="006905E3">
        <w:rPr>
          <w:rStyle w:val="normaltextrun"/>
          <w:rFonts w:cs="Arial"/>
        </w:rPr>
        <w:t>.</w:t>
      </w:r>
    </w:p>
    <w:p w14:paraId="6A6E5AAE" w14:textId="668EB98B" w:rsidR="00B63DF4" w:rsidRPr="00CE5EBA" w:rsidRDefault="00B63DF4" w:rsidP="00FA6364">
      <w:pPr>
        <w:pStyle w:val="ListParagraph"/>
        <w:numPr>
          <w:ilvl w:val="0"/>
          <w:numId w:val="57"/>
        </w:numPr>
        <w:rPr>
          <w:rStyle w:val="eop"/>
          <w:rFonts w:cs="Arial"/>
        </w:rPr>
      </w:pPr>
      <w:r w:rsidRPr="00CE5EBA">
        <w:rPr>
          <w:rStyle w:val="normaltextrun"/>
          <w:rFonts w:cs="Arial"/>
        </w:rPr>
        <w:t xml:space="preserve">A CIS printed from </w:t>
      </w:r>
      <w:hyperlink r:id="rId22" w:history="1">
        <w:r w:rsidR="001F56E7" w:rsidRPr="001F56E7">
          <w:rPr>
            <w:rStyle w:val="Hyperlink"/>
            <w:rFonts w:cs="Arial"/>
          </w:rPr>
          <w:t>MyIR</w:t>
        </w:r>
      </w:hyperlink>
      <w:r w:rsidR="001F56E7">
        <w:rPr>
          <w:rStyle w:val="normaltextrun"/>
          <w:rFonts w:cs="Arial"/>
        </w:rPr>
        <w:t xml:space="preserve"> </w:t>
      </w:r>
      <w:r w:rsidRPr="00CE5EBA">
        <w:rPr>
          <w:rStyle w:val="eop"/>
          <w:rFonts w:cs="Arial"/>
        </w:rPr>
        <w:t>(families can create an account on MyIR and print this form themselves)</w:t>
      </w:r>
    </w:p>
    <w:p w14:paraId="2699BEBF" w14:textId="77777777" w:rsidR="00B63DF4" w:rsidRPr="008040F0" w:rsidRDefault="00B63DF4" w:rsidP="00B63DF4">
      <w:pPr>
        <w:pStyle w:val="ListParagraph"/>
        <w:rPr>
          <w:rFonts w:cs="Arial"/>
          <w:szCs w:val="24"/>
        </w:rPr>
      </w:pPr>
    </w:p>
    <w:tbl>
      <w:tblPr>
        <w:tblStyle w:val="TableGrid"/>
        <w:tblW w:w="0" w:type="auto"/>
        <w:tblInd w:w="-5" w:type="dxa"/>
        <w:tblLook w:val="04A0" w:firstRow="1" w:lastRow="0" w:firstColumn="1" w:lastColumn="0" w:noHBand="0" w:noVBand="1"/>
      </w:tblPr>
      <w:tblGrid>
        <w:gridCol w:w="9350"/>
      </w:tblGrid>
      <w:tr w:rsidR="00B63DF4" w:rsidRPr="00C7066E" w14:paraId="30EAFED5" w14:textId="77777777" w:rsidTr="00EE3165">
        <w:trPr>
          <w:trHeight w:val="305"/>
        </w:trPr>
        <w:tc>
          <w:tcPr>
            <w:tcW w:w="9350" w:type="dxa"/>
            <w:vAlign w:val="center"/>
          </w:tcPr>
          <w:p w14:paraId="733770B0" w14:textId="77777777" w:rsidR="00B63DF4" w:rsidRPr="00C7066E" w:rsidRDefault="00B63DF4" w:rsidP="00EE3165">
            <w:pPr>
              <w:jc w:val="center"/>
              <w:rPr>
                <w:rFonts w:cs="Arial"/>
                <w:szCs w:val="24"/>
              </w:rPr>
            </w:pPr>
            <w:r w:rsidRPr="00C7066E">
              <w:rPr>
                <w:rFonts w:cs="Arial"/>
                <w:i/>
                <w:sz w:val="20"/>
                <w:szCs w:val="20"/>
              </w:rPr>
              <w:t xml:space="preserve">CIS forms are available on the </w:t>
            </w:r>
            <w:hyperlink r:id="rId23" w:history="1">
              <w:r w:rsidRPr="00C7066E">
                <w:rPr>
                  <w:rStyle w:val="Hyperlink"/>
                  <w:rFonts w:cs="Arial"/>
                  <w:i/>
                  <w:sz w:val="20"/>
                  <w:szCs w:val="20"/>
                </w:rPr>
                <w:t>WA DOH website</w:t>
              </w:r>
            </w:hyperlink>
          </w:p>
        </w:tc>
      </w:tr>
    </w:tbl>
    <w:p w14:paraId="423F04A0" w14:textId="77777777" w:rsidR="00B63DF4" w:rsidRPr="008040F0" w:rsidRDefault="00B63DF4" w:rsidP="008040F0">
      <w:pPr>
        <w:ind w:right="-187" w:firstLine="720"/>
        <w:rPr>
          <w:rFonts w:cs="Arial"/>
          <w:szCs w:val="24"/>
        </w:rPr>
      </w:pPr>
    </w:p>
    <w:p w14:paraId="06A14066" w14:textId="0DCB711F" w:rsidR="00B63DF4" w:rsidRPr="00040F60" w:rsidRDefault="00B63DF4" w:rsidP="00B63DF4">
      <w:pPr>
        <w:ind w:left="360"/>
        <w:contextualSpacing/>
        <w:rPr>
          <w:rStyle w:val="eop"/>
          <w:rFonts w:cs="Arial"/>
          <w:szCs w:val="24"/>
        </w:rPr>
      </w:pPr>
      <w:r w:rsidRPr="5170268B">
        <w:rPr>
          <w:rFonts w:cs="Arial"/>
          <w:b/>
          <w:bCs/>
          <w:szCs w:val="24"/>
        </w:rPr>
        <w:t>A new CIS form is required each year to re-certify the child’s immunization records.</w:t>
      </w:r>
      <w:r w:rsidR="00640AE2">
        <w:rPr>
          <w:rStyle w:val="normaltextrun"/>
          <w:rFonts w:cs="Arial"/>
          <w:szCs w:val="24"/>
        </w:rPr>
        <w:t xml:space="preserve"> </w:t>
      </w:r>
      <w:r w:rsidRPr="5170268B">
        <w:rPr>
          <w:rStyle w:val="eop"/>
          <w:rFonts w:cs="Arial"/>
          <w:szCs w:val="24"/>
        </w:rPr>
        <w:t xml:space="preserve">When a child disenrolls or transfers from our program, we return the original CIS or Certification of Exemption (COE) or a legible copy of the document to the parent/guardian. </w:t>
      </w:r>
      <w:r w:rsidRPr="5170268B">
        <w:rPr>
          <w:rStyle w:val="eop"/>
          <w:rFonts w:cs="Arial"/>
          <w:b/>
          <w:bCs/>
          <w:szCs w:val="24"/>
        </w:rPr>
        <w:t>We cannot withhold this documentation for any reason.</w:t>
      </w:r>
    </w:p>
    <w:p w14:paraId="73304D76" w14:textId="3A8A9AC6" w:rsidR="00B63DF4" w:rsidRPr="00CE5EBA" w:rsidRDefault="00B63DF4" w:rsidP="005A47B2">
      <w:pPr>
        <w:pStyle w:val="ListParagraph"/>
        <w:numPr>
          <w:ilvl w:val="0"/>
          <w:numId w:val="58"/>
        </w:numPr>
        <w:ind w:right="-90"/>
        <w:rPr>
          <w:rStyle w:val="eop"/>
          <w:rFonts w:cs="Arial"/>
          <w:color w:val="000000"/>
        </w:rPr>
      </w:pPr>
      <w:r w:rsidRPr="00CE5EBA">
        <w:rPr>
          <w:rStyle w:val="normaltextrun"/>
          <w:rFonts w:cs="Arial"/>
        </w:rPr>
        <w:t>All employees and volunteers at the</w:t>
      </w:r>
      <w:r w:rsidR="005B715E">
        <w:rPr>
          <w:rStyle w:val="normaltextrun"/>
          <w:rFonts w:cs="Arial"/>
        </w:rPr>
        <w:t xml:space="preserve"> </w:t>
      </w:r>
      <w:r w:rsidRPr="00CE5EBA">
        <w:rPr>
          <w:rStyle w:val="normaltextrun"/>
          <w:rFonts w:cs="Arial"/>
        </w:rPr>
        <w:t>program</w:t>
      </w:r>
      <w:r w:rsidR="005B715E">
        <w:rPr>
          <w:rStyle w:val="normaltextrun"/>
          <w:rFonts w:cs="Arial"/>
        </w:rPr>
        <w:t xml:space="preserve"> </w:t>
      </w:r>
      <w:r w:rsidRPr="00CE5EBA">
        <w:rPr>
          <w:rStyle w:val="normaltextrun"/>
          <w:rFonts w:cs="Arial"/>
        </w:rPr>
        <w:t>are required to provide an immunization record indicating that they have received the MMR vaccine or proof of immunity.</w:t>
      </w:r>
      <w:r w:rsidR="00640AE2">
        <w:rPr>
          <w:rStyle w:val="normaltextrun"/>
          <w:rFonts w:cs="Arial"/>
        </w:rPr>
        <w:t xml:space="preserve"> </w:t>
      </w:r>
      <w:r w:rsidRPr="00CE5EBA">
        <w:rPr>
          <w:rStyle w:val="normaltextrun"/>
          <w:rFonts w:cs="Arial"/>
        </w:rPr>
        <w:t xml:space="preserve">(See </w:t>
      </w:r>
      <w:r w:rsidRPr="00CE5EBA">
        <w:rPr>
          <w:rStyle w:val="normaltextrun"/>
          <w:rFonts w:cs="Arial"/>
          <w:b/>
          <w:bCs/>
        </w:rPr>
        <w:t>STAFF HEALTH</w:t>
      </w:r>
      <w:r w:rsidRPr="00CE5EBA">
        <w:rPr>
          <w:rStyle w:val="normaltextrun"/>
          <w:rFonts w:cs="Arial"/>
        </w:rPr>
        <w:t xml:space="preserve"> section for more information on staff requirements.)</w:t>
      </w:r>
    </w:p>
    <w:p w14:paraId="1F18A1DA" w14:textId="77777777" w:rsidR="00B63DF4" w:rsidRPr="00CE5EBA" w:rsidRDefault="00B63DF4" w:rsidP="00FA6364">
      <w:pPr>
        <w:pStyle w:val="ListParagraph"/>
        <w:numPr>
          <w:ilvl w:val="0"/>
          <w:numId w:val="58"/>
        </w:numPr>
        <w:rPr>
          <w:rStyle w:val="eop"/>
          <w:rFonts w:cs="Arial"/>
        </w:rPr>
      </w:pPr>
      <w:r w:rsidRPr="00CE5EBA">
        <w:rPr>
          <w:rStyle w:val="eop"/>
          <w:rFonts w:cs="Arial"/>
        </w:rPr>
        <w:t>We submit an immunization status report to DOH by November 1</w:t>
      </w:r>
      <w:r w:rsidRPr="00CE5EBA">
        <w:rPr>
          <w:rStyle w:val="eop"/>
          <w:rFonts w:cs="Arial"/>
          <w:vertAlign w:val="superscript"/>
        </w:rPr>
        <w:t>st</w:t>
      </w:r>
      <w:r w:rsidRPr="00CE5EBA">
        <w:rPr>
          <w:rStyle w:val="eop"/>
          <w:rFonts w:cs="Arial"/>
        </w:rPr>
        <w:t xml:space="preserve"> of each year (or 30 days after the first day of school if a program starts after October 1</w:t>
      </w:r>
      <w:r w:rsidRPr="00CE5EBA">
        <w:rPr>
          <w:rStyle w:val="eop"/>
          <w:rFonts w:cs="Arial"/>
          <w:vertAlign w:val="superscript"/>
        </w:rPr>
        <w:t>st</w:t>
      </w:r>
      <w:r w:rsidRPr="00CE5EBA">
        <w:rPr>
          <w:rStyle w:val="eop"/>
          <w:rFonts w:cs="Arial"/>
        </w:rPr>
        <w:t>).</w:t>
      </w:r>
    </w:p>
    <w:p w14:paraId="171B5DE6" w14:textId="77777777" w:rsidR="000C77DB" w:rsidRPr="00040F60" w:rsidRDefault="000C77DB" w:rsidP="00B63DF4">
      <w:pPr>
        <w:pStyle w:val="paragraph"/>
        <w:spacing w:before="0" w:beforeAutospacing="0" w:after="0" w:afterAutospacing="0"/>
        <w:textAlignment w:val="baseline"/>
        <w:rPr>
          <w:rStyle w:val="normaltextrun"/>
          <w:rFonts w:ascii="Arial" w:hAnsi="Arial" w:cs="Arial"/>
          <w:color w:val="000000" w:themeColor="text1"/>
        </w:rPr>
      </w:pPr>
    </w:p>
    <w:p w14:paraId="72DF7814" w14:textId="77777777" w:rsidR="00B63DF4" w:rsidRPr="00040F60" w:rsidRDefault="00B63DF4" w:rsidP="00B72111">
      <w:pPr>
        <w:pStyle w:val="Heading3"/>
        <w:spacing w:before="0" w:after="240"/>
        <w:rPr>
          <w:rStyle w:val="normaltextrun"/>
          <w:rFonts w:cs="Arial"/>
          <w:b w:val="0"/>
          <w:bCs/>
          <w:color w:val="000000" w:themeColor="text1"/>
        </w:rPr>
      </w:pPr>
      <w:bookmarkStart w:id="50" w:name="_Toc179201757"/>
      <w:r w:rsidRPr="00040F60">
        <w:rPr>
          <w:rStyle w:val="normaltextrun"/>
          <w:rFonts w:cs="Arial"/>
          <w:bCs/>
          <w:color w:val="000000" w:themeColor="text1"/>
        </w:rPr>
        <w:t>Requirements for Attending Early Learning and Child Care Programs</w:t>
      </w:r>
      <w:bookmarkEnd w:id="50"/>
    </w:p>
    <w:p w14:paraId="020E9320" w14:textId="724F2D0B" w:rsidR="00B63DF4" w:rsidRPr="00040F60" w:rsidRDefault="00B63DF4" w:rsidP="00CE5EBA">
      <w:pPr>
        <w:rPr>
          <w:rStyle w:val="normaltextrun"/>
          <w:rFonts w:cs="Arial"/>
          <w:color w:val="000000"/>
        </w:rPr>
      </w:pPr>
      <w:r w:rsidRPr="00040F60">
        <w:rPr>
          <w:rStyle w:val="normaltextrun"/>
          <w:rFonts w:cs="Arial"/>
          <w:color w:val="000000" w:themeColor="text1"/>
        </w:rPr>
        <w:t>A child may begin child care</w:t>
      </w:r>
      <w:r w:rsidR="0005530A">
        <w:rPr>
          <w:rStyle w:val="normaltextrun"/>
          <w:rFonts w:cs="Arial"/>
          <w:color w:val="000000" w:themeColor="text1"/>
        </w:rPr>
        <w:t xml:space="preserve"> </w:t>
      </w:r>
      <w:r w:rsidRPr="00040F60">
        <w:rPr>
          <w:rStyle w:val="normaltextrun"/>
          <w:rFonts w:cs="Arial"/>
          <w:b/>
          <w:bCs/>
          <w:color w:val="000000" w:themeColor="text1"/>
        </w:rPr>
        <w:t>only if*</w:t>
      </w:r>
      <w:r w:rsidRPr="00040F60">
        <w:rPr>
          <w:rStyle w:val="normaltextrun"/>
          <w:rFonts w:cs="Arial"/>
          <w:color w:val="000000" w:themeColor="text1"/>
        </w:rPr>
        <w:t>:</w:t>
      </w:r>
    </w:p>
    <w:p w14:paraId="042EEFD8" w14:textId="77777777" w:rsidR="00B63DF4" w:rsidRPr="00040F60" w:rsidRDefault="00B63DF4" w:rsidP="00FA6364">
      <w:pPr>
        <w:pStyle w:val="ListParagraph"/>
        <w:numPr>
          <w:ilvl w:val="0"/>
          <w:numId w:val="59"/>
        </w:numPr>
      </w:pPr>
      <w:r w:rsidRPr="00CE5EBA">
        <w:rPr>
          <w:rStyle w:val="normaltextrun"/>
          <w:rFonts w:cs="Arial"/>
          <w:color w:val="000000" w:themeColor="text1"/>
        </w:rPr>
        <w:t xml:space="preserve">They </w:t>
      </w:r>
      <w:r w:rsidRPr="5170268B">
        <w:t>get all the required vaccine doses they are eligible to receive, AND</w:t>
      </w:r>
    </w:p>
    <w:p w14:paraId="6DB04611" w14:textId="4A57C3D1" w:rsidR="00B63DF4" w:rsidRPr="00F71391" w:rsidRDefault="00B63DF4" w:rsidP="00FA6364">
      <w:pPr>
        <w:pStyle w:val="ListParagraph"/>
        <w:numPr>
          <w:ilvl w:val="0"/>
          <w:numId w:val="59"/>
        </w:numPr>
        <w:spacing w:after="240"/>
        <w:rPr>
          <w:rStyle w:val="normaltextrun"/>
          <w:color w:val="000000"/>
        </w:rPr>
      </w:pPr>
      <w:r w:rsidRPr="00CE5EBA">
        <w:rPr>
          <w:color w:val="000000"/>
          <w:shd w:val="clear" w:color="auto" w:fill="FFFFFF"/>
        </w:rPr>
        <w:lastRenderedPageBreak/>
        <w:t xml:space="preserve">The parent/guardian has submitted medically verified immunization records (see above) </w:t>
      </w:r>
      <w:r w:rsidRPr="00CE5EBA">
        <w:rPr>
          <w:b/>
          <w:bCs/>
          <w:color w:val="000000"/>
          <w:shd w:val="clear" w:color="auto" w:fill="FFFFFF"/>
        </w:rPr>
        <w:t>on or before the first day</w:t>
      </w:r>
      <w:r w:rsidRPr="00CE5EBA">
        <w:rPr>
          <w:color w:val="000000"/>
          <w:shd w:val="clear" w:color="auto" w:fill="FFFFFF"/>
        </w:rPr>
        <w:t xml:space="preserve"> of attendance. </w:t>
      </w:r>
      <w:r w:rsidRPr="00760EB3">
        <w:rPr>
          <w:b/>
          <w:bCs/>
          <w:color w:val="000000"/>
          <w:shd w:val="clear" w:color="auto" w:fill="FFFFFF"/>
        </w:rPr>
        <w:t xml:space="preserve">Children without immunization paperwork should not start child care until the paperwork is </w:t>
      </w:r>
      <w:r w:rsidRPr="00CE5EBA">
        <w:rPr>
          <w:b/>
          <w:bCs/>
          <w:color w:val="000000"/>
          <w:shd w:val="clear" w:color="auto" w:fill="FFFFFF"/>
        </w:rPr>
        <w:t>turned in</w:t>
      </w:r>
      <w:r w:rsidRPr="00CE5EBA">
        <w:rPr>
          <w:color w:val="000000"/>
          <w:shd w:val="clear" w:color="auto" w:fill="FFFFFF"/>
        </w:rPr>
        <w:t>.</w:t>
      </w:r>
    </w:p>
    <w:p w14:paraId="1E7CE0CB" w14:textId="77777777" w:rsidR="00B63DF4" w:rsidRPr="008C3A0B" w:rsidRDefault="00B63DF4" w:rsidP="00CE5EBA">
      <w:pPr>
        <w:ind w:left="360"/>
        <w:rPr>
          <w:rStyle w:val="normaltextrun"/>
          <w:rFonts w:cs="Arial"/>
        </w:rPr>
      </w:pPr>
      <w:r w:rsidRPr="008C3A0B">
        <w:rPr>
          <w:rStyle w:val="normaltextrun"/>
          <w:rFonts w:cs="Arial"/>
          <w:b/>
          <w:bCs/>
        </w:rPr>
        <w:t>*Foster Care or Homelessness Exception:</w:t>
      </w:r>
      <w:r w:rsidRPr="008C3A0B">
        <w:rPr>
          <w:rStyle w:val="normaltextrun"/>
          <w:rFonts w:cs="Arial"/>
        </w:rPr>
        <w:t xml:space="preserve"> </w:t>
      </w:r>
    </w:p>
    <w:p w14:paraId="2340EE4F" w14:textId="1C2D7891" w:rsidR="00B63DF4" w:rsidRPr="00F71391" w:rsidRDefault="00B63DF4" w:rsidP="00F71391">
      <w:pPr>
        <w:spacing w:after="240"/>
        <w:ind w:left="360"/>
        <w:rPr>
          <w:rStyle w:val="normaltextrun"/>
          <w:rFonts w:cs="Arial"/>
        </w:rPr>
      </w:pPr>
      <w:r w:rsidRPr="5170268B">
        <w:rPr>
          <w:rStyle w:val="normaltextrun"/>
          <w:rFonts w:cs="Arial"/>
        </w:rPr>
        <w:t>A child in foster care or who is identified as experiencing homelessness and is lacking medically verified immunization records MUST be enrolled immediately and allowed to participate in all program activities. The child’s family, caseworker, or health care provider must, however, offer written proof that they are in the process of obtaining the child’s immunization records.</w:t>
      </w:r>
    </w:p>
    <w:p w14:paraId="0D031F33" w14:textId="77777777" w:rsidR="00B63DF4" w:rsidRPr="00040F60" w:rsidRDefault="00B63DF4" w:rsidP="000006F1">
      <w:pPr>
        <w:pStyle w:val="Heading3"/>
        <w:rPr>
          <w:shd w:val="clear" w:color="auto" w:fill="FFFFFF"/>
        </w:rPr>
      </w:pPr>
      <w:bookmarkStart w:id="51" w:name="_Toc179201758"/>
      <w:r w:rsidRPr="5170268B">
        <w:rPr>
          <w:shd w:val="clear" w:color="auto" w:fill="FFFFFF"/>
        </w:rPr>
        <w:t>Attending While in Conditional Status:</w:t>
      </w:r>
      <w:bookmarkEnd w:id="51"/>
    </w:p>
    <w:p w14:paraId="4BD09A7A" w14:textId="77777777" w:rsidR="00B63DF4" w:rsidRPr="00040F60" w:rsidRDefault="00B63DF4" w:rsidP="00CE5EBA">
      <w:r w:rsidRPr="00040F60">
        <w:rPr>
          <w:shd w:val="clear" w:color="auto" w:fill="FFFFFF"/>
        </w:rPr>
        <w:t xml:space="preserve">Children may attend child care while in </w:t>
      </w:r>
      <w:r w:rsidRPr="00040F60">
        <w:rPr>
          <w:rStyle w:val="normaltextrun"/>
          <w:rFonts w:cs="Arial"/>
          <w:b/>
          <w:bCs/>
        </w:rPr>
        <w:t xml:space="preserve">conditional status </w:t>
      </w:r>
      <w:r w:rsidRPr="00040F60">
        <w:rPr>
          <w:rStyle w:val="normaltextrun"/>
          <w:rFonts w:cs="Arial"/>
        </w:rPr>
        <w:t>if/when</w:t>
      </w:r>
      <w:r w:rsidRPr="00040F60">
        <w:t>:</w:t>
      </w:r>
    </w:p>
    <w:p w14:paraId="1CC327F1" w14:textId="01882688" w:rsidR="00B63DF4" w:rsidRPr="00CE5EBA" w:rsidRDefault="00B63DF4" w:rsidP="00FA6364">
      <w:pPr>
        <w:pStyle w:val="ListParagraph"/>
        <w:numPr>
          <w:ilvl w:val="0"/>
          <w:numId w:val="60"/>
        </w:numPr>
        <w:rPr>
          <w:rStyle w:val="normaltextrun"/>
          <w:rFonts w:cs="Arial"/>
          <w:shd w:val="clear" w:color="auto" w:fill="FFFFFF"/>
        </w:rPr>
      </w:pPr>
      <w:r w:rsidRPr="00CE5EBA">
        <w:rPr>
          <w:shd w:val="clear" w:color="auto" w:fill="FFFFFF"/>
        </w:rPr>
        <w:t xml:space="preserve">They have received all </w:t>
      </w:r>
      <w:r w:rsidR="00757AA2" w:rsidRPr="00CE5EBA">
        <w:rPr>
          <w:shd w:val="clear" w:color="auto" w:fill="FFFFFF"/>
        </w:rPr>
        <w:t>vaccine</w:t>
      </w:r>
      <w:r w:rsidRPr="00CE5EBA">
        <w:rPr>
          <w:shd w:val="clear" w:color="auto" w:fill="FFFFFF"/>
        </w:rPr>
        <w:t xml:space="preserve"> doses they are eligible to receive </w:t>
      </w:r>
      <w:r w:rsidRPr="00CE5EBA">
        <w:rPr>
          <w:b/>
          <w:bCs/>
          <w:shd w:val="clear" w:color="auto" w:fill="FFFFFF"/>
        </w:rPr>
        <w:t>before</w:t>
      </w:r>
      <w:r w:rsidRPr="00CE5EBA">
        <w:rPr>
          <w:shd w:val="clear" w:color="auto" w:fill="FFFFFF"/>
        </w:rPr>
        <w:t xml:space="preserve"> starting </w:t>
      </w:r>
      <w:r w:rsidR="00757AA2" w:rsidRPr="00CE5EBA">
        <w:rPr>
          <w:shd w:val="clear" w:color="auto" w:fill="FFFFFF"/>
        </w:rPr>
        <w:t xml:space="preserve">child care, </w:t>
      </w:r>
      <w:r w:rsidRPr="00CE5EBA">
        <w:rPr>
          <w:shd w:val="clear" w:color="auto" w:fill="FFFFFF"/>
        </w:rPr>
        <w:t>however</w:t>
      </w:r>
      <w:r w:rsidR="00757AA2" w:rsidRPr="00CE5EBA">
        <w:rPr>
          <w:shd w:val="clear" w:color="auto" w:fill="FFFFFF"/>
        </w:rPr>
        <w:t xml:space="preserve"> they</w:t>
      </w:r>
      <w:r w:rsidRPr="00CE5EBA">
        <w:rPr>
          <w:shd w:val="clear" w:color="auto" w:fill="FFFFFF"/>
        </w:rPr>
        <w:t xml:space="preserve"> </w:t>
      </w:r>
      <w:r w:rsidR="00757AA2" w:rsidRPr="00CE5EBA">
        <w:rPr>
          <w:shd w:val="clear" w:color="auto" w:fill="FFFFFF"/>
        </w:rPr>
        <w:t xml:space="preserve">need </w:t>
      </w:r>
      <w:r w:rsidRPr="00CE5EBA">
        <w:rPr>
          <w:shd w:val="clear" w:color="auto" w:fill="FFFFFF"/>
        </w:rPr>
        <w:t>additional doses to complete the series.</w:t>
      </w:r>
    </w:p>
    <w:p w14:paraId="05E0186E" w14:textId="77777777" w:rsidR="00B63DF4" w:rsidRPr="00F364B1" w:rsidRDefault="00B63DF4" w:rsidP="00FA6364">
      <w:pPr>
        <w:pStyle w:val="ListParagraph"/>
        <w:numPr>
          <w:ilvl w:val="0"/>
          <w:numId w:val="60"/>
        </w:numPr>
        <w:rPr>
          <w:rStyle w:val="normaltextrun"/>
          <w:rFonts w:cs="Arial"/>
          <w:shd w:val="clear" w:color="auto" w:fill="FFFFFF"/>
        </w:rPr>
      </w:pPr>
      <w:r w:rsidRPr="00CE5EBA">
        <w:rPr>
          <w:rStyle w:val="normaltextrun"/>
          <w:rFonts w:cs="Arial"/>
          <w:shd w:val="clear" w:color="auto" w:fill="FFFFFF"/>
        </w:rPr>
        <w:t>The parent/guardian must sign the Conditional Status statement on the CIS form.</w:t>
      </w:r>
    </w:p>
    <w:p w14:paraId="0115D934" w14:textId="70803542" w:rsidR="00B63DF4" w:rsidRPr="00CE5EBA" w:rsidRDefault="00B63DF4" w:rsidP="00FA6364">
      <w:pPr>
        <w:pStyle w:val="ListParagraph"/>
        <w:numPr>
          <w:ilvl w:val="0"/>
          <w:numId w:val="60"/>
        </w:numPr>
        <w:rPr>
          <w:szCs w:val="24"/>
        </w:rPr>
      </w:pPr>
      <w:r w:rsidRPr="00CE5EBA">
        <w:rPr>
          <w:rStyle w:val="normaltextrun"/>
          <w:rFonts w:cs="Arial"/>
          <w:szCs w:val="24"/>
        </w:rPr>
        <w:t xml:space="preserve">Children may remain in care while waiting until the next dose becomes due, </w:t>
      </w:r>
      <w:r w:rsidRPr="00CE5EBA">
        <w:rPr>
          <w:rStyle w:val="normaltextrun"/>
          <w:rFonts w:cs="Arial"/>
          <w:i/>
          <w:iCs/>
          <w:szCs w:val="24"/>
        </w:rPr>
        <w:t>plus</w:t>
      </w:r>
      <w:r w:rsidRPr="00CE5EBA">
        <w:rPr>
          <w:rStyle w:val="normaltextrun"/>
          <w:rFonts w:cs="Arial"/>
          <w:szCs w:val="24"/>
        </w:rPr>
        <w:t xml:space="preserve"> 30 calendar days for the parent/guardian to turn in medically verified, updated records showing they received the missing dose(s).</w:t>
      </w:r>
    </w:p>
    <w:p w14:paraId="3E3A5DEF" w14:textId="77777777" w:rsidR="00B63DF4" w:rsidRPr="00CE5EBA" w:rsidRDefault="00B63DF4" w:rsidP="00FA6364">
      <w:pPr>
        <w:pStyle w:val="ListParagraph"/>
        <w:numPr>
          <w:ilvl w:val="0"/>
          <w:numId w:val="60"/>
        </w:numPr>
        <w:spacing w:after="240"/>
        <w:rPr>
          <w:szCs w:val="24"/>
        </w:rPr>
      </w:pPr>
      <w:r w:rsidRPr="00CE5EBA">
        <w:rPr>
          <w:b/>
          <w:bCs/>
          <w:szCs w:val="24"/>
          <w:shd w:val="clear" w:color="auto" w:fill="FFFFFF"/>
        </w:rPr>
        <w:t>If the 30 days expire without updated records, the child must be excluded from further attendance.</w:t>
      </w:r>
    </w:p>
    <w:tbl>
      <w:tblPr>
        <w:tblStyle w:val="TableGrid"/>
        <w:tblW w:w="0" w:type="auto"/>
        <w:tblInd w:w="-275" w:type="dxa"/>
        <w:tblLook w:val="04A0" w:firstRow="1" w:lastRow="0" w:firstColumn="1" w:lastColumn="0" w:noHBand="0" w:noVBand="1"/>
      </w:tblPr>
      <w:tblGrid>
        <w:gridCol w:w="9620"/>
      </w:tblGrid>
      <w:tr w:rsidR="00B63DF4" w:rsidRPr="00C7066E" w14:paraId="0716C5BB" w14:textId="77777777" w:rsidTr="00B7641A">
        <w:trPr>
          <w:trHeight w:val="305"/>
        </w:trPr>
        <w:tc>
          <w:tcPr>
            <w:tcW w:w="9620" w:type="dxa"/>
            <w:vAlign w:val="center"/>
          </w:tcPr>
          <w:p w14:paraId="08283E18" w14:textId="77777777" w:rsidR="00B63DF4" w:rsidRDefault="00B63DF4" w:rsidP="00EE3165">
            <w:pPr>
              <w:pStyle w:val="paragraph"/>
              <w:spacing w:before="0" w:beforeAutospacing="0" w:after="0" w:afterAutospacing="0"/>
              <w:jc w:val="center"/>
              <w:textAlignment w:val="baseline"/>
              <w:rPr>
                <w:rFonts w:ascii="Arial" w:eastAsiaTheme="minorHAnsi" w:hAnsi="Arial" w:cs="Arial"/>
                <w:i/>
                <w:sz w:val="20"/>
                <w:szCs w:val="20"/>
              </w:rPr>
            </w:pPr>
            <w:r w:rsidRPr="00E40737">
              <w:rPr>
                <w:rFonts w:ascii="Arial" w:eastAsiaTheme="minorHAnsi" w:hAnsi="Arial" w:cs="Arial"/>
                <w:i/>
                <w:sz w:val="20"/>
                <w:szCs w:val="20"/>
              </w:rPr>
              <w:t>For examples and more information, reference:</w:t>
            </w:r>
          </w:p>
          <w:p w14:paraId="60325C96" w14:textId="487D40B5" w:rsidR="00B63DF4" w:rsidRPr="00E40737" w:rsidRDefault="00B63DF4" w:rsidP="00EE3165">
            <w:pPr>
              <w:pStyle w:val="paragraph"/>
              <w:spacing w:before="0" w:beforeAutospacing="0" w:after="0" w:afterAutospacing="0"/>
              <w:jc w:val="center"/>
              <w:textAlignment w:val="baseline"/>
              <w:rPr>
                <w:rFonts w:ascii="Arial" w:hAnsi="Arial" w:cs="Arial"/>
                <w:i/>
                <w:color w:val="0000FF"/>
                <w:sz w:val="20"/>
                <w:szCs w:val="20"/>
                <w:u w:val="single"/>
              </w:rPr>
            </w:pPr>
            <w:r w:rsidRPr="00E40737">
              <w:rPr>
                <w:rStyle w:val="normaltextrun"/>
                <w:rFonts w:ascii="Arial" w:hAnsi="Arial" w:cs="Arial"/>
                <w:i/>
                <w:sz w:val="20"/>
                <w:szCs w:val="20"/>
              </w:rPr>
              <w:t xml:space="preserve"> </w:t>
            </w:r>
            <w:hyperlink r:id="rId24" w:history="1">
              <w:r w:rsidRPr="00E40737">
                <w:rPr>
                  <w:rStyle w:val="Hyperlink"/>
                  <w:rFonts w:ascii="Arial" w:hAnsi="Arial" w:cs="Arial"/>
                  <w:i/>
                  <w:sz w:val="20"/>
                  <w:szCs w:val="20"/>
                </w:rPr>
                <w:t>Frequently Asked Questions About Conditional Immunization Status (wa.gov)</w:t>
              </w:r>
            </w:hyperlink>
          </w:p>
        </w:tc>
      </w:tr>
    </w:tbl>
    <w:p w14:paraId="76F6BA9A" w14:textId="77777777" w:rsidR="009D1EBB" w:rsidRPr="00F364B1" w:rsidRDefault="009D1EBB" w:rsidP="006E125F">
      <w:pPr>
        <w:rPr>
          <w:rStyle w:val="normaltextrun"/>
          <w:rFonts w:cs="Arial"/>
          <w:b/>
        </w:rPr>
      </w:pPr>
    </w:p>
    <w:p w14:paraId="5EE918BD" w14:textId="4F025FFE" w:rsidR="00B63DF4" w:rsidRPr="00040F60" w:rsidRDefault="00B63DF4" w:rsidP="009D1EBB">
      <w:pPr>
        <w:pStyle w:val="Heading3"/>
        <w:rPr>
          <w:bCs/>
        </w:rPr>
      </w:pPr>
      <w:bookmarkStart w:id="52" w:name="_Toc179201759"/>
      <w:r w:rsidRPr="00040F60">
        <w:rPr>
          <w:rStyle w:val="normaltextrun"/>
          <w:rFonts w:cs="Arial"/>
          <w:bCs/>
        </w:rPr>
        <w:t>Exemptions</w:t>
      </w:r>
      <w:r>
        <w:rPr>
          <w:rStyle w:val="normaltextrun"/>
          <w:rFonts w:cs="Arial"/>
          <w:bCs/>
        </w:rPr>
        <w:t xml:space="preserve"> </w:t>
      </w:r>
      <w:r w:rsidRPr="008305C1">
        <w:rPr>
          <w:rStyle w:val="normaltextrun"/>
          <w:rFonts w:cs="Arial"/>
        </w:rPr>
        <w:t xml:space="preserve">(please choose one </w:t>
      </w:r>
      <w:r w:rsidR="00041070">
        <w:rPr>
          <w:rStyle w:val="normaltextrun"/>
          <w:rFonts w:cs="Arial"/>
        </w:rPr>
        <w:t xml:space="preserve">option </w:t>
      </w:r>
      <w:r w:rsidRPr="008305C1">
        <w:rPr>
          <w:rStyle w:val="normaltextrun"/>
          <w:rFonts w:cs="Arial"/>
        </w:rPr>
        <w:t>below)</w:t>
      </w:r>
      <w:bookmarkEnd w:id="52"/>
    </w:p>
    <w:p w14:paraId="09E5A2CC" w14:textId="68681166" w:rsidR="00041070" w:rsidRPr="00561BE8" w:rsidRDefault="00000000" w:rsidP="00041070">
      <w:pPr>
        <w:spacing w:line="240" w:lineRule="auto"/>
        <w:rPr>
          <w:rStyle w:val="Hyperlink"/>
          <w:rFonts w:cs="Arial"/>
          <w:color w:val="auto"/>
          <w:u w:val="none"/>
        </w:rPr>
      </w:pPr>
      <w:sdt>
        <w:sdtPr>
          <w:rPr>
            <w:rFonts w:cs="Arial"/>
            <w:color w:val="0000FF"/>
            <w:szCs w:val="24"/>
            <w:highlight w:val="yellow"/>
            <w:u w:val="single"/>
          </w:rPr>
          <w:id w:val="1220094306"/>
          <w14:checkbox>
            <w14:checked w14:val="0"/>
            <w14:checkedState w14:val="2612" w14:font="MS Gothic"/>
            <w14:uncheckedState w14:val="2610" w14:font="MS Gothic"/>
          </w14:checkbox>
        </w:sdtPr>
        <w:sdtContent>
          <w:r w:rsidR="001F6948" w:rsidRPr="00F477AC">
            <w:rPr>
              <w:rFonts w:ascii="MS Gothic" w:eastAsia="MS Gothic" w:hAnsi="MS Gothic" w:cs="Arial" w:hint="eastAsia"/>
              <w:color w:val="0000FF"/>
              <w:szCs w:val="24"/>
              <w:highlight w:val="yellow"/>
            </w:rPr>
            <w:t>☐</w:t>
          </w:r>
        </w:sdtContent>
      </w:sdt>
      <w:r w:rsidR="00041070" w:rsidRPr="00382CE9">
        <w:rPr>
          <w:rFonts w:cs="Arial"/>
          <w:b/>
          <w:bCs/>
          <w:szCs w:val="24"/>
        </w:rPr>
        <w:t xml:space="preserve">  We</w:t>
      </w:r>
      <w:r w:rsidR="00041070" w:rsidRPr="00E624E6">
        <w:rPr>
          <w:rFonts w:cs="Arial"/>
          <w:szCs w:val="24"/>
        </w:rPr>
        <w:t xml:space="preserve"> </w:t>
      </w:r>
      <w:r w:rsidR="00041070" w:rsidRPr="00D93388">
        <w:rPr>
          <w:rFonts w:cs="Arial"/>
          <w:b/>
          <w:bCs/>
          <w:szCs w:val="24"/>
          <w:shd w:val="clear" w:color="auto" w:fill="FFFFFF"/>
        </w:rPr>
        <w:t>do not accept Personal or Philosophical exemptions</w:t>
      </w:r>
      <w:r w:rsidR="00041070">
        <w:rPr>
          <w:rFonts w:cs="Arial"/>
          <w:szCs w:val="24"/>
          <w:shd w:val="clear" w:color="auto" w:fill="FFFFFF"/>
        </w:rPr>
        <w:t xml:space="preserve"> for any vaccines required by WA state for </w:t>
      </w:r>
      <w:r w:rsidR="00041070" w:rsidRPr="00040F60">
        <w:rPr>
          <w:rFonts w:cs="Arial"/>
          <w:szCs w:val="24"/>
          <w:shd w:val="clear" w:color="auto" w:fill="FFFFFF"/>
        </w:rPr>
        <w:t xml:space="preserve">children </w:t>
      </w:r>
      <w:r w:rsidR="00041070">
        <w:rPr>
          <w:rFonts w:cs="Arial"/>
          <w:szCs w:val="24"/>
          <w:shd w:val="clear" w:color="auto" w:fill="FFFFFF"/>
        </w:rPr>
        <w:t xml:space="preserve">enrolled in an early learning or </w:t>
      </w:r>
      <w:r w:rsidR="00041070" w:rsidRPr="00040F60">
        <w:rPr>
          <w:rFonts w:cs="Arial"/>
          <w:szCs w:val="24"/>
          <w:shd w:val="clear" w:color="auto" w:fill="FFFFFF"/>
        </w:rPr>
        <w:t>child care program</w:t>
      </w:r>
      <w:r w:rsidR="00041070">
        <w:rPr>
          <w:rFonts w:cs="Arial"/>
          <w:szCs w:val="24"/>
          <w:shd w:val="clear" w:color="auto" w:fill="FFFFFF"/>
        </w:rPr>
        <w:t>.</w:t>
      </w:r>
      <w:r w:rsidR="00041070" w:rsidRPr="00040F60">
        <w:rPr>
          <w:rFonts w:cs="Arial"/>
          <w:szCs w:val="24"/>
          <w:shd w:val="clear" w:color="auto" w:fill="FFFFFF"/>
        </w:rPr>
        <w:t xml:space="preserve"> </w:t>
      </w:r>
    </w:p>
    <w:p w14:paraId="49A32398" w14:textId="77777777" w:rsidR="00041070" w:rsidRPr="00F364B1" w:rsidRDefault="00041070" w:rsidP="00041070">
      <w:pPr>
        <w:pStyle w:val="paragraph"/>
        <w:spacing w:before="0" w:beforeAutospacing="0" w:after="0" w:afterAutospacing="0"/>
        <w:textAlignment w:val="baseline"/>
        <w:rPr>
          <w:rFonts w:ascii="Arial" w:hAnsi="Arial" w:cs="Arial"/>
        </w:rPr>
      </w:pPr>
    </w:p>
    <w:p w14:paraId="1FDB38C3" w14:textId="2CB8CC99" w:rsidR="00041070" w:rsidRPr="00040F60" w:rsidRDefault="00000000" w:rsidP="00532CDE">
      <w:pPr>
        <w:spacing w:line="240" w:lineRule="auto"/>
        <w:rPr>
          <w:rStyle w:val="normaltextrun"/>
          <w:rFonts w:cs="Arial"/>
        </w:rPr>
      </w:pPr>
      <w:sdt>
        <w:sdtPr>
          <w:rPr>
            <w:rFonts w:cs="Arial"/>
            <w:highlight w:val="yellow"/>
          </w:rPr>
          <w:id w:val="1249773571"/>
          <w:placeholder>
            <w:docPart w:val="B16830D6D8E54C7DA8E824B9976E24AA"/>
          </w:placeholder>
          <w14:checkbox>
            <w14:checked w14:val="0"/>
            <w14:checkedState w14:val="2612" w14:font="MS Gothic"/>
            <w14:uncheckedState w14:val="2610" w14:font="MS Gothic"/>
          </w14:checkbox>
        </w:sdtPr>
        <w:sdtContent>
          <w:r w:rsidR="00041070" w:rsidRPr="001F6948">
            <w:rPr>
              <w:rFonts w:ascii="Segoe UI Symbol" w:eastAsia="MS Gothic" w:hAnsi="Segoe UI Symbol" w:cs="Segoe UI Symbol"/>
              <w:highlight w:val="yellow"/>
            </w:rPr>
            <w:t>☐</w:t>
          </w:r>
        </w:sdtContent>
      </w:sdt>
      <w:r w:rsidR="00041070" w:rsidRPr="00040F60">
        <w:rPr>
          <w:rFonts w:cs="Arial"/>
          <w:b/>
          <w:bCs/>
        </w:rPr>
        <w:t xml:space="preserve">  </w:t>
      </w:r>
      <w:r w:rsidR="00041070" w:rsidRPr="00382CE9">
        <w:rPr>
          <w:rFonts w:cs="Arial"/>
          <w:b/>
          <w:bCs/>
        </w:rPr>
        <w:t xml:space="preserve">We </w:t>
      </w:r>
      <w:r w:rsidR="00041070" w:rsidRPr="00382CE9">
        <w:rPr>
          <w:rFonts w:cs="Arial"/>
          <w:b/>
          <w:bCs/>
          <w:szCs w:val="24"/>
          <w:shd w:val="clear" w:color="auto" w:fill="FFFFFF"/>
        </w:rPr>
        <w:t>a</w:t>
      </w:r>
      <w:r w:rsidR="00041070" w:rsidRPr="00D93388">
        <w:rPr>
          <w:rFonts w:cs="Arial"/>
          <w:b/>
          <w:bCs/>
          <w:szCs w:val="24"/>
          <w:shd w:val="clear" w:color="auto" w:fill="FFFFFF"/>
        </w:rPr>
        <w:t xml:space="preserve">ccept Personal or Philosophical </w:t>
      </w:r>
      <w:r w:rsidR="00041070" w:rsidRPr="005324FF">
        <w:rPr>
          <w:rFonts w:cs="Arial"/>
          <w:b/>
          <w:bCs/>
          <w:szCs w:val="24"/>
          <w:shd w:val="clear" w:color="auto" w:fill="FFFFFF"/>
        </w:rPr>
        <w:t>exemptions for vaccines</w:t>
      </w:r>
      <w:r w:rsidR="00041070">
        <w:rPr>
          <w:rFonts w:cs="Arial"/>
          <w:b/>
          <w:bCs/>
          <w:szCs w:val="24"/>
          <w:shd w:val="clear" w:color="auto" w:fill="FFFFFF"/>
        </w:rPr>
        <w:t>*</w:t>
      </w:r>
      <w:r w:rsidR="00041070">
        <w:rPr>
          <w:rFonts w:cs="Arial"/>
          <w:szCs w:val="24"/>
          <w:shd w:val="clear" w:color="auto" w:fill="FFFFFF"/>
        </w:rPr>
        <w:t xml:space="preserve"> required by WA state for </w:t>
      </w:r>
      <w:r w:rsidR="00041070" w:rsidRPr="00040F60">
        <w:rPr>
          <w:rFonts w:cs="Arial"/>
          <w:szCs w:val="24"/>
          <w:shd w:val="clear" w:color="auto" w:fill="FFFFFF"/>
        </w:rPr>
        <w:t xml:space="preserve">children </w:t>
      </w:r>
      <w:r w:rsidR="00041070">
        <w:rPr>
          <w:rFonts w:cs="Arial"/>
          <w:szCs w:val="24"/>
          <w:shd w:val="clear" w:color="auto" w:fill="FFFFFF"/>
        </w:rPr>
        <w:t xml:space="preserve">enrolled in an early learning or </w:t>
      </w:r>
      <w:r w:rsidR="00041070" w:rsidRPr="00040F60">
        <w:rPr>
          <w:rFonts w:cs="Arial"/>
          <w:szCs w:val="24"/>
          <w:shd w:val="clear" w:color="auto" w:fill="FFFFFF"/>
        </w:rPr>
        <w:t>child care program</w:t>
      </w:r>
      <w:r w:rsidR="00041070">
        <w:rPr>
          <w:rFonts w:cs="Arial"/>
          <w:szCs w:val="24"/>
          <w:shd w:val="clear" w:color="auto" w:fill="FFFFFF"/>
        </w:rPr>
        <w:t>.</w:t>
      </w:r>
      <w:r w:rsidR="00041070" w:rsidRPr="00040F60">
        <w:rPr>
          <w:rFonts w:cs="Arial"/>
          <w:szCs w:val="24"/>
          <w:shd w:val="clear" w:color="auto" w:fill="FFFFFF"/>
        </w:rPr>
        <w:t xml:space="preserve"> </w:t>
      </w:r>
      <w:r w:rsidR="00041070" w:rsidRPr="00040F60">
        <w:rPr>
          <w:rStyle w:val="normaltextrun"/>
          <w:rFonts w:cs="Arial"/>
        </w:rPr>
        <w:t>If a parent/guardian chooses to exempt their child from</w:t>
      </w:r>
      <w:r w:rsidR="00041070">
        <w:rPr>
          <w:rStyle w:val="normaltextrun"/>
          <w:rFonts w:cs="Arial"/>
        </w:rPr>
        <w:t xml:space="preserve"> one or more</w:t>
      </w:r>
      <w:r w:rsidR="00041070" w:rsidRPr="00040F60">
        <w:rPr>
          <w:rStyle w:val="normaltextrun"/>
          <w:rFonts w:cs="Arial"/>
        </w:rPr>
        <w:t xml:space="preserve"> immunization requirements, they must complete and sign the C</w:t>
      </w:r>
      <w:r w:rsidR="00041070">
        <w:rPr>
          <w:rStyle w:val="normaltextrun"/>
          <w:rFonts w:cs="Arial"/>
        </w:rPr>
        <w:t>ertification of Exemption (C</w:t>
      </w:r>
      <w:r w:rsidR="00041070" w:rsidRPr="00040F60">
        <w:rPr>
          <w:rStyle w:val="normaltextrun"/>
          <w:rFonts w:cs="Arial"/>
        </w:rPr>
        <w:t>OE</w:t>
      </w:r>
      <w:r w:rsidR="00041070">
        <w:rPr>
          <w:rStyle w:val="normaltextrun"/>
          <w:rFonts w:cs="Arial"/>
        </w:rPr>
        <w:t>)</w:t>
      </w:r>
      <w:r w:rsidR="00041070" w:rsidRPr="00040F60">
        <w:rPr>
          <w:rStyle w:val="normaltextrun"/>
          <w:rFonts w:cs="Arial"/>
        </w:rPr>
        <w:t xml:space="preserve"> form, which accompanies</w:t>
      </w:r>
      <w:r w:rsidR="00041070">
        <w:rPr>
          <w:rStyle w:val="normaltextrun"/>
          <w:rFonts w:cs="Arial"/>
        </w:rPr>
        <w:t xml:space="preserve"> </w:t>
      </w:r>
      <w:r w:rsidR="00041070" w:rsidRPr="00040F60">
        <w:rPr>
          <w:rStyle w:val="normaltextrun"/>
          <w:rFonts w:cs="Arial"/>
        </w:rPr>
        <w:t>the CIS</w:t>
      </w:r>
      <w:r w:rsidR="00B0184B">
        <w:rPr>
          <w:rStyle w:val="normaltextrun"/>
          <w:rFonts w:cs="Arial"/>
        </w:rPr>
        <w:t>.</w:t>
      </w:r>
      <w:r w:rsidR="00041070" w:rsidRPr="00040F60">
        <w:rPr>
          <w:rStyle w:val="normaltextrun"/>
          <w:rFonts w:cs="Arial"/>
        </w:rPr>
        <w:t xml:space="preserve"> </w:t>
      </w:r>
    </w:p>
    <w:p w14:paraId="381D5C71" w14:textId="37774A59" w:rsidR="00041070" w:rsidRDefault="00041070" w:rsidP="00FA6364">
      <w:pPr>
        <w:pStyle w:val="paragraph"/>
        <w:numPr>
          <w:ilvl w:val="0"/>
          <w:numId w:val="42"/>
        </w:numPr>
        <w:spacing w:before="0" w:beforeAutospacing="0" w:after="0" w:afterAutospacing="0"/>
        <w:textAlignment w:val="baseline"/>
        <w:rPr>
          <w:rStyle w:val="normaltextrun"/>
          <w:rFonts w:ascii="Arial" w:hAnsi="Arial" w:cs="Arial"/>
        </w:rPr>
      </w:pPr>
      <w:r w:rsidRPr="00040F60">
        <w:rPr>
          <w:rStyle w:val="normaltextrun"/>
          <w:rFonts w:ascii="Arial" w:hAnsi="Arial" w:cs="Arial"/>
        </w:rPr>
        <w:t>The child’s health care provider must also sign the COE form for a medical, religious belief, or personal</w:t>
      </w:r>
      <w:r w:rsidR="00653F7F">
        <w:rPr>
          <w:rStyle w:val="normaltextrun"/>
          <w:rFonts w:ascii="Arial" w:hAnsi="Arial" w:cs="Arial"/>
        </w:rPr>
        <w:t xml:space="preserve"> or </w:t>
      </w:r>
      <w:r w:rsidRPr="00040F60">
        <w:rPr>
          <w:rStyle w:val="normaltextrun"/>
          <w:rFonts w:ascii="Arial" w:hAnsi="Arial" w:cs="Arial"/>
        </w:rPr>
        <w:t>philosophical</w:t>
      </w:r>
      <w:r>
        <w:rPr>
          <w:rStyle w:val="normaltextrun"/>
          <w:rFonts w:ascii="Arial" w:hAnsi="Arial" w:cs="Arial"/>
        </w:rPr>
        <w:t xml:space="preserve"> </w:t>
      </w:r>
      <w:r w:rsidRPr="00040F60">
        <w:rPr>
          <w:rStyle w:val="normaltextrun"/>
          <w:rFonts w:ascii="Arial" w:hAnsi="Arial" w:cs="Arial"/>
        </w:rPr>
        <w:t>exemption</w:t>
      </w:r>
      <w:r w:rsidRPr="00E624E6">
        <w:rPr>
          <w:rStyle w:val="normaltextrun"/>
          <w:rFonts w:ascii="Arial" w:hAnsi="Arial" w:cs="Arial"/>
        </w:rPr>
        <w:t>.</w:t>
      </w:r>
    </w:p>
    <w:p w14:paraId="59703F74" w14:textId="23CF0534" w:rsidR="00041070" w:rsidRDefault="00041070" w:rsidP="00FA6364">
      <w:pPr>
        <w:pStyle w:val="paragraph"/>
        <w:numPr>
          <w:ilvl w:val="0"/>
          <w:numId w:val="42"/>
        </w:numPr>
        <w:spacing w:before="0" w:beforeAutospacing="0" w:after="0" w:afterAutospacing="0"/>
        <w:textAlignment w:val="baseline"/>
        <w:rPr>
          <w:rStyle w:val="normaltextrun"/>
          <w:rFonts w:ascii="Arial" w:hAnsi="Arial" w:cs="Arial"/>
        </w:rPr>
      </w:pPr>
      <w:r w:rsidRPr="00734080">
        <w:rPr>
          <w:rStyle w:val="normaltextrun"/>
          <w:rFonts w:ascii="Arial" w:hAnsi="Arial" w:cs="Arial"/>
          <w:b/>
          <w:bCs/>
        </w:rPr>
        <w:t>*Note: As of July 2019</w:t>
      </w:r>
      <w:r w:rsidR="00B0184B">
        <w:rPr>
          <w:rStyle w:val="normaltextrun"/>
          <w:rFonts w:ascii="Arial" w:hAnsi="Arial" w:cs="Arial"/>
          <w:b/>
          <w:bCs/>
        </w:rPr>
        <w:t>,</w:t>
      </w:r>
      <w:r w:rsidRPr="00734080">
        <w:rPr>
          <w:rStyle w:val="normaltextrun"/>
          <w:rFonts w:ascii="Arial" w:hAnsi="Arial" w:cs="Arial"/>
          <w:b/>
          <w:bCs/>
        </w:rPr>
        <w:t xml:space="preserve"> </w:t>
      </w:r>
      <w:r w:rsidR="00897D4B">
        <w:rPr>
          <w:rStyle w:val="normaltextrun"/>
          <w:rFonts w:ascii="Arial" w:hAnsi="Arial" w:cs="Arial"/>
          <w:b/>
          <w:bCs/>
        </w:rPr>
        <w:t>p</w:t>
      </w:r>
      <w:r w:rsidRPr="00734080">
        <w:rPr>
          <w:rStyle w:val="normaltextrun"/>
          <w:rFonts w:ascii="Arial" w:hAnsi="Arial" w:cs="Arial"/>
          <w:b/>
          <w:bCs/>
        </w:rPr>
        <w:t>ersonal and philosophic exemptions for the MMR vaccine are not permitted, per WA state law.</w:t>
      </w:r>
      <w:r w:rsidRPr="00734080">
        <w:rPr>
          <w:rStyle w:val="normaltextrun"/>
          <w:rFonts w:ascii="Arial" w:hAnsi="Arial" w:cs="Arial"/>
        </w:rPr>
        <w:t xml:space="preserve"> </w:t>
      </w:r>
    </w:p>
    <w:p w14:paraId="5971E524" w14:textId="3CE0A4C9" w:rsidR="00B63DF4" w:rsidRPr="00040F60" w:rsidRDefault="00B63DF4" w:rsidP="00B63DF4">
      <w:pPr>
        <w:pStyle w:val="paragraph"/>
        <w:spacing w:before="0" w:beforeAutospacing="0" w:after="0" w:afterAutospacing="0"/>
        <w:textAlignment w:val="baseline"/>
        <w:rPr>
          <w:rFonts w:ascii="Arial" w:hAnsi="Arial" w:cs="Arial"/>
        </w:rPr>
      </w:pPr>
    </w:p>
    <w:p w14:paraId="01707D7C" w14:textId="491139D5" w:rsidR="00B63DF4" w:rsidRPr="00040F60" w:rsidRDefault="00B63DF4" w:rsidP="00561BE8">
      <w:pPr>
        <w:rPr>
          <w:rStyle w:val="eop"/>
          <w:rFonts w:cs="Arial"/>
        </w:rPr>
      </w:pPr>
      <w:r w:rsidRPr="00E624E6">
        <w:rPr>
          <w:rStyle w:val="normaltextrun"/>
          <w:rFonts w:cs="Arial"/>
        </w:rPr>
        <w:t>A current list of exempted</w:t>
      </w:r>
      <w:r w:rsidRPr="00040F60">
        <w:rPr>
          <w:rStyle w:val="normaltextrun"/>
          <w:rFonts w:cs="Arial"/>
        </w:rPr>
        <w:t xml:space="preserve"> children</w:t>
      </w:r>
      <w:r w:rsidR="00F364B1">
        <w:rPr>
          <w:rStyle w:val="normaltextrun"/>
          <w:rFonts w:cs="Arial"/>
        </w:rPr>
        <w:t xml:space="preserve"> </w:t>
      </w:r>
      <w:r w:rsidRPr="00040F60">
        <w:rPr>
          <w:rStyle w:val="normaltextrun"/>
          <w:rFonts w:cs="Arial"/>
        </w:rPr>
        <w:t>is</w:t>
      </w:r>
      <w:r w:rsidRPr="00040F60">
        <w:rPr>
          <w:rStyle w:val="normaltextrun"/>
          <w:rFonts w:cs="Arial"/>
          <w:b/>
          <w:bCs/>
        </w:rPr>
        <w:t xml:space="preserve"> </w:t>
      </w:r>
      <w:r w:rsidRPr="00040F60">
        <w:rPr>
          <w:rStyle w:val="normaltextrun"/>
          <w:rFonts w:cs="Arial"/>
        </w:rPr>
        <w:t xml:space="preserve">maintained </w:t>
      </w:r>
      <w:r w:rsidRPr="00040F60">
        <w:rPr>
          <w:rStyle w:val="normaltextrun"/>
          <w:rFonts w:cs="Arial"/>
          <w:b/>
          <w:bCs/>
        </w:rPr>
        <w:t>at all times.</w:t>
      </w:r>
    </w:p>
    <w:p w14:paraId="538AA4A2" w14:textId="111E8046" w:rsidR="00B63DF4" w:rsidRPr="00040F60" w:rsidRDefault="00B63DF4" w:rsidP="00B63DF4">
      <w:pPr>
        <w:pStyle w:val="paragraph"/>
        <w:spacing w:before="0" w:beforeAutospacing="0" w:after="0" w:afterAutospacing="0"/>
        <w:textAlignment w:val="baseline"/>
        <w:rPr>
          <w:rStyle w:val="normaltextrun"/>
          <w:rFonts w:ascii="Arial" w:hAnsi="Arial" w:cs="Arial"/>
        </w:rPr>
      </w:pPr>
    </w:p>
    <w:p w14:paraId="4C74C35B" w14:textId="79B8C93A" w:rsidR="00B63DF4" w:rsidRPr="00040F60" w:rsidRDefault="00B63DF4" w:rsidP="00566B6B">
      <w:pPr>
        <w:rPr>
          <w:rFonts w:cs="Arial"/>
        </w:rPr>
      </w:pPr>
      <w:r w:rsidRPr="05B4C15B">
        <w:rPr>
          <w:rStyle w:val="normaltextrun"/>
          <w:rFonts w:cs="Arial"/>
        </w:rPr>
        <w:t>Children who are not</w:t>
      </w:r>
      <w:r w:rsidR="00F364B1">
        <w:rPr>
          <w:rStyle w:val="normaltextrun"/>
          <w:rFonts w:cs="Arial"/>
        </w:rPr>
        <w:t xml:space="preserve"> </w:t>
      </w:r>
      <w:r w:rsidRPr="05B4C15B">
        <w:rPr>
          <w:rStyle w:val="normaltextrun"/>
          <w:rFonts w:cs="Arial"/>
        </w:rPr>
        <w:t>fully</w:t>
      </w:r>
      <w:r w:rsidR="00F364B1">
        <w:rPr>
          <w:rStyle w:val="normaltextrun"/>
          <w:rFonts w:cs="Arial"/>
        </w:rPr>
        <w:t xml:space="preserve"> </w:t>
      </w:r>
      <w:r w:rsidRPr="05B4C15B">
        <w:rPr>
          <w:rStyle w:val="normaltextrun"/>
          <w:rFonts w:cs="Arial"/>
        </w:rPr>
        <w:t>immunized may be excluded from care during an outbreak of a vaccine-preventable disease if they have any type of immunization exemption for the disease or do not have vaccine documents. This is for the protection of the unimmunized child and to reduce the spread of the disease.</w:t>
      </w:r>
      <w:r w:rsidR="00F364B1">
        <w:rPr>
          <w:rStyle w:val="normaltextrun"/>
          <w:rFonts w:cs="Arial"/>
        </w:rPr>
        <w:t xml:space="preserve"> </w:t>
      </w:r>
      <w:r w:rsidRPr="05B4C15B">
        <w:rPr>
          <w:rStyle w:val="normaltextrun"/>
          <w:rFonts w:cs="Arial"/>
        </w:rPr>
        <w:t>This determination will be made by Public Health’s Communicable Disease and Epidemiology division.</w:t>
      </w:r>
    </w:p>
    <w:tbl>
      <w:tblPr>
        <w:tblStyle w:val="TableGrid"/>
        <w:tblpPr w:leftFromText="180" w:rightFromText="180" w:vertAnchor="text" w:horzAnchor="margin" w:tblpY="40"/>
        <w:tblW w:w="0" w:type="auto"/>
        <w:tblLook w:val="04A0" w:firstRow="1" w:lastRow="0" w:firstColumn="1" w:lastColumn="0" w:noHBand="0" w:noVBand="1"/>
      </w:tblPr>
      <w:tblGrid>
        <w:gridCol w:w="9350"/>
      </w:tblGrid>
      <w:tr w:rsidR="00B63DF4" w:rsidRPr="00D75A9C" w14:paraId="19C0BCE7" w14:textId="77777777" w:rsidTr="00EE3165">
        <w:trPr>
          <w:trHeight w:val="278"/>
        </w:trPr>
        <w:tc>
          <w:tcPr>
            <w:tcW w:w="9350" w:type="dxa"/>
            <w:vAlign w:val="center"/>
          </w:tcPr>
          <w:p w14:paraId="36774C8E" w14:textId="77777777" w:rsidR="00B63DF4" w:rsidRPr="00D75A9C" w:rsidRDefault="00B63DF4" w:rsidP="00EE3165">
            <w:pPr>
              <w:jc w:val="center"/>
              <w:rPr>
                <w:rFonts w:cs="Arial"/>
                <w:szCs w:val="24"/>
              </w:rPr>
            </w:pPr>
            <w:r>
              <w:rPr>
                <w:rFonts w:cs="Arial"/>
                <w:i/>
                <w:sz w:val="20"/>
                <w:szCs w:val="20"/>
              </w:rPr>
              <w:t>More i</w:t>
            </w:r>
            <w:r w:rsidRPr="00D75A9C">
              <w:rPr>
                <w:rFonts w:cs="Arial"/>
                <w:i/>
                <w:sz w:val="20"/>
                <w:szCs w:val="20"/>
              </w:rPr>
              <w:t xml:space="preserve">mmunization information </w:t>
            </w:r>
            <w:r>
              <w:rPr>
                <w:rFonts w:cs="Arial"/>
                <w:i/>
                <w:sz w:val="20"/>
                <w:szCs w:val="20"/>
              </w:rPr>
              <w:t xml:space="preserve">is available on the </w:t>
            </w:r>
            <w:hyperlink r:id="rId25" w:history="1">
              <w:r>
                <w:rPr>
                  <w:rStyle w:val="Hyperlink"/>
                  <w:rFonts w:cs="Arial"/>
                  <w:i/>
                  <w:sz w:val="20"/>
                  <w:szCs w:val="20"/>
                </w:rPr>
                <w:t>WA DOH website</w:t>
              </w:r>
            </w:hyperlink>
          </w:p>
        </w:tc>
      </w:tr>
    </w:tbl>
    <w:p w14:paraId="12130F8A" w14:textId="6502E01F" w:rsidR="00380788" w:rsidRPr="00961059" w:rsidRDefault="00380788" w:rsidP="00961059">
      <w:pPr>
        <w:pStyle w:val="Heading1"/>
        <w:rPr>
          <w:rFonts w:cs="Arial"/>
          <w:b w:val="0"/>
          <w:szCs w:val="28"/>
        </w:rPr>
      </w:pPr>
      <w:bookmarkStart w:id="53" w:name="_Toc191042559"/>
      <w:r w:rsidRPr="00961059">
        <w:rPr>
          <w:rFonts w:cs="Arial"/>
          <w:szCs w:val="28"/>
        </w:rPr>
        <w:lastRenderedPageBreak/>
        <w:t>STAFF HEALTH</w:t>
      </w:r>
      <w:bookmarkEnd w:id="53"/>
    </w:p>
    <w:p w14:paraId="0047D330" w14:textId="77777777" w:rsidR="00380788" w:rsidRPr="005631D6" w:rsidRDefault="00380788" w:rsidP="00034C8F">
      <w:pPr>
        <w:pStyle w:val="Title"/>
        <w:ind w:left="360"/>
        <w:jc w:val="left"/>
        <w:rPr>
          <w:bCs/>
          <w:sz w:val="24"/>
          <w:szCs w:val="24"/>
        </w:rPr>
      </w:pPr>
    </w:p>
    <w:p w14:paraId="591043B1" w14:textId="1CD75659" w:rsidR="00BB56E3" w:rsidRDefault="00BB56E3" w:rsidP="00FA6364">
      <w:pPr>
        <w:pStyle w:val="ListParagraph"/>
        <w:numPr>
          <w:ilvl w:val="0"/>
          <w:numId w:val="94"/>
        </w:numPr>
      </w:pPr>
      <w:r w:rsidRPr="00A25B5A">
        <w:t>Our early learning program complies with all recommendations from the local health jurisdiction.</w:t>
      </w:r>
    </w:p>
    <w:p w14:paraId="73473B46" w14:textId="77777777" w:rsidR="009B0D62" w:rsidRPr="009B0D62" w:rsidRDefault="009B0D62" w:rsidP="005631D6">
      <w:pPr>
        <w:ind w:firstLine="360"/>
        <w:rPr>
          <w:color w:val="000000"/>
          <w:szCs w:val="24"/>
        </w:rPr>
      </w:pPr>
    </w:p>
    <w:p w14:paraId="6001B125" w14:textId="302CEAA0" w:rsidR="00BB56E3" w:rsidRPr="00A25B5A" w:rsidRDefault="00BB56E3" w:rsidP="00FA6364">
      <w:pPr>
        <w:pStyle w:val="ListParagraph"/>
        <w:numPr>
          <w:ilvl w:val="0"/>
          <w:numId w:val="94"/>
        </w:numPr>
        <w:spacing w:after="240"/>
      </w:pPr>
      <w:r w:rsidRPr="00A25B5A">
        <w:t>Staff members who have a communicable disease are expected to remain at home until no longer contagious. Staff are required to follow the same guidelines outlined in EXCLUSION OF ILL CHILDREN in this policy.</w:t>
      </w:r>
    </w:p>
    <w:p w14:paraId="3BF5BC19" w14:textId="77777777" w:rsidR="00BB56E3" w:rsidRPr="00A25B5A" w:rsidRDefault="00BB56E3" w:rsidP="00FA6364">
      <w:pPr>
        <w:pStyle w:val="ListParagraph"/>
        <w:numPr>
          <w:ilvl w:val="0"/>
          <w:numId w:val="94"/>
        </w:numPr>
      </w:pPr>
      <w:r w:rsidRPr="00A25B5A">
        <w:t>Staff members are encouraged to consult with their health care provider regarding their susceptibility to vaccine-preventable diseases.</w:t>
      </w:r>
    </w:p>
    <w:p w14:paraId="5D3DD4E3" w14:textId="77777777" w:rsidR="00BB56E3" w:rsidRPr="005631D6" w:rsidRDefault="00BB56E3" w:rsidP="00BB56E3">
      <w:pPr>
        <w:pStyle w:val="Title"/>
        <w:ind w:left="360"/>
        <w:jc w:val="left"/>
        <w:rPr>
          <w:rFonts w:cs="Arial"/>
          <w:sz w:val="24"/>
          <w:szCs w:val="24"/>
        </w:rPr>
      </w:pPr>
    </w:p>
    <w:p w14:paraId="281CDF15" w14:textId="7E66535E" w:rsidR="00BB56E3" w:rsidRPr="008C3A0B" w:rsidRDefault="00BB56E3" w:rsidP="00FA6364">
      <w:pPr>
        <w:pStyle w:val="ListParagraph"/>
        <w:numPr>
          <w:ilvl w:val="0"/>
          <w:numId w:val="94"/>
        </w:numPr>
      </w:pPr>
      <w:r w:rsidRPr="0055080A">
        <w:rPr>
          <w:b/>
          <w:bCs/>
        </w:rPr>
        <w:t>Staff who are pregnant or considering pregnancy are encouraged to inform their health care provider that they work with young children. When working in child care settings, there is a risk of acquiring infections which can harm a fetus or newborn.</w:t>
      </w:r>
      <w:r w:rsidRPr="008C3A0B">
        <w:t xml:space="preserve"> These infections include Chicken Pox (Varicella), CMV (cytomegalovirus), Fifth Disease (Erythema Infectiosum), and Rubella (German measles or 3-day measles). In addition to the infections listed here, other common infections such as influenza and Hand Foot and Mouth disease can be more serious for pregnant women and newborns. Good handwashing, avoiding contact with ill children and adults, and cleaning of contaminated surfaces can help reduce those risks.</w:t>
      </w:r>
    </w:p>
    <w:tbl>
      <w:tblPr>
        <w:tblStyle w:val="TableGrid"/>
        <w:tblpPr w:leftFromText="180" w:rightFromText="180" w:vertAnchor="text" w:horzAnchor="margin" w:tblpY="235"/>
        <w:tblW w:w="9990" w:type="dxa"/>
        <w:tblLook w:val="04A0" w:firstRow="1" w:lastRow="0" w:firstColumn="1" w:lastColumn="0" w:noHBand="0" w:noVBand="1"/>
      </w:tblPr>
      <w:tblGrid>
        <w:gridCol w:w="9990"/>
      </w:tblGrid>
      <w:tr w:rsidR="00BB56E3" w:rsidRPr="00F2271D" w14:paraId="198D5BA7" w14:textId="77777777">
        <w:trPr>
          <w:trHeight w:val="368"/>
        </w:trPr>
        <w:tc>
          <w:tcPr>
            <w:tcW w:w="9990" w:type="dxa"/>
            <w:vAlign w:val="center"/>
          </w:tcPr>
          <w:p w14:paraId="605E37BE" w14:textId="77777777" w:rsidR="00BB56E3" w:rsidRPr="00F2271D" w:rsidRDefault="00BB56E3">
            <w:pPr>
              <w:pStyle w:val="Title"/>
              <w:ind w:left="-108" w:right="-108"/>
              <w:jc w:val="left"/>
              <w:rPr>
                <w:sz w:val="20"/>
              </w:rPr>
            </w:pPr>
            <w:r w:rsidRPr="00BB56E3">
              <w:rPr>
                <w:i/>
                <w:sz w:val="20"/>
              </w:rPr>
              <w:t xml:space="preserve">Adult immunization recommendations are available at: </w:t>
            </w:r>
            <w:hyperlink r:id="rId26" w:history="1">
              <w:r w:rsidRPr="00BB56E3">
                <w:rPr>
                  <w:rStyle w:val="Hyperlink"/>
                  <w:i/>
                  <w:sz w:val="20"/>
                </w:rPr>
                <w:t>http://www.doh.wa.gov/YouandYourFamily/Immunization</w:t>
              </w:r>
            </w:hyperlink>
          </w:p>
        </w:tc>
      </w:tr>
    </w:tbl>
    <w:p w14:paraId="7DFFCAB3" w14:textId="77777777" w:rsidR="00BB56E3" w:rsidRPr="005631D6" w:rsidRDefault="00BB56E3" w:rsidP="009F3565">
      <w:pPr>
        <w:pStyle w:val="Title"/>
        <w:spacing w:after="60"/>
        <w:jc w:val="left"/>
        <w:rPr>
          <w:bCs/>
          <w:sz w:val="24"/>
        </w:rPr>
      </w:pPr>
    </w:p>
    <w:p w14:paraId="5E7D98CD" w14:textId="36993F4D" w:rsidR="00380788" w:rsidRDefault="00380788" w:rsidP="000006F1">
      <w:pPr>
        <w:pStyle w:val="Heading3"/>
      </w:pPr>
      <w:bookmarkStart w:id="54" w:name="_Toc179201761"/>
      <w:r w:rsidRPr="00405B96">
        <w:t>Tuberculosis (TB) testing requirements</w:t>
      </w:r>
      <w:bookmarkEnd w:id="54"/>
    </w:p>
    <w:p w14:paraId="135BCB71" w14:textId="11C0CB92" w:rsidR="00380788" w:rsidRDefault="00380788" w:rsidP="00834ED7">
      <w:r>
        <w:t xml:space="preserve">There are two types of FDA-approved </w:t>
      </w:r>
      <w:r w:rsidRPr="00C14585">
        <w:t>tubercul</w:t>
      </w:r>
      <w:r>
        <w:t>osis</w:t>
      </w:r>
      <w:r w:rsidRPr="00C14585">
        <w:t xml:space="preserve"> </w:t>
      </w:r>
      <w:r>
        <w:t>(TB) tests available in Washington State; the tuberculin skin test and a type of blood test known as an Interferon Gamma Release Assay (IGRA).</w:t>
      </w:r>
    </w:p>
    <w:p w14:paraId="43985D2E" w14:textId="77777777" w:rsidR="00380788" w:rsidRDefault="00380788" w:rsidP="009F3565">
      <w:pPr>
        <w:pStyle w:val="Title"/>
        <w:jc w:val="left"/>
        <w:rPr>
          <w:sz w:val="24"/>
        </w:rPr>
      </w:pPr>
    </w:p>
    <w:p w14:paraId="473B9137" w14:textId="5AD18867" w:rsidR="00380788" w:rsidRDefault="00380788" w:rsidP="00834ED7">
      <w:r>
        <w:t>Prior to working onsite at the child care program, n</w:t>
      </w:r>
      <w:r w:rsidRPr="00C14585">
        <w:t>ew staff</w:t>
      </w:r>
      <w:r>
        <w:t xml:space="preserve">, </w:t>
      </w:r>
      <w:r w:rsidRPr="00C14585">
        <w:t>volunteers</w:t>
      </w:r>
      <w:r>
        <w:t xml:space="preserve">, or family home members over 14 years </w:t>
      </w:r>
      <w:r w:rsidRPr="00C14585">
        <w:t xml:space="preserve">must </w:t>
      </w:r>
      <w:r>
        <w:t xml:space="preserve">have </w:t>
      </w:r>
      <w:r w:rsidRPr="00C14585">
        <w:t>document</w:t>
      </w:r>
      <w:r>
        <w:t>ation of</w:t>
      </w:r>
      <w:r w:rsidRPr="00C14585">
        <w:t xml:space="preserve"> a </w:t>
      </w:r>
      <w:r>
        <w:t xml:space="preserve">TB </w:t>
      </w:r>
      <w:r w:rsidRPr="00C14585">
        <w:t>test</w:t>
      </w:r>
      <w:r>
        <w:t xml:space="preserve"> or</w:t>
      </w:r>
      <w:r w:rsidRPr="00C14585">
        <w:t xml:space="preserve"> </w:t>
      </w:r>
      <w:r>
        <w:t xml:space="preserve">treatment signed by a health care professional </w:t>
      </w:r>
      <w:r w:rsidR="00D576DE">
        <w:t xml:space="preserve">within the last 12 months </w:t>
      </w:r>
      <w:r>
        <w:t>(</w:t>
      </w:r>
      <w:r w:rsidRPr="00C14585">
        <w:t>unless not recommended by a</w:t>
      </w:r>
      <w:r>
        <w:t xml:space="preserve"> licensed health care provider). This documentation must consist of either:</w:t>
      </w:r>
    </w:p>
    <w:p w14:paraId="533ECD36" w14:textId="77777777" w:rsidR="00380788" w:rsidRDefault="00380788" w:rsidP="00FA6364">
      <w:pPr>
        <w:pStyle w:val="ListParagraph"/>
        <w:numPr>
          <w:ilvl w:val="0"/>
          <w:numId w:val="61"/>
        </w:numPr>
      </w:pPr>
      <w:r>
        <w:t>A negative TB symptom screen and negative TB risk assessment;</w:t>
      </w:r>
    </w:p>
    <w:p w14:paraId="2B536F7A" w14:textId="202939E8" w:rsidR="00380788" w:rsidRPr="00C14585" w:rsidRDefault="00380788" w:rsidP="00FA6364">
      <w:pPr>
        <w:pStyle w:val="Title"/>
        <w:numPr>
          <w:ilvl w:val="0"/>
          <w:numId w:val="61"/>
        </w:numPr>
        <w:spacing w:before="60"/>
        <w:jc w:val="left"/>
        <w:rPr>
          <w:sz w:val="24"/>
        </w:rPr>
      </w:pPr>
      <w:r>
        <w:rPr>
          <w:sz w:val="24"/>
        </w:rPr>
        <w:t xml:space="preserve">A previous positive TB test, a current </w:t>
      </w:r>
      <w:r w:rsidRPr="00C14585">
        <w:rPr>
          <w:sz w:val="24"/>
        </w:rPr>
        <w:t>negative (normal) chest x-ray</w:t>
      </w:r>
      <w:r>
        <w:rPr>
          <w:sz w:val="24"/>
        </w:rPr>
        <w:t>,</w:t>
      </w:r>
      <w:r w:rsidRPr="00C14585">
        <w:rPr>
          <w:sz w:val="24"/>
        </w:rPr>
        <w:t xml:space="preserve"> and</w:t>
      </w:r>
      <w:r>
        <w:rPr>
          <w:sz w:val="24"/>
        </w:rPr>
        <w:t xml:space="preserve"> documentation of clearance to safely work or reside in an early learning program; or</w:t>
      </w:r>
    </w:p>
    <w:p w14:paraId="3AE87383" w14:textId="77777777" w:rsidR="00380788" w:rsidRPr="00D04A88" w:rsidRDefault="00380788" w:rsidP="00FA6364">
      <w:pPr>
        <w:pStyle w:val="Title"/>
        <w:numPr>
          <w:ilvl w:val="0"/>
          <w:numId w:val="61"/>
        </w:numPr>
        <w:spacing w:before="60"/>
        <w:jc w:val="left"/>
        <w:rPr>
          <w:sz w:val="24"/>
        </w:rPr>
      </w:pPr>
      <w:r>
        <w:rPr>
          <w:sz w:val="24"/>
        </w:rPr>
        <w:t>A positive symptom screening or a positive risk assessment with documentation of:</w:t>
      </w:r>
    </w:p>
    <w:p w14:paraId="02A43A6A" w14:textId="77777777" w:rsidR="00380788" w:rsidRDefault="00380788" w:rsidP="000B764D">
      <w:pPr>
        <w:pStyle w:val="ListParagraph"/>
        <w:numPr>
          <w:ilvl w:val="0"/>
          <w:numId w:val="23"/>
        </w:numPr>
        <w:shd w:val="clear" w:color="auto" w:fill="FFFFFF"/>
        <w:spacing w:after="60"/>
        <w:ind w:left="1440" w:hanging="360"/>
        <w:rPr>
          <w:rFonts w:ascii="Helvetica" w:hAnsi="Helvetica" w:cs="Helvetica"/>
          <w:color w:val="000000"/>
          <w:szCs w:val="24"/>
        </w:rPr>
      </w:pPr>
      <w:r>
        <w:rPr>
          <w:rFonts w:ascii="Helvetica" w:hAnsi="Helvetica" w:cs="Helvetica"/>
          <w:color w:val="000000"/>
          <w:szCs w:val="24"/>
        </w:rPr>
        <w:t>a</w:t>
      </w:r>
      <w:r w:rsidRPr="00D04A88">
        <w:rPr>
          <w:rFonts w:ascii="Helvetica" w:hAnsi="Helvetica" w:cs="Helvetica"/>
          <w:color w:val="000000"/>
          <w:szCs w:val="24"/>
        </w:rPr>
        <w:t xml:space="preserve"> current negative TB test</w:t>
      </w:r>
      <w:r>
        <w:rPr>
          <w:rFonts w:ascii="Helvetica" w:hAnsi="Helvetica" w:cs="Helvetica"/>
          <w:color w:val="000000"/>
          <w:szCs w:val="24"/>
        </w:rPr>
        <w:t>; or a</w:t>
      </w:r>
    </w:p>
    <w:p w14:paraId="7161B578" w14:textId="77777777" w:rsidR="00380788" w:rsidRPr="00642B37" w:rsidRDefault="00380788" w:rsidP="000B764D">
      <w:pPr>
        <w:pStyle w:val="ListParagraph"/>
        <w:numPr>
          <w:ilvl w:val="0"/>
          <w:numId w:val="23"/>
        </w:numPr>
        <w:shd w:val="clear" w:color="auto" w:fill="FFFFFF"/>
        <w:ind w:left="1440" w:hanging="360"/>
        <w:rPr>
          <w:rFonts w:ascii="Helvetica" w:hAnsi="Helvetica" w:cs="Helvetica"/>
          <w:color w:val="000000"/>
          <w:szCs w:val="24"/>
        </w:rPr>
      </w:pPr>
      <w:r w:rsidRPr="00D04A88">
        <w:rPr>
          <w:rFonts w:ascii="Helvetica" w:hAnsi="Helvetica" w:cs="Helvetica"/>
          <w:color w:val="000000"/>
          <w:szCs w:val="24"/>
        </w:rPr>
        <w:t xml:space="preserve">positive </w:t>
      </w:r>
      <w:r>
        <w:rPr>
          <w:rFonts w:ascii="Helvetica" w:hAnsi="Helvetica" w:cs="Helvetica"/>
          <w:color w:val="000000"/>
          <w:szCs w:val="24"/>
        </w:rPr>
        <w:t xml:space="preserve">(previous or current) </w:t>
      </w:r>
      <w:r w:rsidRPr="00D04A88">
        <w:rPr>
          <w:rFonts w:ascii="Helvetica" w:hAnsi="Helvetica" w:cs="Helvetica"/>
          <w:color w:val="000000"/>
          <w:szCs w:val="24"/>
        </w:rPr>
        <w:t>TB test</w:t>
      </w:r>
      <w:r>
        <w:rPr>
          <w:rFonts w:ascii="Helvetica" w:hAnsi="Helvetica" w:cs="Helvetica"/>
          <w:color w:val="000000"/>
          <w:szCs w:val="24"/>
        </w:rPr>
        <w:t xml:space="preserve"> </w:t>
      </w:r>
      <w:r w:rsidRPr="00642B37">
        <w:rPr>
          <w:rFonts w:ascii="Helvetica" w:hAnsi="Helvetica" w:cs="Helvetica"/>
          <w:color w:val="000000"/>
          <w:szCs w:val="24"/>
          <w:u w:val="single"/>
        </w:rPr>
        <w:t>and</w:t>
      </w:r>
      <w:r w:rsidRPr="00642B37">
        <w:rPr>
          <w:rFonts w:ascii="Helvetica" w:hAnsi="Helvetica" w:cs="Helvetica"/>
          <w:color w:val="000000"/>
          <w:szCs w:val="24"/>
        </w:rPr>
        <w:t xml:space="preserve"> a current negative (normal) chest x-ray and documentation of clearance to safely work or reside in an early learning program.</w:t>
      </w:r>
    </w:p>
    <w:p w14:paraId="4C7BA8F1" w14:textId="77777777" w:rsidR="00380788" w:rsidRDefault="00380788" w:rsidP="009F3565">
      <w:pPr>
        <w:pStyle w:val="ListParagraph"/>
        <w:shd w:val="clear" w:color="auto" w:fill="FFFFFF"/>
        <w:ind w:left="0"/>
        <w:rPr>
          <w:rFonts w:ascii="Helvetica" w:hAnsi="Helvetica" w:cs="Helvetica"/>
          <w:color w:val="000000"/>
          <w:szCs w:val="24"/>
        </w:rPr>
      </w:pPr>
    </w:p>
    <w:p w14:paraId="060557FE" w14:textId="77777777" w:rsidR="00F626B1" w:rsidRDefault="00380788" w:rsidP="00834ED7">
      <w:r>
        <w:t>S</w:t>
      </w:r>
      <w:r w:rsidRPr="00C14585">
        <w:t xml:space="preserve">taff members do not need to be retested for </w:t>
      </w:r>
      <w:r>
        <w:t>TB unless they have been notified of a TB</w:t>
      </w:r>
      <w:r w:rsidRPr="00C14585">
        <w:t xml:space="preserve"> exposure</w:t>
      </w:r>
      <w:r>
        <w:t xml:space="preserve"> by the local health jurisdiction</w:t>
      </w:r>
      <w:r w:rsidRPr="00C14585">
        <w:t>.</w:t>
      </w:r>
    </w:p>
    <w:p w14:paraId="3F0D0922" w14:textId="21AA1081" w:rsidR="00380788" w:rsidRPr="000F7B1F" w:rsidRDefault="00380788" w:rsidP="009F3565">
      <w:pPr>
        <w:pStyle w:val="ListParagraph"/>
        <w:shd w:val="clear" w:color="auto" w:fill="FFFFFF"/>
        <w:ind w:left="0"/>
        <w:rPr>
          <w:i/>
          <w:szCs w:val="24"/>
        </w:rPr>
      </w:pPr>
    </w:p>
    <w:tbl>
      <w:tblPr>
        <w:tblStyle w:val="TableGrid"/>
        <w:tblW w:w="0" w:type="auto"/>
        <w:tblLook w:val="04A0" w:firstRow="1" w:lastRow="0" w:firstColumn="1" w:lastColumn="0" w:noHBand="0" w:noVBand="1"/>
      </w:tblPr>
      <w:tblGrid>
        <w:gridCol w:w="8990"/>
      </w:tblGrid>
      <w:tr w:rsidR="00F626B1" w:rsidRPr="001371AA" w14:paraId="175245DE" w14:textId="77777777" w:rsidTr="009F3565">
        <w:trPr>
          <w:trHeight w:val="530"/>
        </w:trPr>
        <w:tc>
          <w:tcPr>
            <w:tcW w:w="8990" w:type="dxa"/>
            <w:vAlign w:val="center"/>
          </w:tcPr>
          <w:p w14:paraId="5679BCF1" w14:textId="0C7401D1" w:rsidR="00F626B1" w:rsidRPr="001371AA" w:rsidRDefault="00F626B1" w:rsidP="00F626B1">
            <w:pPr>
              <w:pStyle w:val="Title"/>
              <w:jc w:val="left"/>
              <w:rPr>
                <w:rFonts w:cs="Arial"/>
                <w:i/>
                <w:sz w:val="20"/>
              </w:rPr>
            </w:pPr>
            <w:r w:rsidRPr="001371AA">
              <w:rPr>
                <w:rFonts w:cs="Arial"/>
                <w:i/>
                <w:sz w:val="20"/>
              </w:rPr>
              <w:lastRenderedPageBreak/>
              <w:t xml:space="preserve">For more information from DOH regarding TB testing for employees in Washington State see: </w:t>
            </w:r>
            <w:hyperlink r:id="rId27" w:history="1">
              <w:r w:rsidR="007D5B58">
                <w:rPr>
                  <w:rStyle w:val="Hyperlink"/>
                  <w:rFonts w:cs="Arial"/>
                  <w:i/>
                  <w:sz w:val="20"/>
                </w:rPr>
                <w:t>https://doh.wa.gov/you-and-your-family/illness-and-disease-z/tuberculosis-tb/clients-and-public/where-do-i-get-tb-test</w:t>
              </w:r>
            </w:hyperlink>
          </w:p>
        </w:tc>
      </w:tr>
    </w:tbl>
    <w:p w14:paraId="152112FE" w14:textId="77777777" w:rsidR="00380788" w:rsidRPr="000F7B1F" w:rsidRDefault="00380788" w:rsidP="009F3565">
      <w:pPr>
        <w:pStyle w:val="ListParagraph"/>
        <w:shd w:val="clear" w:color="auto" w:fill="FFFFFF"/>
        <w:ind w:left="0"/>
        <w:rPr>
          <w:rFonts w:cs="Arial"/>
          <w:color w:val="000000"/>
          <w:szCs w:val="24"/>
        </w:rPr>
      </w:pPr>
    </w:p>
    <w:p w14:paraId="30E24941" w14:textId="77777777" w:rsidR="00380788" w:rsidRPr="005B0F52" w:rsidRDefault="00380788" w:rsidP="000006F1">
      <w:pPr>
        <w:pStyle w:val="Heading3"/>
      </w:pPr>
      <w:bookmarkStart w:id="55" w:name="_Toc179201762"/>
      <w:r w:rsidRPr="005B0F52">
        <w:t>Measles, Mumps, and Rubella (MMR) requirements</w:t>
      </w:r>
      <w:bookmarkEnd w:id="55"/>
    </w:p>
    <w:p w14:paraId="7421182E" w14:textId="77777777" w:rsidR="00380788" w:rsidRPr="005B0F52" w:rsidRDefault="00380788" w:rsidP="009F3565">
      <w:pPr>
        <w:pStyle w:val="ListParagraph"/>
        <w:shd w:val="clear" w:color="auto" w:fill="FFFFFF"/>
        <w:ind w:left="0"/>
        <w:rPr>
          <w:rFonts w:ascii="Helvetica" w:hAnsi="Helvetica" w:cs="Helvetica"/>
          <w:color w:val="000000"/>
          <w:szCs w:val="24"/>
        </w:rPr>
      </w:pPr>
      <w:r w:rsidRPr="005B0F52">
        <w:rPr>
          <w:rFonts w:cs="Arial"/>
          <w:color w:val="000000"/>
          <w:szCs w:val="24"/>
          <w:shd w:val="clear" w:color="auto" w:fill="FFFFFF"/>
        </w:rPr>
        <w:t xml:space="preserve">All licensed child care center staff and volunteers must provide either: </w:t>
      </w:r>
    </w:p>
    <w:p w14:paraId="34A9872F" w14:textId="77777777" w:rsidR="00380788" w:rsidRPr="005B0F52" w:rsidRDefault="00380788" w:rsidP="000B764D">
      <w:pPr>
        <w:numPr>
          <w:ilvl w:val="0"/>
          <w:numId w:val="22"/>
        </w:numPr>
        <w:shd w:val="clear" w:color="auto" w:fill="FFFFFF"/>
        <w:tabs>
          <w:tab w:val="clear" w:pos="1080"/>
          <w:tab w:val="num" w:pos="720"/>
        </w:tabs>
        <w:spacing w:after="120" w:line="240" w:lineRule="auto"/>
        <w:ind w:left="720"/>
        <w:rPr>
          <w:rFonts w:eastAsia="Times New Roman" w:cs="Arial"/>
          <w:color w:val="000000"/>
          <w:szCs w:val="24"/>
        </w:rPr>
      </w:pPr>
      <w:r w:rsidRPr="005B0F52">
        <w:rPr>
          <w:rFonts w:cs="Arial"/>
          <w:color w:val="000000"/>
          <w:szCs w:val="24"/>
          <w:shd w:val="clear" w:color="auto" w:fill="FFFFFF"/>
        </w:rPr>
        <w:t>An</w:t>
      </w:r>
      <w:r w:rsidRPr="005B0F52">
        <w:rPr>
          <w:rFonts w:eastAsia="Times New Roman" w:cs="Arial"/>
          <w:color w:val="000000"/>
          <w:szCs w:val="24"/>
        </w:rPr>
        <w:t xml:space="preserve"> immunization record showing they have received at least one dose of MMR vaccination.</w:t>
      </w:r>
    </w:p>
    <w:p w14:paraId="66B3F442" w14:textId="2246CCB2" w:rsidR="00380788" w:rsidRPr="005B0F52" w:rsidRDefault="00D576DE" w:rsidP="000B764D">
      <w:pPr>
        <w:numPr>
          <w:ilvl w:val="0"/>
          <w:numId w:val="22"/>
        </w:numPr>
        <w:shd w:val="clear" w:color="auto" w:fill="FFFFFF"/>
        <w:tabs>
          <w:tab w:val="clear" w:pos="1080"/>
          <w:tab w:val="num" w:pos="720"/>
        </w:tabs>
        <w:spacing w:after="120" w:line="240" w:lineRule="auto"/>
        <w:ind w:left="720"/>
        <w:rPr>
          <w:rFonts w:eastAsia="Times New Roman" w:cs="Arial"/>
          <w:color w:val="000000"/>
          <w:szCs w:val="24"/>
        </w:rPr>
      </w:pPr>
      <w:r>
        <w:rPr>
          <w:rFonts w:eastAsia="Times New Roman" w:cs="Arial"/>
          <w:color w:val="000000"/>
          <w:szCs w:val="24"/>
        </w:rPr>
        <w:t>Proof</w:t>
      </w:r>
      <w:r w:rsidR="00380788" w:rsidRPr="005B0F52">
        <w:rPr>
          <w:rFonts w:eastAsia="Times New Roman" w:cs="Arial"/>
          <w:color w:val="000000"/>
          <w:szCs w:val="24"/>
        </w:rPr>
        <w:t xml:space="preserve"> of immunity to measles disease (also known as a blood test or titer).</w:t>
      </w:r>
    </w:p>
    <w:p w14:paraId="20AE6E2E" w14:textId="77777777" w:rsidR="00380788" w:rsidRPr="005B0F52" w:rsidRDefault="00380788" w:rsidP="000B764D">
      <w:pPr>
        <w:numPr>
          <w:ilvl w:val="0"/>
          <w:numId w:val="22"/>
        </w:numPr>
        <w:shd w:val="clear" w:color="auto" w:fill="FFFFFF"/>
        <w:tabs>
          <w:tab w:val="clear" w:pos="1080"/>
          <w:tab w:val="num" w:pos="720"/>
        </w:tabs>
        <w:spacing w:after="120" w:line="240" w:lineRule="auto"/>
        <w:ind w:left="720"/>
        <w:rPr>
          <w:rFonts w:eastAsia="Times New Roman" w:cs="Arial"/>
          <w:color w:val="000000"/>
          <w:szCs w:val="24"/>
        </w:rPr>
      </w:pPr>
      <w:r w:rsidRPr="005B0F52">
        <w:rPr>
          <w:rFonts w:eastAsia="Times New Roman" w:cs="Arial"/>
          <w:color w:val="000000"/>
          <w:szCs w:val="24"/>
        </w:rPr>
        <w:t>Documentation from a health care provider that the person has had measles disease sufficient to provide immunity against measles; or</w:t>
      </w:r>
    </w:p>
    <w:p w14:paraId="5EC5AB42" w14:textId="77777777" w:rsidR="00380788" w:rsidRDefault="00380788" w:rsidP="000B764D">
      <w:pPr>
        <w:numPr>
          <w:ilvl w:val="0"/>
          <w:numId w:val="22"/>
        </w:numPr>
        <w:shd w:val="clear" w:color="auto" w:fill="FFFFFF"/>
        <w:tabs>
          <w:tab w:val="clear" w:pos="1080"/>
          <w:tab w:val="num" w:pos="720"/>
        </w:tabs>
        <w:spacing w:line="240" w:lineRule="auto"/>
        <w:ind w:left="720"/>
        <w:rPr>
          <w:rFonts w:eastAsia="Times New Roman" w:cs="Arial"/>
          <w:color w:val="000000"/>
          <w:szCs w:val="24"/>
        </w:rPr>
      </w:pPr>
      <w:r w:rsidRPr="005B0F52">
        <w:rPr>
          <w:rFonts w:eastAsia="Times New Roman" w:cs="Arial"/>
          <w:color w:val="000000"/>
          <w:szCs w:val="24"/>
        </w:rPr>
        <w:t xml:space="preserve">Written certification signed by a </w:t>
      </w:r>
      <w:r>
        <w:rPr>
          <w:rFonts w:eastAsia="Times New Roman" w:cs="Arial"/>
          <w:color w:val="000000"/>
          <w:szCs w:val="24"/>
        </w:rPr>
        <w:t xml:space="preserve">licensed </w:t>
      </w:r>
      <w:r w:rsidRPr="005B0F52">
        <w:rPr>
          <w:rFonts w:eastAsia="Times New Roman" w:cs="Arial"/>
          <w:color w:val="000000"/>
          <w:szCs w:val="24"/>
        </w:rPr>
        <w:t>health care practitioner</w:t>
      </w:r>
      <w:r>
        <w:rPr>
          <w:rFonts w:eastAsia="Times New Roman" w:cs="Arial"/>
          <w:color w:val="000000"/>
          <w:szCs w:val="24"/>
        </w:rPr>
        <w:t xml:space="preserve"> </w:t>
      </w:r>
      <w:r w:rsidRPr="005B0F52">
        <w:rPr>
          <w:rFonts w:eastAsia="Times New Roman" w:cs="Arial"/>
          <w:color w:val="000000"/>
          <w:szCs w:val="24"/>
        </w:rPr>
        <w:t>that the MMR vaccine is, in the practitioner's judgment, not advisable for the person.</w:t>
      </w:r>
    </w:p>
    <w:p w14:paraId="7E7D437E" w14:textId="77777777" w:rsidR="00961059" w:rsidRPr="005B0F52" w:rsidRDefault="00961059" w:rsidP="000F7B1F">
      <w:pPr>
        <w:shd w:val="clear" w:color="auto" w:fill="FFFFFF"/>
        <w:spacing w:line="240" w:lineRule="auto"/>
        <w:ind w:left="720" w:hanging="720"/>
        <w:rPr>
          <w:rFonts w:eastAsia="Times New Roman" w:cs="Arial"/>
          <w:color w:val="000000"/>
          <w:szCs w:val="24"/>
        </w:rPr>
      </w:pPr>
    </w:p>
    <w:p w14:paraId="6047E6EE" w14:textId="36B7B5E0" w:rsidR="00380788" w:rsidRDefault="00961059" w:rsidP="00834ED7">
      <w:r>
        <w:t xml:space="preserve">A personal/philosophical or religious exemption for </w:t>
      </w:r>
      <w:r w:rsidR="00D576DE">
        <w:t>MMR is no longer</w:t>
      </w:r>
      <w:r>
        <w:t xml:space="preserve"> allowed for child care staff.</w:t>
      </w:r>
    </w:p>
    <w:p w14:paraId="7BB8B5B9" w14:textId="77777777" w:rsidR="00334C4F" w:rsidRPr="00CD1452" w:rsidRDefault="00334C4F" w:rsidP="00334C4F">
      <w:pPr>
        <w:rPr>
          <w:rFonts w:eastAsia="Times New Roman" w:cs="Arial"/>
          <w:szCs w:val="24"/>
        </w:rPr>
      </w:pPr>
    </w:p>
    <w:p w14:paraId="78206799" w14:textId="77777777" w:rsidR="00334C4F" w:rsidRPr="00C9243A" w:rsidRDefault="00334C4F" w:rsidP="000006F1">
      <w:pPr>
        <w:pStyle w:val="Heading3"/>
      </w:pPr>
      <w:bookmarkStart w:id="56" w:name="_Toc179201763"/>
      <w:r w:rsidRPr="00CD1452">
        <w:t>Staff Safety</w:t>
      </w:r>
      <w:bookmarkEnd w:id="56"/>
    </w:p>
    <w:p w14:paraId="0E336048" w14:textId="77777777" w:rsidR="00334C4F" w:rsidRPr="007E6BF2" w:rsidRDefault="00334C4F" w:rsidP="00FA6364">
      <w:pPr>
        <w:pStyle w:val="ListParagraph"/>
        <w:numPr>
          <w:ilvl w:val="0"/>
          <w:numId w:val="62"/>
        </w:numPr>
        <w:spacing w:after="240"/>
      </w:pPr>
      <w:r w:rsidRPr="007E6BF2">
        <w:t>Adult-sized chairs will be provided for staff.</w:t>
      </w:r>
    </w:p>
    <w:p w14:paraId="097CC15F" w14:textId="428A104A" w:rsidR="00380788" w:rsidRPr="00334C4F" w:rsidRDefault="00334C4F" w:rsidP="00FA6364">
      <w:pPr>
        <w:pStyle w:val="ListParagraph"/>
        <w:numPr>
          <w:ilvl w:val="0"/>
          <w:numId w:val="62"/>
        </w:numPr>
        <w:spacing w:after="240"/>
      </w:pPr>
      <w:r w:rsidRPr="007E6BF2">
        <w:t>Staff will not step over gates or other barriers.</w:t>
      </w:r>
    </w:p>
    <w:p w14:paraId="3AC5FDC5" w14:textId="77777777" w:rsidR="008D3256" w:rsidRDefault="008D3256">
      <w:pPr>
        <w:rPr>
          <w:rFonts w:eastAsiaTheme="majorEastAsia" w:cs="Arial"/>
          <w:b/>
          <w:sz w:val="28"/>
          <w:szCs w:val="28"/>
        </w:rPr>
      </w:pPr>
      <w:bookmarkStart w:id="57" w:name="_Hlk77772223"/>
      <w:r>
        <w:rPr>
          <w:rFonts w:cs="Arial"/>
          <w:b/>
          <w:sz w:val="28"/>
          <w:szCs w:val="28"/>
        </w:rPr>
        <w:br w:type="page"/>
      </w:r>
    </w:p>
    <w:p w14:paraId="00290CD3" w14:textId="3810D407" w:rsidR="00D37305" w:rsidRPr="002D3562" w:rsidRDefault="00D37305" w:rsidP="00017737">
      <w:pPr>
        <w:pStyle w:val="Heading1"/>
        <w:ind w:right="-270" w:hanging="180"/>
        <w:jc w:val="left"/>
        <w:rPr>
          <w:rFonts w:cs="Arial"/>
          <w:b w:val="0"/>
        </w:rPr>
      </w:pPr>
      <w:bookmarkStart w:id="58" w:name="_Toc191042560"/>
      <w:r w:rsidRPr="70F0372C">
        <w:rPr>
          <w:rFonts w:cs="Arial"/>
        </w:rPr>
        <w:lastRenderedPageBreak/>
        <w:t>NOTIFIA</w:t>
      </w:r>
      <w:r w:rsidR="117D1BA6" w:rsidRPr="70F0372C">
        <w:rPr>
          <w:rFonts w:cs="Arial"/>
        </w:rPr>
        <w:t>B</w:t>
      </w:r>
      <w:r w:rsidRPr="70F0372C">
        <w:rPr>
          <w:rFonts w:cs="Arial"/>
        </w:rPr>
        <w:t>LE</w:t>
      </w:r>
      <w:r w:rsidRPr="447315BB">
        <w:rPr>
          <w:rFonts w:cs="Arial"/>
        </w:rPr>
        <w:t xml:space="preserve"> CONDITIONS and COMMUNICABLE DISEASE REPORTING</w:t>
      </w:r>
      <w:bookmarkEnd w:id="58"/>
    </w:p>
    <w:p w14:paraId="41DDB565" w14:textId="77777777" w:rsidR="00D37305" w:rsidRPr="00956078" w:rsidRDefault="00D37305" w:rsidP="00AC58B7">
      <w:pPr>
        <w:pStyle w:val="Title"/>
        <w:jc w:val="left"/>
        <w:rPr>
          <w:rFonts w:cs="Arial"/>
          <w:sz w:val="22"/>
          <w:szCs w:val="22"/>
        </w:rPr>
      </w:pPr>
    </w:p>
    <w:p w14:paraId="32E0181F" w14:textId="08D83967" w:rsidR="0010480D" w:rsidRPr="0010480D" w:rsidRDefault="00471092" w:rsidP="00471092">
      <w:pPr>
        <w:pStyle w:val="Heading3"/>
      </w:pPr>
      <w:r>
        <w:t xml:space="preserve">1. </w:t>
      </w:r>
      <w:r w:rsidR="0010480D" w:rsidRPr="0010480D">
        <w:t>Communicable diseases and conditions</w:t>
      </w:r>
      <w:r w:rsidR="0010480D" w:rsidRPr="0010480D">
        <w:rPr>
          <w:color w:val="FF0000"/>
        </w:rPr>
        <w:t xml:space="preserve"> </w:t>
      </w:r>
      <w:r w:rsidR="0010480D" w:rsidRPr="0010480D">
        <w:t>that are REPORTABLE to Public Health </w:t>
      </w:r>
    </w:p>
    <w:p w14:paraId="5A0A33BA" w14:textId="77777777" w:rsidR="0010480D" w:rsidRPr="0010480D" w:rsidRDefault="0010480D" w:rsidP="00886685">
      <w:pPr>
        <w:spacing w:line="240" w:lineRule="auto"/>
        <w:ind w:left="720"/>
        <w:textAlignment w:val="baseline"/>
        <w:rPr>
          <w:rFonts w:asciiTheme="minorBidi" w:eastAsia="Times New Roman" w:hAnsiTheme="minorBidi"/>
          <w:szCs w:val="24"/>
        </w:rPr>
      </w:pPr>
      <w:r w:rsidRPr="0010480D">
        <w:rPr>
          <w:rFonts w:asciiTheme="minorBidi" w:eastAsia="Times New Roman" w:hAnsiTheme="minorBidi"/>
          <w:szCs w:val="24"/>
        </w:rPr>
        <w:t> </w:t>
      </w:r>
    </w:p>
    <w:p w14:paraId="546F57F0" w14:textId="77777777" w:rsidR="0010480D" w:rsidRPr="0010480D" w:rsidRDefault="0010480D" w:rsidP="00A53B5D">
      <w:pPr>
        <w:spacing w:line="240" w:lineRule="auto"/>
        <w:ind w:left="360"/>
        <w:textAlignment w:val="baseline"/>
        <w:rPr>
          <w:rFonts w:asciiTheme="minorBidi" w:eastAsia="Times New Roman" w:hAnsiTheme="minorBidi"/>
          <w:szCs w:val="24"/>
        </w:rPr>
      </w:pPr>
      <w:r w:rsidRPr="0010480D">
        <w:rPr>
          <w:rFonts w:asciiTheme="minorBidi" w:eastAsia="Times New Roman" w:hAnsiTheme="minorBidi"/>
          <w:b/>
          <w:bCs/>
          <w:szCs w:val="24"/>
        </w:rPr>
        <w:t>What to report:</w:t>
      </w:r>
      <w:r w:rsidRPr="0010480D">
        <w:rPr>
          <w:rFonts w:asciiTheme="minorBidi" w:eastAsia="Times New Roman" w:hAnsiTheme="minorBidi"/>
          <w:szCs w:val="24"/>
        </w:rPr>
        <w:t>  </w:t>
      </w:r>
    </w:p>
    <w:p w14:paraId="4E8D6535" w14:textId="6BD77DD0" w:rsidR="0010480D" w:rsidRPr="00A53B5D" w:rsidRDefault="0010480D" w:rsidP="00A53B5D">
      <w:pPr>
        <w:ind w:left="360"/>
        <w:textAlignment w:val="baseline"/>
        <w:rPr>
          <w:rFonts w:asciiTheme="minorBidi" w:hAnsiTheme="minorBidi"/>
          <w:szCs w:val="24"/>
        </w:rPr>
      </w:pPr>
      <w:r w:rsidRPr="00A53B5D">
        <w:rPr>
          <w:rFonts w:asciiTheme="minorBidi" w:hAnsiTheme="minorBidi"/>
          <w:szCs w:val="24"/>
        </w:rPr>
        <w:t>Child care and early learning programs are required</w:t>
      </w:r>
      <w:r w:rsidRPr="00A53B5D">
        <w:rPr>
          <w:rFonts w:asciiTheme="minorBidi" w:hAnsiTheme="minorBidi"/>
          <w:b/>
          <w:bCs/>
          <w:szCs w:val="24"/>
        </w:rPr>
        <w:t>,</w:t>
      </w:r>
      <w:r w:rsidRPr="00A53B5D">
        <w:rPr>
          <w:rFonts w:asciiTheme="minorBidi" w:hAnsiTheme="minorBidi"/>
          <w:szCs w:val="24"/>
        </w:rPr>
        <w:t xml:space="preserve"> by WA state law, to report certain illnesses and conditions to their local public health department. </w:t>
      </w:r>
      <w:r w:rsidR="00D259A0">
        <w:rPr>
          <w:rFonts w:asciiTheme="minorBidi" w:hAnsiTheme="minorBidi"/>
          <w:szCs w:val="24"/>
        </w:rPr>
        <w:t xml:space="preserve">These </w:t>
      </w:r>
      <w:r w:rsidRPr="00A53B5D">
        <w:rPr>
          <w:rFonts w:asciiTheme="minorBidi" w:hAnsiTheme="minorBidi"/>
          <w:szCs w:val="24"/>
        </w:rPr>
        <w:t>illnesses, called “</w:t>
      </w:r>
      <w:r w:rsidRPr="00A53B5D">
        <w:rPr>
          <w:rFonts w:asciiTheme="minorBidi" w:hAnsiTheme="minorBidi"/>
          <w:b/>
          <w:bCs/>
          <w:szCs w:val="24"/>
        </w:rPr>
        <w:t>Notifiable Conditions</w:t>
      </w:r>
      <w:r w:rsidRPr="00A53B5D">
        <w:rPr>
          <w:rFonts w:asciiTheme="minorBidi" w:hAnsiTheme="minorBidi"/>
          <w:szCs w:val="24"/>
        </w:rPr>
        <w:t>”, pose a significant risk to public health because of their contagiousness, severity, and frequency. Reporting them allows researchers to identify disease trends and track outbreaks (widespread transmission). They are listed in the table shown below. Child care and early learning WAC requires programs to report all cases of varicella (chickenpox), along with other vaccine-preventable diseases.  </w:t>
      </w:r>
      <w:r w:rsidRPr="00A53B5D">
        <w:rPr>
          <w:rFonts w:asciiTheme="minorBidi" w:hAnsiTheme="minorBidi"/>
          <w:b/>
          <w:bCs/>
          <w:szCs w:val="24"/>
        </w:rPr>
        <w:t>  </w:t>
      </w:r>
      <w:r w:rsidRPr="00A53B5D">
        <w:rPr>
          <w:rFonts w:asciiTheme="minorBidi" w:hAnsiTheme="minorBidi"/>
          <w:szCs w:val="24"/>
        </w:rPr>
        <w:t> </w:t>
      </w:r>
    </w:p>
    <w:p w14:paraId="4514A3D6" w14:textId="77777777" w:rsidR="004605D0" w:rsidRPr="0010480D" w:rsidRDefault="004605D0" w:rsidP="0010480D">
      <w:pPr>
        <w:spacing w:line="240" w:lineRule="auto"/>
        <w:ind w:left="1080"/>
        <w:textAlignment w:val="baseline"/>
        <w:rPr>
          <w:rFonts w:asciiTheme="minorBidi" w:eastAsia="Times New Roman" w:hAnsiTheme="minorBidi"/>
          <w:szCs w:val="24"/>
        </w:rPr>
      </w:pPr>
    </w:p>
    <w:tbl>
      <w:tblPr>
        <w:tblW w:w="8272"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2"/>
      </w:tblGrid>
      <w:tr w:rsidR="0010480D" w:rsidRPr="0010480D" w14:paraId="74D0E551" w14:textId="77777777" w:rsidTr="004605D0">
        <w:trPr>
          <w:trHeight w:val="300"/>
        </w:trPr>
        <w:tc>
          <w:tcPr>
            <w:tcW w:w="8272" w:type="dxa"/>
            <w:tcBorders>
              <w:top w:val="single" w:sz="6" w:space="0" w:color="auto"/>
              <w:left w:val="single" w:sz="6" w:space="0" w:color="auto"/>
              <w:bottom w:val="nil"/>
              <w:right w:val="single" w:sz="6" w:space="0" w:color="auto"/>
            </w:tcBorders>
            <w:shd w:val="clear" w:color="auto" w:fill="auto"/>
            <w:vAlign w:val="center"/>
            <w:hideMark/>
          </w:tcPr>
          <w:p w14:paraId="217085FC" w14:textId="77777777" w:rsidR="0010480D" w:rsidRPr="0010480D" w:rsidRDefault="0010480D" w:rsidP="0010480D">
            <w:pPr>
              <w:spacing w:line="240" w:lineRule="auto"/>
              <w:ind w:left="1680"/>
              <w:textAlignment w:val="baseline"/>
              <w:divId w:val="269513182"/>
              <w:rPr>
                <w:rFonts w:asciiTheme="minorBidi" w:eastAsia="Times New Roman" w:hAnsiTheme="minorBidi"/>
                <w:szCs w:val="24"/>
              </w:rPr>
            </w:pPr>
            <w:r w:rsidRPr="0010480D">
              <w:rPr>
                <w:rFonts w:asciiTheme="minorBidi" w:eastAsia="Times New Roman" w:hAnsiTheme="minorBidi"/>
                <w:b/>
                <w:bCs/>
                <w:szCs w:val="24"/>
              </w:rPr>
              <w:t>DOH Notifiable Conditions List</w:t>
            </w:r>
            <w:r w:rsidRPr="0010480D">
              <w:rPr>
                <w:rFonts w:asciiTheme="minorBidi" w:eastAsia="Times New Roman" w:hAnsiTheme="minorBidi"/>
                <w:szCs w:val="24"/>
              </w:rPr>
              <w:t> </w:t>
            </w:r>
          </w:p>
        </w:tc>
      </w:tr>
      <w:tr w:rsidR="0010480D" w:rsidRPr="0010480D" w14:paraId="7973C2E8" w14:textId="77777777" w:rsidTr="004605D0">
        <w:trPr>
          <w:trHeight w:val="300"/>
        </w:trPr>
        <w:tc>
          <w:tcPr>
            <w:tcW w:w="8272" w:type="dxa"/>
            <w:tcBorders>
              <w:top w:val="nil"/>
              <w:left w:val="single" w:sz="6" w:space="0" w:color="auto"/>
              <w:bottom w:val="nil"/>
              <w:right w:val="single" w:sz="6" w:space="0" w:color="auto"/>
            </w:tcBorders>
            <w:shd w:val="clear" w:color="auto" w:fill="auto"/>
            <w:vAlign w:val="center"/>
            <w:hideMark/>
          </w:tcPr>
          <w:p w14:paraId="0CFA4D4A" w14:textId="77777777" w:rsidR="0010480D" w:rsidRPr="0010480D" w:rsidRDefault="0010480D" w:rsidP="0010480D">
            <w:pPr>
              <w:spacing w:line="240" w:lineRule="auto"/>
              <w:textAlignment w:val="baseline"/>
              <w:rPr>
                <w:rFonts w:asciiTheme="minorBidi" w:eastAsia="Times New Roman" w:hAnsiTheme="minorBidi"/>
                <w:szCs w:val="24"/>
              </w:rPr>
            </w:pPr>
            <w:hyperlink r:id="rId28" w:anchor="I9" w:tgtFrame="_blank" w:history="1">
              <w:r w:rsidRPr="0010480D">
                <w:rPr>
                  <w:rFonts w:asciiTheme="minorBidi" w:eastAsia="Times New Roman" w:hAnsiTheme="minorBidi"/>
                  <w:color w:val="0000FF"/>
                  <w:szCs w:val="24"/>
                  <w:u w:val="single"/>
                  <w:shd w:val="clear" w:color="auto" w:fill="FFFF00"/>
                </w:rPr>
                <w:t>List of Notifiable Conditions | Washington State Department of Health</w:t>
              </w:r>
            </w:hyperlink>
            <w:r w:rsidRPr="0010480D">
              <w:rPr>
                <w:rFonts w:asciiTheme="minorBidi" w:eastAsia="Times New Roman" w:hAnsiTheme="minorBidi"/>
                <w:color w:val="0000FF"/>
                <w:szCs w:val="24"/>
                <w:u w:val="single"/>
              </w:rPr>
              <w:t> </w:t>
            </w:r>
            <w:r w:rsidRPr="0010480D">
              <w:rPr>
                <w:rFonts w:asciiTheme="minorBidi" w:eastAsia="Times New Roman" w:hAnsiTheme="minorBidi"/>
                <w:color w:val="0000FF"/>
                <w:szCs w:val="24"/>
              </w:rPr>
              <w:t> </w:t>
            </w:r>
          </w:p>
        </w:tc>
      </w:tr>
    </w:tbl>
    <w:p w14:paraId="671A0B2E" w14:textId="77777777" w:rsidR="0010480D" w:rsidRPr="0010480D" w:rsidRDefault="0010480D" w:rsidP="0010480D">
      <w:pPr>
        <w:spacing w:line="240" w:lineRule="auto"/>
        <w:textAlignment w:val="baseline"/>
        <w:rPr>
          <w:rFonts w:asciiTheme="minorBidi" w:eastAsia="Times New Roman" w:hAnsiTheme="minorBidi"/>
          <w:szCs w:val="24"/>
        </w:rPr>
      </w:pPr>
      <w:r w:rsidRPr="0010480D">
        <w:rPr>
          <w:rFonts w:asciiTheme="minorBidi" w:eastAsia="Times New Roman" w:hAnsiTheme="minorBidi"/>
          <w:szCs w:val="24"/>
        </w:rPr>
        <w:t>  </w:t>
      </w:r>
    </w:p>
    <w:p w14:paraId="6D2BC497" w14:textId="77777777" w:rsidR="0010480D" w:rsidRPr="0010480D" w:rsidRDefault="0010480D" w:rsidP="00A53B5D">
      <w:pPr>
        <w:spacing w:line="240" w:lineRule="auto"/>
        <w:ind w:left="360"/>
        <w:textAlignment w:val="baseline"/>
        <w:rPr>
          <w:rFonts w:asciiTheme="minorBidi" w:eastAsia="Times New Roman" w:hAnsiTheme="minorBidi"/>
          <w:szCs w:val="24"/>
        </w:rPr>
      </w:pPr>
      <w:r w:rsidRPr="0010480D">
        <w:rPr>
          <w:rFonts w:asciiTheme="minorBidi" w:eastAsia="Times New Roman" w:hAnsiTheme="minorBidi"/>
          <w:b/>
          <w:bCs/>
          <w:szCs w:val="24"/>
        </w:rPr>
        <w:t>When to report:</w:t>
      </w:r>
      <w:r w:rsidRPr="0010480D">
        <w:rPr>
          <w:rFonts w:asciiTheme="minorBidi" w:eastAsia="Times New Roman" w:hAnsiTheme="minorBidi"/>
          <w:szCs w:val="24"/>
        </w:rPr>
        <w:t> </w:t>
      </w:r>
    </w:p>
    <w:p w14:paraId="4321CFBD" w14:textId="1F1A49F7" w:rsidR="0010480D" w:rsidRPr="00A53B5D" w:rsidRDefault="0010480D" w:rsidP="00A53B5D">
      <w:pPr>
        <w:ind w:left="360"/>
        <w:textAlignment w:val="baseline"/>
        <w:rPr>
          <w:rFonts w:asciiTheme="minorBidi" w:hAnsiTheme="minorBidi"/>
          <w:szCs w:val="24"/>
        </w:rPr>
      </w:pPr>
      <w:r w:rsidRPr="00A53B5D">
        <w:rPr>
          <w:rFonts w:asciiTheme="minorBidi" w:hAnsiTheme="minorBidi"/>
          <w:szCs w:val="24"/>
        </w:rPr>
        <w:t>Within 24 hours of learning that a child, staff member, or volunteer has been</w:t>
      </w:r>
      <w:r w:rsidR="00A53B5D">
        <w:rPr>
          <w:rFonts w:asciiTheme="minorBidi" w:hAnsiTheme="minorBidi"/>
          <w:szCs w:val="24"/>
        </w:rPr>
        <w:t xml:space="preserve"> </w:t>
      </w:r>
      <w:r w:rsidRPr="00A53B5D">
        <w:rPr>
          <w:rFonts w:asciiTheme="minorBidi" w:hAnsiTheme="minorBidi"/>
          <w:szCs w:val="24"/>
        </w:rPr>
        <w:t>diagnosed with one of the diseases or conditions included in WA State DOH’s “List of Notifiable Conditions”,</w:t>
      </w:r>
      <w:r w:rsidRPr="00A53B5D">
        <w:rPr>
          <w:rFonts w:asciiTheme="minorBidi" w:hAnsiTheme="minorBidi"/>
          <w:b/>
          <w:bCs/>
          <w:szCs w:val="24"/>
        </w:rPr>
        <w:t xml:space="preserve"> </w:t>
      </w:r>
      <w:r w:rsidRPr="00A53B5D">
        <w:rPr>
          <w:rFonts w:asciiTheme="minorBidi" w:hAnsiTheme="minorBidi"/>
          <w:szCs w:val="24"/>
        </w:rPr>
        <w:t xml:space="preserve">licensed child care providers in Washington are required to report the case(s) to the local public health department” (per </w:t>
      </w:r>
      <w:hyperlink r:id="rId29" w:anchor="110-300-0205" w:tgtFrame="_blank" w:history="1">
        <w:r w:rsidRPr="00A53B5D">
          <w:rPr>
            <w:rFonts w:asciiTheme="minorBidi" w:hAnsiTheme="minorBidi"/>
            <w:color w:val="0000FF"/>
            <w:szCs w:val="24"/>
            <w:u w:val="single"/>
          </w:rPr>
          <w:t>WAC</w:t>
        </w:r>
      </w:hyperlink>
      <w:r w:rsidRPr="00A53B5D">
        <w:rPr>
          <w:rFonts w:asciiTheme="minorBidi" w:hAnsiTheme="minorBidi"/>
          <w:szCs w:val="24"/>
        </w:rPr>
        <w:t xml:space="preserve"> 110-300-0205). </w:t>
      </w:r>
    </w:p>
    <w:p w14:paraId="032B5B4F" w14:textId="77777777" w:rsidR="0010480D" w:rsidRPr="0010480D" w:rsidRDefault="0010480D" w:rsidP="0010480D">
      <w:pPr>
        <w:spacing w:line="240" w:lineRule="auto"/>
        <w:ind w:left="1440"/>
        <w:textAlignment w:val="baseline"/>
        <w:rPr>
          <w:rFonts w:asciiTheme="minorBidi" w:eastAsia="Times New Roman" w:hAnsiTheme="minorBidi"/>
          <w:szCs w:val="24"/>
        </w:rPr>
      </w:pPr>
      <w:r w:rsidRPr="0010480D">
        <w:rPr>
          <w:rFonts w:asciiTheme="minorBidi" w:eastAsia="Times New Roman" w:hAnsiTheme="minorBidi"/>
          <w:szCs w:val="24"/>
        </w:rPr>
        <w:t>  </w:t>
      </w:r>
    </w:p>
    <w:p w14:paraId="315A8A6A" w14:textId="77777777" w:rsidR="0010480D" w:rsidRPr="0010480D" w:rsidRDefault="0010480D" w:rsidP="00A53B5D">
      <w:pPr>
        <w:spacing w:line="240" w:lineRule="auto"/>
        <w:ind w:firstLine="360"/>
        <w:textAlignment w:val="baseline"/>
        <w:rPr>
          <w:rFonts w:asciiTheme="minorBidi" w:eastAsia="Times New Roman" w:hAnsiTheme="minorBidi"/>
          <w:szCs w:val="24"/>
        </w:rPr>
      </w:pPr>
      <w:r w:rsidRPr="0010480D">
        <w:rPr>
          <w:rFonts w:asciiTheme="minorBidi" w:eastAsia="Times New Roman" w:hAnsiTheme="minorBidi"/>
          <w:b/>
          <w:bCs/>
          <w:szCs w:val="24"/>
        </w:rPr>
        <w:t>How to report:</w:t>
      </w:r>
      <w:r w:rsidRPr="0010480D">
        <w:rPr>
          <w:rFonts w:asciiTheme="minorBidi" w:eastAsia="Times New Roman" w:hAnsiTheme="minorBidi"/>
          <w:szCs w:val="24"/>
        </w:rPr>
        <w:t>  </w:t>
      </w:r>
    </w:p>
    <w:p w14:paraId="17772BFC" w14:textId="4057E53D" w:rsidR="00C91767" w:rsidRDefault="0010480D" w:rsidP="00FA6364">
      <w:pPr>
        <w:pStyle w:val="ListParagraph"/>
        <w:numPr>
          <w:ilvl w:val="0"/>
          <w:numId w:val="106"/>
        </w:numPr>
        <w:ind w:left="810"/>
        <w:textAlignment w:val="baseline"/>
        <w:rPr>
          <w:rFonts w:asciiTheme="minorBidi" w:hAnsiTheme="minorBidi"/>
          <w:szCs w:val="24"/>
        </w:rPr>
      </w:pPr>
      <w:r w:rsidRPr="00886685">
        <w:rPr>
          <w:rFonts w:asciiTheme="minorBidi" w:hAnsiTheme="minorBidi"/>
          <w:szCs w:val="24"/>
        </w:rPr>
        <w:t xml:space="preserve">Programs in King County should call </w:t>
      </w:r>
      <w:r w:rsidR="00C832F3" w:rsidRPr="00886685">
        <w:rPr>
          <w:rFonts w:asciiTheme="minorBidi" w:hAnsiTheme="minorBidi"/>
          <w:szCs w:val="24"/>
        </w:rPr>
        <w:t xml:space="preserve">Public Health – Seattle &amp; King County’s </w:t>
      </w:r>
      <w:r w:rsidRPr="00886685">
        <w:rPr>
          <w:rFonts w:asciiTheme="minorBidi" w:hAnsiTheme="minorBidi"/>
          <w:szCs w:val="24"/>
        </w:rPr>
        <w:t xml:space="preserve">Communicable Disease &amp; Epidemiology </w:t>
      </w:r>
      <w:r w:rsidR="00C832F3">
        <w:rPr>
          <w:rFonts w:asciiTheme="minorBidi" w:hAnsiTheme="minorBidi"/>
          <w:szCs w:val="24"/>
        </w:rPr>
        <w:t xml:space="preserve">(PHSKC CD/E) </w:t>
      </w:r>
      <w:r w:rsidRPr="00886685">
        <w:rPr>
          <w:rFonts w:asciiTheme="minorBidi" w:hAnsiTheme="minorBidi"/>
          <w:szCs w:val="24"/>
        </w:rPr>
        <w:t xml:space="preserve">team at 206.296.4774. </w:t>
      </w:r>
      <w:r w:rsidRPr="00A400D3">
        <w:rPr>
          <w:rFonts w:asciiTheme="minorBidi" w:hAnsiTheme="minorBidi"/>
          <w:b/>
          <w:bCs/>
          <w:szCs w:val="24"/>
        </w:rPr>
        <w:t>Identify yourself as a child care provider.</w:t>
      </w:r>
      <w:r w:rsidRPr="00886685">
        <w:rPr>
          <w:rFonts w:asciiTheme="minorBidi" w:hAnsiTheme="minorBidi"/>
          <w:szCs w:val="24"/>
        </w:rPr>
        <w:t>   </w:t>
      </w:r>
    </w:p>
    <w:p w14:paraId="4670A4C0" w14:textId="2892814D" w:rsidR="0010480D" w:rsidRPr="00C91767" w:rsidRDefault="0010480D" w:rsidP="00FA6364">
      <w:pPr>
        <w:pStyle w:val="ListParagraph"/>
        <w:numPr>
          <w:ilvl w:val="0"/>
          <w:numId w:val="106"/>
        </w:numPr>
        <w:ind w:left="810"/>
        <w:textAlignment w:val="baseline"/>
        <w:rPr>
          <w:rFonts w:asciiTheme="minorBidi" w:hAnsiTheme="minorBidi"/>
          <w:szCs w:val="24"/>
        </w:rPr>
      </w:pPr>
      <w:r w:rsidRPr="00C91767">
        <w:rPr>
          <w:rFonts w:asciiTheme="minorBidi" w:hAnsiTheme="minorBidi"/>
          <w:szCs w:val="24"/>
        </w:rPr>
        <w:t xml:space="preserve">For programs in WA state that are </w:t>
      </w:r>
      <w:r w:rsidRPr="00C91767">
        <w:rPr>
          <w:rFonts w:asciiTheme="minorBidi" w:hAnsiTheme="minorBidi"/>
          <w:i/>
          <w:iCs/>
          <w:szCs w:val="24"/>
        </w:rPr>
        <w:t>outside</w:t>
      </w:r>
      <w:r w:rsidRPr="00C91767">
        <w:rPr>
          <w:rFonts w:asciiTheme="minorBidi" w:hAnsiTheme="minorBidi"/>
          <w:szCs w:val="24"/>
        </w:rPr>
        <w:t xml:space="preserve"> of King County, call 1-877-539-4344. </w:t>
      </w:r>
    </w:p>
    <w:p w14:paraId="032C6190" w14:textId="77777777" w:rsidR="00D5521F" w:rsidRDefault="0010480D" w:rsidP="00D5521F">
      <w:pPr>
        <w:spacing w:line="240" w:lineRule="auto"/>
        <w:ind w:left="2520"/>
        <w:textAlignment w:val="baseline"/>
        <w:rPr>
          <w:rFonts w:asciiTheme="minorBidi" w:eastAsia="Times New Roman" w:hAnsiTheme="minorBidi"/>
          <w:szCs w:val="24"/>
        </w:rPr>
      </w:pPr>
      <w:r w:rsidRPr="0010480D">
        <w:rPr>
          <w:rFonts w:asciiTheme="minorBidi" w:eastAsia="Times New Roman" w:hAnsiTheme="minorBidi"/>
          <w:szCs w:val="24"/>
        </w:rPr>
        <w:t> </w:t>
      </w:r>
    </w:p>
    <w:p w14:paraId="77BA980C" w14:textId="7209F5EC" w:rsidR="0010480D" w:rsidRPr="0010480D" w:rsidRDefault="0010480D" w:rsidP="00D5521F">
      <w:pPr>
        <w:spacing w:line="240" w:lineRule="auto"/>
        <w:ind w:left="360"/>
        <w:textAlignment w:val="baseline"/>
        <w:rPr>
          <w:rFonts w:asciiTheme="minorBidi" w:eastAsia="Times New Roman" w:hAnsiTheme="minorBidi"/>
          <w:szCs w:val="24"/>
        </w:rPr>
      </w:pPr>
      <w:r w:rsidRPr="0010480D">
        <w:rPr>
          <w:rFonts w:asciiTheme="minorBidi" w:eastAsia="Times New Roman" w:hAnsiTheme="minorBidi"/>
          <w:b/>
          <w:bCs/>
          <w:szCs w:val="24"/>
        </w:rPr>
        <w:t>Notifying DCYF Licensor and families:</w:t>
      </w:r>
      <w:r w:rsidRPr="0010480D">
        <w:rPr>
          <w:rFonts w:asciiTheme="minorBidi" w:eastAsia="Times New Roman" w:hAnsiTheme="minorBidi"/>
          <w:szCs w:val="24"/>
        </w:rPr>
        <w:t> </w:t>
      </w:r>
    </w:p>
    <w:p w14:paraId="4C67EB3C" w14:textId="77777777" w:rsidR="0010480D" w:rsidRPr="0010480D" w:rsidRDefault="0010480D" w:rsidP="00D5521F">
      <w:pPr>
        <w:spacing w:line="240" w:lineRule="auto"/>
        <w:ind w:left="360"/>
        <w:textAlignment w:val="baseline"/>
        <w:rPr>
          <w:rFonts w:asciiTheme="minorBidi" w:eastAsia="Times New Roman" w:hAnsiTheme="minorBidi"/>
          <w:szCs w:val="24"/>
        </w:rPr>
      </w:pPr>
      <w:r w:rsidRPr="0010480D">
        <w:rPr>
          <w:rFonts w:asciiTheme="minorBidi" w:eastAsia="Times New Roman" w:hAnsiTheme="minorBidi"/>
          <w:szCs w:val="24"/>
        </w:rPr>
        <w:t xml:space="preserve">Per </w:t>
      </w:r>
      <w:hyperlink r:id="rId30" w:tgtFrame="_blank" w:history="1">
        <w:r w:rsidRPr="0010480D">
          <w:rPr>
            <w:rFonts w:asciiTheme="minorBidi" w:eastAsia="Times New Roman" w:hAnsiTheme="minorBidi"/>
            <w:color w:val="0000FF"/>
            <w:szCs w:val="24"/>
            <w:u w:val="single"/>
          </w:rPr>
          <w:t>WAC</w:t>
        </w:r>
      </w:hyperlink>
      <w:r w:rsidRPr="0010480D">
        <w:rPr>
          <w:rFonts w:asciiTheme="minorBidi" w:eastAsia="Times New Roman" w:hAnsiTheme="minorBidi"/>
          <w:szCs w:val="24"/>
        </w:rPr>
        <w:t xml:space="preserve"> (110-300-0205), in addition to reporting to Public Health, programs must notify their DCYF Licensor, as well as families of children who were potentially exposed to the ill individual(s).   </w:t>
      </w:r>
    </w:p>
    <w:p w14:paraId="5ECDBC7A" w14:textId="77777777" w:rsidR="00E015B2" w:rsidRDefault="00E015B2" w:rsidP="00E015B2">
      <w:pPr>
        <w:spacing w:line="240" w:lineRule="auto"/>
        <w:ind w:left="360"/>
        <w:textAlignment w:val="baseline"/>
        <w:rPr>
          <w:rFonts w:asciiTheme="minorBidi" w:eastAsia="Times New Roman" w:hAnsiTheme="minorBidi"/>
          <w:b/>
          <w:bCs/>
          <w:szCs w:val="24"/>
        </w:rPr>
      </w:pPr>
    </w:p>
    <w:p w14:paraId="49B845C5" w14:textId="43563F78" w:rsidR="0010480D" w:rsidRPr="000B3FB4" w:rsidRDefault="0010480D" w:rsidP="00E015B2">
      <w:pPr>
        <w:spacing w:line="240" w:lineRule="auto"/>
        <w:ind w:left="360"/>
        <w:textAlignment w:val="baseline"/>
        <w:rPr>
          <w:rFonts w:asciiTheme="minorBidi" w:eastAsia="Times New Roman" w:hAnsiTheme="minorBidi"/>
          <w:szCs w:val="24"/>
        </w:rPr>
      </w:pPr>
      <w:r w:rsidRPr="000B3FB4">
        <w:rPr>
          <w:rFonts w:asciiTheme="minorBidi" w:eastAsia="Times New Roman" w:hAnsiTheme="minorBidi"/>
          <w:szCs w:val="24"/>
        </w:rPr>
        <w:t>Programs can notify families in writing via:  </w:t>
      </w:r>
    </w:p>
    <w:p w14:paraId="3D5982C3" w14:textId="6C70CD52" w:rsidR="0010480D" w:rsidRPr="00103BB6" w:rsidRDefault="0010480D" w:rsidP="00FA6364">
      <w:pPr>
        <w:pStyle w:val="ListParagraph"/>
        <w:numPr>
          <w:ilvl w:val="1"/>
          <w:numId w:val="107"/>
        </w:numPr>
        <w:ind w:left="1440"/>
        <w:textAlignment w:val="baseline"/>
        <w:rPr>
          <w:rFonts w:asciiTheme="minorBidi" w:hAnsiTheme="minorBidi"/>
          <w:szCs w:val="24"/>
        </w:rPr>
      </w:pPr>
      <w:r w:rsidRPr="00103BB6">
        <w:rPr>
          <w:rFonts w:asciiTheme="minorBidi" w:hAnsiTheme="minorBidi"/>
          <w:szCs w:val="24"/>
        </w:rPr>
        <w:t>email  </w:t>
      </w:r>
    </w:p>
    <w:p w14:paraId="2DFA57C5" w14:textId="5D360AD3" w:rsidR="0010480D" w:rsidRPr="00103BB6" w:rsidRDefault="0010480D" w:rsidP="00FA6364">
      <w:pPr>
        <w:pStyle w:val="ListParagraph"/>
        <w:numPr>
          <w:ilvl w:val="1"/>
          <w:numId w:val="107"/>
        </w:numPr>
        <w:ind w:left="1440"/>
        <w:textAlignment w:val="baseline"/>
        <w:rPr>
          <w:rFonts w:asciiTheme="minorBidi" w:hAnsiTheme="minorBidi"/>
          <w:szCs w:val="24"/>
        </w:rPr>
      </w:pPr>
      <w:r w:rsidRPr="00103BB6">
        <w:rPr>
          <w:rFonts w:asciiTheme="minorBidi" w:hAnsiTheme="minorBidi"/>
          <w:szCs w:val="24"/>
        </w:rPr>
        <w:t>a printed copy of a notification letter (reportable disease letters will be supplied by PHSKC’s CD/E program to the director or administrator), or  </w:t>
      </w:r>
    </w:p>
    <w:p w14:paraId="7805EDBD" w14:textId="3FFC6132" w:rsidR="0010480D" w:rsidRPr="00103BB6" w:rsidRDefault="0010480D" w:rsidP="00FA6364">
      <w:pPr>
        <w:pStyle w:val="ListParagraph"/>
        <w:numPr>
          <w:ilvl w:val="1"/>
          <w:numId w:val="107"/>
        </w:numPr>
        <w:ind w:left="1440"/>
        <w:textAlignment w:val="baseline"/>
        <w:rPr>
          <w:rFonts w:asciiTheme="minorBidi" w:hAnsiTheme="minorBidi"/>
          <w:szCs w:val="24"/>
        </w:rPr>
      </w:pPr>
      <w:r w:rsidRPr="00103BB6">
        <w:rPr>
          <w:rFonts w:asciiTheme="minorBidi" w:hAnsiTheme="minorBidi"/>
          <w:szCs w:val="24"/>
        </w:rPr>
        <w:t>a posting on the door of the affected classroom or in a communal area of the program. </w:t>
      </w:r>
    </w:p>
    <w:p w14:paraId="167E6F50" w14:textId="77777777" w:rsidR="0010480D" w:rsidRPr="0010480D" w:rsidRDefault="0010480D" w:rsidP="0010480D">
      <w:pPr>
        <w:spacing w:line="240" w:lineRule="auto"/>
        <w:ind w:left="360"/>
        <w:textAlignment w:val="baseline"/>
        <w:rPr>
          <w:rFonts w:asciiTheme="minorBidi" w:eastAsia="Times New Roman" w:hAnsiTheme="minorBidi"/>
          <w:szCs w:val="24"/>
        </w:rPr>
      </w:pPr>
      <w:r w:rsidRPr="0010480D">
        <w:rPr>
          <w:rFonts w:asciiTheme="minorBidi" w:eastAsia="Times New Roman" w:hAnsiTheme="minorBidi"/>
          <w:szCs w:val="24"/>
        </w:rPr>
        <w:t> </w:t>
      </w:r>
    </w:p>
    <w:p w14:paraId="0B810916" w14:textId="20DBC0E0" w:rsidR="0010480D" w:rsidRPr="0010480D" w:rsidRDefault="0091220A" w:rsidP="0091220A">
      <w:pPr>
        <w:pStyle w:val="Heading3"/>
      </w:pPr>
      <w:r>
        <w:t xml:space="preserve">2. </w:t>
      </w:r>
      <w:r w:rsidR="0010480D" w:rsidRPr="0010480D">
        <w:t>Communicable diseases and conditions that are NOT REPORTABLE to Public Health  </w:t>
      </w:r>
    </w:p>
    <w:p w14:paraId="70464D3B" w14:textId="77777777" w:rsidR="0010480D" w:rsidRPr="0010480D" w:rsidRDefault="0010480D" w:rsidP="0010480D">
      <w:pPr>
        <w:spacing w:line="240" w:lineRule="auto"/>
        <w:ind w:left="720"/>
        <w:textAlignment w:val="baseline"/>
        <w:rPr>
          <w:rFonts w:asciiTheme="minorBidi" w:eastAsia="Times New Roman" w:hAnsiTheme="minorBidi"/>
          <w:szCs w:val="24"/>
        </w:rPr>
      </w:pPr>
      <w:r w:rsidRPr="0010480D">
        <w:rPr>
          <w:rFonts w:asciiTheme="minorBidi" w:eastAsia="Times New Roman" w:hAnsiTheme="minorBidi"/>
          <w:szCs w:val="24"/>
        </w:rPr>
        <w:t> </w:t>
      </w:r>
    </w:p>
    <w:p w14:paraId="540DD222" w14:textId="79CD5CC1" w:rsidR="0010480D" w:rsidRPr="0010480D" w:rsidRDefault="0010480D" w:rsidP="00FA6364">
      <w:pPr>
        <w:numPr>
          <w:ilvl w:val="0"/>
          <w:numId w:val="101"/>
        </w:numPr>
        <w:tabs>
          <w:tab w:val="clear" w:pos="720"/>
        </w:tabs>
        <w:spacing w:line="240" w:lineRule="auto"/>
        <w:textAlignment w:val="baseline"/>
        <w:rPr>
          <w:rFonts w:asciiTheme="minorBidi" w:eastAsia="Times New Roman" w:hAnsiTheme="minorBidi"/>
          <w:szCs w:val="24"/>
        </w:rPr>
      </w:pPr>
      <w:r w:rsidRPr="0010480D">
        <w:rPr>
          <w:rFonts w:asciiTheme="minorBidi" w:eastAsia="Times New Roman" w:hAnsiTheme="minorBidi"/>
          <w:szCs w:val="24"/>
        </w:rPr>
        <w:t>Not all contagious diseases and conditions are reportable to local Public Health because they are not considered significant threats to public health.</w:t>
      </w:r>
      <w:r w:rsidR="00894E7E">
        <w:rPr>
          <w:rFonts w:asciiTheme="minorBidi" w:eastAsia="Times New Roman" w:hAnsiTheme="minorBidi"/>
          <w:szCs w:val="24"/>
        </w:rPr>
        <w:t xml:space="preserve"> </w:t>
      </w:r>
      <w:r w:rsidRPr="0010480D">
        <w:rPr>
          <w:rFonts w:asciiTheme="minorBidi" w:eastAsia="Times New Roman" w:hAnsiTheme="minorBidi"/>
          <w:szCs w:val="24"/>
        </w:rPr>
        <w:t xml:space="preserve">Some </w:t>
      </w:r>
      <w:r w:rsidRPr="0010480D">
        <w:rPr>
          <w:rFonts w:asciiTheme="minorBidi" w:eastAsia="Times New Roman" w:hAnsiTheme="minorBidi"/>
          <w:szCs w:val="24"/>
        </w:rPr>
        <w:lastRenderedPageBreak/>
        <w:t>examples include: Hand, Foot, and Mouth Disease (HFMD), Influenza (flu); Head lice. </w:t>
      </w:r>
    </w:p>
    <w:p w14:paraId="31434C60" w14:textId="77777777" w:rsidR="0010480D" w:rsidRPr="0010480D" w:rsidRDefault="0010480D" w:rsidP="0010480D">
      <w:pPr>
        <w:spacing w:line="240" w:lineRule="auto"/>
        <w:ind w:left="1440"/>
        <w:textAlignment w:val="baseline"/>
        <w:rPr>
          <w:rFonts w:asciiTheme="minorBidi" w:eastAsia="Times New Roman" w:hAnsiTheme="minorBidi"/>
          <w:szCs w:val="24"/>
        </w:rPr>
      </w:pPr>
      <w:r w:rsidRPr="0010480D">
        <w:rPr>
          <w:rFonts w:asciiTheme="minorBidi" w:eastAsia="Times New Roman" w:hAnsiTheme="minorBidi"/>
          <w:szCs w:val="24"/>
        </w:rPr>
        <w:t> </w:t>
      </w:r>
    </w:p>
    <w:p w14:paraId="18405452" w14:textId="21E1F673" w:rsidR="00C43444" w:rsidRPr="00C43444" w:rsidRDefault="0010480D" w:rsidP="00FA6364">
      <w:pPr>
        <w:numPr>
          <w:ilvl w:val="0"/>
          <w:numId w:val="102"/>
        </w:numPr>
        <w:tabs>
          <w:tab w:val="clear" w:pos="720"/>
        </w:tabs>
        <w:spacing w:line="240" w:lineRule="auto"/>
        <w:textAlignment w:val="baseline"/>
        <w:rPr>
          <w:rFonts w:asciiTheme="minorBidi" w:eastAsia="Times New Roman" w:hAnsiTheme="minorBidi"/>
          <w:szCs w:val="24"/>
        </w:rPr>
      </w:pPr>
      <w:r w:rsidRPr="0010480D">
        <w:rPr>
          <w:rFonts w:asciiTheme="minorBidi" w:eastAsia="Times New Roman" w:hAnsiTheme="minorBidi"/>
          <w:szCs w:val="24"/>
        </w:rPr>
        <w:t xml:space="preserve">If you become aware of a contagious illness or condition that has been diagnosed in a child, staff member, or volunteer that is </w:t>
      </w:r>
      <w:r w:rsidR="00894E7E">
        <w:rPr>
          <w:rFonts w:asciiTheme="minorBidi" w:eastAsia="Times New Roman" w:hAnsiTheme="minorBidi"/>
          <w:szCs w:val="24"/>
        </w:rPr>
        <w:t>NOT</w:t>
      </w:r>
      <w:r w:rsidRPr="0010480D">
        <w:rPr>
          <w:rFonts w:asciiTheme="minorBidi" w:eastAsia="Times New Roman" w:hAnsiTheme="minorBidi"/>
          <w:szCs w:val="24"/>
        </w:rPr>
        <w:t xml:space="preserve"> included on the WA DOH Notifiable Conditions list (shown above), it is recommended that you notify</w:t>
      </w:r>
      <w:r w:rsidR="00CB7879">
        <w:rPr>
          <w:rFonts w:asciiTheme="minorBidi" w:eastAsia="Times New Roman" w:hAnsiTheme="minorBidi"/>
          <w:szCs w:val="24"/>
        </w:rPr>
        <w:t>:</w:t>
      </w:r>
      <w:r w:rsidRPr="0010480D">
        <w:rPr>
          <w:rFonts w:asciiTheme="minorBidi" w:eastAsia="Times New Roman" w:hAnsiTheme="minorBidi"/>
          <w:szCs w:val="24"/>
        </w:rPr>
        <w:t xml:space="preserve"> </w:t>
      </w:r>
    </w:p>
    <w:p w14:paraId="7DD5D989" w14:textId="41E20E03" w:rsidR="0010480D" w:rsidRPr="00C43444" w:rsidRDefault="0010480D" w:rsidP="00FA6364">
      <w:pPr>
        <w:pStyle w:val="ListParagraph"/>
        <w:numPr>
          <w:ilvl w:val="0"/>
          <w:numId w:val="105"/>
        </w:numPr>
        <w:textAlignment w:val="baseline"/>
        <w:rPr>
          <w:rFonts w:asciiTheme="minorBidi" w:hAnsiTheme="minorBidi"/>
          <w:szCs w:val="24"/>
        </w:rPr>
      </w:pPr>
      <w:r w:rsidRPr="00C43444">
        <w:rPr>
          <w:rFonts w:asciiTheme="minorBidi" w:hAnsiTheme="minorBidi"/>
          <w:szCs w:val="24"/>
        </w:rPr>
        <w:t>your DCYF licensor for their awareness (see section above, “Notifying DCYF Licensor and families” for notification methods). </w:t>
      </w:r>
    </w:p>
    <w:p w14:paraId="100754BC" w14:textId="6648B805" w:rsidR="0010480D" w:rsidRPr="0010480D" w:rsidRDefault="00C43444" w:rsidP="00FA6364">
      <w:pPr>
        <w:numPr>
          <w:ilvl w:val="0"/>
          <w:numId w:val="103"/>
        </w:numPr>
        <w:spacing w:line="240" w:lineRule="auto"/>
        <w:ind w:left="1440"/>
        <w:textAlignment w:val="baseline"/>
        <w:rPr>
          <w:rFonts w:asciiTheme="minorBidi" w:eastAsia="Times New Roman" w:hAnsiTheme="minorBidi"/>
          <w:szCs w:val="24"/>
        </w:rPr>
      </w:pPr>
      <w:r w:rsidRPr="0010480D">
        <w:rPr>
          <w:rFonts w:asciiTheme="minorBidi" w:eastAsia="Times New Roman" w:hAnsiTheme="minorBidi"/>
          <w:szCs w:val="24"/>
        </w:rPr>
        <w:t xml:space="preserve">families of potentially exposed children </w:t>
      </w:r>
      <w:r w:rsidR="00D2617D">
        <w:rPr>
          <w:rFonts w:asciiTheme="minorBidi" w:eastAsia="Times New Roman" w:hAnsiTheme="minorBidi"/>
          <w:szCs w:val="24"/>
        </w:rPr>
        <w:t>because it</w:t>
      </w:r>
      <w:r w:rsidR="0010480D" w:rsidRPr="0010480D">
        <w:rPr>
          <w:rFonts w:asciiTheme="minorBidi" w:eastAsia="Times New Roman" w:hAnsiTheme="minorBidi"/>
          <w:szCs w:val="24"/>
        </w:rPr>
        <w:t xml:space="preserve"> helps them monitor their child for early signs and symptoms of the disease, get treatment, if necessary, and take steps to prevent further spread. </w:t>
      </w:r>
    </w:p>
    <w:p w14:paraId="044A5C6F" w14:textId="77777777" w:rsidR="0010480D" w:rsidRPr="0010480D" w:rsidRDefault="0010480D" w:rsidP="0010480D">
      <w:pPr>
        <w:spacing w:line="240" w:lineRule="auto"/>
        <w:ind w:left="1440"/>
        <w:textAlignment w:val="baseline"/>
        <w:rPr>
          <w:rFonts w:asciiTheme="minorBidi" w:eastAsia="Times New Roman" w:hAnsiTheme="minorBidi"/>
          <w:szCs w:val="24"/>
        </w:rPr>
      </w:pPr>
      <w:r w:rsidRPr="0010480D">
        <w:rPr>
          <w:rFonts w:asciiTheme="minorBidi" w:eastAsia="Times New Roman" w:hAnsiTheme="minorBidi"/>
          <w:szCs w:val="24"/>
        </w:rPr>
        <w:t> </w:t>
      </w:r>
    </w:p>
    <w:p w14:paraId="33C8C147" w14:textId="660847E4" w:rsidR="0010480D" w:rsidRPr="0010480D" w:rsidRDefault="0010480D" w:rsidP="00FA6364">
      <w:pPr>
        <w:numPr>
          <w:ilvl w:val="0"/>
          <w:numId w:val="104"/>
        </w:numPr>
        <w:tabs>
          <w:tab w:val="clear" w:pos="720"/>
        </w:tabs>
        <w:spacing w:line="240" w:lineRule="auto"/>
        <w:textAlignment w:val="baseline"/>
        <w:rPr>
          <w:rFonts w:asciiTheme="minorBidi" w:eastAsia="Times New Roman" w:hAnsiTheme="minorBidi"/>
          <w:szCs w:val="24"/>
        </w:rPr>
      </w:pPr>
      <w:r w:rsidRPr="0010480D">
        <w:rPr>
          <w:rFonts w:asciiTheme="minorBidi" w:eastAsia="Times New Roman" w:hAnsiTheme="minorBidi"/>
          <w:szCs w:val="24"/>
        </w:rPr>
        <w:t xml:space="preserve">The CCHP provides notification letters for common contagious diseases on its webpage: </w:t>
      </w:r>
      <w:hyperlink r:id="rId31" w:tgtFrame="_blank" w:history="1">
        <w:r w:rsidRPr="0010480D">
          <w:rPr>
            <w:rFonts w:asciiTheme="minorBidi" w:eastAsia="Times New Roman" w:hAnsiTheme="minorBidi"/>
            <w:color w:val="0000FF"/>
            <w:szCs w:val="24"/>
            <w:u w:val="single"/>
          </w:rPr>
          <w:t>Communicable disease letters for families</w:t>
        </w:r>
      </w:hyperlink>
      <w:r w:rsidR="00776D4D">
        <w:rPr>
          <w:rFonts w:asciiTheme="minorBidi" w:eastAsia="Times New Roman" w:hAnsiTheme="minorBidi"/>
          <w:szCs w:val="24"/>
        </w:rPr>
        <w:t>.</w:t>
      </w:r>
      <w:r w:rsidRPr="0010480D">
        <w:rPr>
          <w:rFonts w:asciiTheme="minorBidi" w:eastAsia="Times New Roman" w:hAnsiTheme="minorBidi"/>
          <w:szCs w:val="24"/>
        </w:rPr>
        <w:t xml:space="preserve"> Translations are available in multiple languages. </w:t>
      </w:r>
    </w:p>
    <w:p w14:paraId="37AB880D" w14:textId="77777777" w:rsidR="0010480D" w:rsidRPr="0010480D" w:rsidRDefault="0010480D" w:rsidP="0010480D">
      <w:pPr>
        <w:spacing w:line="240" w:lineRule="auto"/>
        <w:ind w:left="1440"/>
        <w:textAlignment w:val="baseline"/>
        <w:rPr>
          <w:rFonts w:asciiTheme="minorBidi" w:eastAsia="Times New Roman" w:hAnsiTheme="minorBidi"/>
          <w:szCs w:val="24"/>
        </w:rPr>
      </w:pPr>
      <w:r w:rsidRPr="0010480D">
        <w:rPr>
          <w:rFonts w:asciiTheme="minorBidi" w:eastAsia="Times New Roman" w:hAnsiTheme="minorBidi"/>
          <w:b/>
          <w:bCs/>
          <w:szCs w:val="24"/>
        </w:rPr>
        <w:t> </w:t>
      </w:r>
      <w:r w:rsidRPr="0010480D">
        <w:rPr>
          <w:rFonts w:asciiTheme="minorBidi" w:eastAsia="Times New Roman" w:hAnsiTheme="minorBidi"/>
          <w:szCs w:val="24"/>
        </w:rPr>
        <w:t> </w:t>
      </w:r>
    </w:p>
    <w:p w14:paraId="6E2AA481" w14:textId="38B803A2" w:rsidR="00017ABD" w:rsidRPr="00017ABD" w:rsidRDefault="0091220A" w:rsidP="0091220A">
      <w:pPr>
        <w:pStyle w:val="Heading3"/>
      </w:pPr>
      <w:r>
        <w:t xml:space="preserve">3. </w:t>
      </w:r>
      <w:r w:rsidR="0010480D" w:rsidRPr="00017ABD">
        <w:t>C</w:t>
      </w:r>
      <w:r w:rsidR="00017ABD" w:rsidRPr="00017ABD">
        <w:t>lusters or Outbreaks of C</w:t>
      </w:r>
      <w:r w:rsidR="0010480D" w:rsidRPr="00017ABD">
        <w:t xml:space="preserve">ommunicable Disease </w:t>
      </w:r>
    </w:p>
    <w:p w14:paraId="7161FB2F" w14:textId="46921B35" w:rsidR="0010480D" w:rsidRPr="00017ABD" w:rsidRDefault="0010480D" w:rsidP="00017ABD">
      <w:pPr>
        <w:spacing w:line="240" w:lineRule="auto"/>
        <w:ind w:left="450"/>
        <w:textAlignment w:val="baseline"/>
        <w:rPr>
          <w:rFonts w:asciiTheme="minorBidi" w:eastAsia="Times New Roman" w:hAnsiTheme="minorBidi"/>
          <w:szCs w:val="24"/>
        </w:rPr>
      </w:pPr>
      <w:r w:rsidRPr="00017ABD">
        <w:rPr>
          <w:rFonts w:asciiTheme="minorBidi" w:eastAsia="Times New Roman" w:hAnsiTheme="minorBidi"/>
          <w:szCs w:val="24"/>
        </w:rPr>
        <w:t>If you are concerned about the number of children and/or staff who are experiencing similar illness symptoms – even if the illness or condition hasn’t been diagnosed</w:t>
      </w:r>
      <w:r w:rsidR="00BD3E39" w:rsidRPr="00017ABD">
        <w:rPr>
          <w:rFonts w:asciiTheme="minorBidi" w:eastAsia="Times New Roman" w:hAnsiTheme="minorBidi"/>
          <w:szCs w:val="24"/>
        </w:rPr>
        <w:t xml:space="preserve"> – contact </w:t>
      </w:r>
      <w:r w:rsidRPr="00017ABD">
        <w:rPr>
          <w:rFonts w:asciiTheme="minorBidi" w:eastAsia="Times New Roman" w:hAnsiTheme="minorBidi"/>
          <w:szCs w:val="24"/>
        </w:rPr>
        <w:t>PHSKC’s Communicable Disease &amp; Epidemiology team and your program’s nurse consultant (if you have one).  </w:t>
      </w:r>
    </w:p>
    <w:p w14:paraId="72F8D800" w14:textId="77777777" w:rsidR="005E09D2" w:rsidRDefault="005E09D2" w:rsidP="00FA48BC">
      <w:pPr>
        <w:ind w:right="-540"/>
        <w:rPr>
          <w:rFonts w:cs="Arial"/>
          <w:bCs/>
          <w:szCs w:val="24"/>
        </w:rPr>
      </w:pPr>
    </w:p>
    <w:p w14:paraId="4DA50904" w14:textId="77777777" w:rsidR="00E30813" w:rsidRDefault="00E30813" w:rsidP="00CC10DB">
      <w:pPr>
        <w:tabs>
          <w:tab w:val="left" w:pos="2430"/>
        </w:tabs>
        <w:spacing w:line="240" w:lineRule="auto"/>
        <w:ind w:left="-360" w:right="-540"/>
        <w:rPr>
          <w:rFonts w:cs="Arial"/>
          <w:szCs w:val="24"/>
        </w:rPr>
      </w:pPr>
    </w:p>
    <w:tbl>
      <w:tblPr>
        <w:tblStyle w:val="TableGrid"/>
        <w:tblW w:w="10080" w:type="dxa"/>
        <w:tblInd w:w="-5" w:type="dxa"/>
        <w:tblLook w:val="04A0" w:firstRow="1" w:lastRow="0" w:firstColumn="1" w:lastColumn="0" w:noHBand="0" w:noVBand="1"/>
      </w:tblPr>
      <w:tblGrid>
        <w:gridCol w:w="10080"/>
      </w:tblGrid>
      <w:tr w:rsidR="00F2271D" w:rsidRPr="00F2271D" w14:paraId="559CE1B0" w14:textId="77777777" w:rsidTr="00EE6EBA">
        <w:tc>
          <w:tcPr>
            <w:tcW w:w="10080" w:type="dxa"/>
          </w:tcPr>
          <w:p w14:paraId="2530A0FD" w14:textId="7FD321CC" w:rsidR="00F2271D" w:rsidRPr="00BE03E8" w:rsidRDefault="00D37305" w:rsidP="0090691C">
            <w:pPr>
              <w:jc w:val="center"/>
              <w:rPr>
                <w:rFonts w:cs="Arial"/>
                <w:i/>
                <w:sz w:val="20"/>
                <w:szCs w:val="20"/>
              </w:rPr>
            </w:pPr>
            <w:r w:rsidRPr="00F2271D">
              <w:rPr>
                <w:rFonts w:cs="Arial"/>
                <w:sz w:val="12"/>
                <w:szCs w:val="12"/>
              </w:rPr>
              <w:t xml:space="preserve"> </w:t>
            </w:r>
            <w:r w:rsidR="00F2271D" w:rsidRPr="00BE03E8">
              <w:rPr>
                <w:rFonts w:cs="Arial"/>
                <w:i/>
                <w:sz w:val="20"/>
                <w:szCs w:val="20"/>
              </w:rPr>
              <w:t xml:space="preserve">More information about communicable disease reporting can be found at: </w:t>
            </w:r>
            <w:hyperlink r:id="rId32" w:history="1">
              <w:r w:rsidR="00F2271D" w:rsidRPr="00BE03E8">
                <w:rPr>
                  <w:rStyle w:val="Hyperlink"/>
                  <w:rFonts w:cs="Arial"/>
                  <w:i/>
                  <w:sz w:val="20"/>
                  <w:szCs w:val="20"/>
                </w:rPr>
                <w:t>https://www.kingcounty.gov/depts/health/communicable-diseases/health-care-providers/disease-reporting.aspx</w:t>
              </w:r>
            </w:hyperlink>
          </w:p>
        </w:tc>
      </w:tr>
      <w:bookmarkEnd w:id="57"/>
    </w:tbl>
    <w:p w14:paraId="2D421EAC" w14:textId="77777777" w:rsidR="008B34BC" w:rsidRDefault="008B34BC" w:rsidP="0091220A"/>
    <w:p w14:paraId="6CDA47E0" w14:textId="77777777" w:rsidR="008B34BC" w:rsidRDefault="008B34BC" w:rsidP="0091220A"/>
    <w:p w14:paraId="7B326D94" w14:textId="77777777" w:rsidR="008B34BC" w:rsidRDefault="008B34BC" w:rsidP="0091220A"/>
    <w:p w14:paraId="77141149" w14:textId="77777777" w:rsidR="008B34BC" w:rsidRDefault="008B34BC" w:rsidP="0091220A"/>
    <w:p w14:paraId="7BC3D6D0" w14:textId="77777777" w:rsidR="008B34BC" w:rsidRDefault="008B34BC" w:rsidP="0091220A"/>
    <w:p w14:paraId="75C5E599" w14:textId="77777777" w:rsidR="008B34BC" w:rsidRDefault="008B34BC" w:rsidP="0091220A"/>
    <w:p w14:paraId="63A9E5F1" w14:textId="77777777" w:rsidR="009446E6" w:rsidRDefault="009446E6" w:rsidP="0091220A"/>
    <w:p w14:paraId="4DA8AC19" w14:textId="77777777" w:rsidR="009446E6" w:rsidRDefault="009446E6" w:rsidP="0091220A"/>
    <w:p w14:paraId="3C40A740" w14:textId="77777777" w:rsidR="009446E6" w:rsidRDefault="009446E6" w:rsidP="0091220A"/>
    <w:p w14:paraId="696A7744" w14:textId="77777777" w:rsidR="009446E6" w:rsidRDefault="009446E6" w:rsidP="0091220A"/>
    <w:p w14:paraId="0B3434B3" w14:textId="77777777" w:rsidR="009446E6" w:rsidRDefault="009446E6" w:rsidP="0091220A"/>
    <w:p w14:paraId="77733789" w14:textId="77777777" w:rsidR="009446E6" w:rsidRDefault="009446E6" w:rsidP="0091220A"/>
    <w:p w14:paraId="4F56806A" w14:textId="77777777" w:rsidR="009446E6" w:rsidRDefault="009446E6" w:rsidP="0091220A"/>
    <w:p w14:paraId="614A0394" w14:textId="77777777" w:rsidR="009446E6" w:rsidRDefault="009446E6" w:rsidP="0091220A"/>
    <w:p w14:paraId="7037BB16" w14:textId="77777777" w:rsidR="009446E6" w:rsidRDefault="009446E6" w:rsidP="0091220A"/>
    <w:p w14:paraId="382B8A1D" w14:textId="77777777" w:rsidR="008B34BC" w:rsidRDefault="008B34BC" w:rsidP="0091220A"/>
    <w:p w14:paraId="2F260319" w14:textId="77777777" w:rsidR="008B34BC" w:rsidRDefault="008B34BC" w:rsidP="0091220A"/>
    <w:p w14:paraId="1FB483BD" w14:textId="77777777" w:rsidR="00A400D3" w:rsidRDefault="00A400D3" w:rsidP="0091220A"/>
    <w:p w14:paraId="1D83BA21" w14:textId="77777777" w:rsidR="000D03D5" w:rsidRDefault="000D03D5" w:rsidP="0091220A"/>
    <w:p w14:paraId="4BE4F212" w14:textId="795E3BB8" w:rsidR="00BD089A" w:rsidRPr="0085579B" w:rsidRDefault="0001073E" w:rsidP="0085789C">
      <w:pPr>
        <w:pStyle w:val="Heading1"/>
      </w:pPr>
      <w:bookmarkStart w:id="59" w:name="_Toc191042561"/>
      <w:r w:rsidRPr="0085579B">
        <w:lastRenderedPageBreak/>
        <w:t>MEDICATION POLICY</w:t>
      </w:r>
      <w:bookmarkEnd w:id="59"/>
    </w:p>
    <w:p w14:paraId="2927866A" w14:textId="77777777" w:rsidR="00564FD5" w:rsidRDefault="00564FD5" w:rsidP="00C96B85">
      <w:pPr>
        <w:spacing w:line="240" w:lineRule="auto"/>
        <w:rPr>
          <w:rFonts w:cs="Arial"/>
          <w:szCs w:val="24"/>
        </w:rPr>
      </w:pPr>
    </w:p>
    <w:p w14:paraId="6C5C5D3B" w14:textId="667B1725" w:rsidR="0001073E" w:rsidRPr="00B1581F" w:rsidRDefault="0001073E" w:rsidP="00564FD5">
      <w:pPr>
        <w:spacing w:after="60" w:line="240" w:lineRule="auto"/>
        <w:rPr>
          <w:rFonts w:cs="Arial"/>
          <w:szCs w:val="24"/>
        </w:rPr>
      </w:pPr>
      <w:r w:rsidRPr="00B1581F">
        <w:rPr>
          <w:rFonts w:cs="Arial"/>
          <w:szCs w:val="24"/>
        </w:rPr>
        <w:t xml:space="preserve">Medication is given </w:t>
      </w:r>
      <w:r w:rsidRPr="00B1581F">
        <w:rPr>
          <w:rFonts w:cs="Arial"/>
          <w:b/>
          <w:szCs w:val="24"/>
        </w:rPr>
        <w:t>only</w:t>
      </w:r>
      <w:r w:rsidRPr="00B1581F">
        <w:rPr>
          <w:rFonts w:cs="Arial"/>
          <w:szCs w:val="24"/>
        </w:rPr>
        <w:t xml:space="preserve"> with prior </w:t>
      </w:r>
      <w:r w:rsidRPr="00B1581F">
        <w:rPr>
          <w:rFonts w:cs="Arial"/>
          <w:b/>
          <w:szCs w:val="24"/>
        </w:rPr>
        <w:t>written</w:t>
      </w:r>
      <w:r w:rsidRPr="00B1581F">
        <w:rPr>
          <w:rFonts w:cs="Arial"/>
          <w:szCs w:val="24"/>
        </w:rPr>
        <w:t xml:space="preserve"> consent of a child’s parent/guardian. A completed </w:t>
      </w:r>
      <w:r w:rsidRPr="00B1581F">
        <w:rPr>
          <w:rFonts w:cs="Arial"/>
          <w:b/>
          <w:szCs w:val="24"/>
        </w:rPr>
        <w:t>Medication Authorization Form</w:t>
      </w:r>
      <w:r w:rsidRPr="00B1581F">
        <w:rPr>
          <w:rFonts w:cs="Arial"/>
          <w:szCs w:val="24"/>
        </w:rPr>
        <w:t xml:space="preserve"> indicates written consent and includes </w:t>
      </w:r>
      <w:r w:rsidRPr="00B1581F">
        <w:rPr>
          <w:rFonts w:cs="Arial"/>
          <w:b/>
          <w:szCs w:val="24"/>
        </w:rPr>
        <w:t>all of the following:</w:t>
      </w:r>
    </w:p>
    <w:p w14:paraId="2E71A0A3" w14:textId="1B33D0C4" w:rsidR="0001073E" w:rsidRPr="00BD089A" w:rsidRDefault="0001073E" w:rsidP="00FA6364">
      <w:pPr>
        <w:pStyle w:val="ListParagraph"/>
        <w:numPr>
          <w:ilvl w:val="0"/>
          <w:numId w:val="63"/>
        </w:numPr>
      </w:pPr>
      <w:r w:rsidRPr="00BD089A">
        <w:t>Child’s full name;</w:t>
      </w:r>
    </w:p>
    <w:p w14:paraId="582C5EF6" w14:textId="77777777" w:rsidR="0001073E" w:rsidRPr="00540573" w:rsidRDefault="0001073E" w:rsidP="00FA6364">
      <w:pPr>
        <w:pStyle w:val="ListParagraph"/>
        <w:numPr>
          <w:ilvl w:val="0"/>
          <w:numId w:val="63"/>
        </w:numPr>
      </w:pPr>
      <w:r w:rsidRPr="00540573">
        <w:t>Name of the medication;</w:t>
      </w:r>
    </w:p>
    <w:p w14:paraId="3943E3BA" w14:textId="2DDCBF61" w:rsidR="0001073E" w:rsidRPr="00540573" w:rsidRDefault="0001073E" w:rsidP="00FA6364">
      <w:pPr>
        <w:pStyle w:val="ListParagraph"/>
        <w:numPr>
          <w:ilvl w:val="0"/>
          <w:numId w:val="63"/>
        </w:numPr>
      </w:pPr>
      <w:r w:rsidRPr="00540573">
        <w:t>Reason for the medication;</w:t>
      </w:r>
    </w:p>
    <w:p w14:paraId="7C8420AC" w14:textId="08A6AD5B" w:rsidR="0001073E" w:rsidRDefault="0001073E" w:rsidP="00FA6364">
      <w:pPr>
        <w:pStyle w:val="ListParagraph"/>
        <w:numPr>
          <w:ilvl w:val="0"/>
          <w:numId w:val="63"/>
        </w:numPr>
      </w:pPr>
      <w:r w:rsidRPr="00540573">
        <w:t>Dosage;</w:t>
      </w:r>
    </w:p>
    <w:p w14:paraId="73E658F9" w14:textId="77777777" w:rsidR="0001073E" w:rsidRPr="00540573" w:rsidRDefault="0001073E" w:rsidP="00FA6364">
      <w:pPr>
        <w:pStyle w:val="ListParagraph"/>
        <w:numPr>
          <w:ilvl w:val="0"/>
          <w:numId w:val="63"/>
        </w:numPr>
      </w:pPr>
      <w:r>
        <w:t>Medication expiration date</w:t>
      </w:r>
    </w:p>
    <w:p w14:paraId="66F03746" w14:textId="7D55299D" w:rsidR="0001073E" w:rsidRPr="00540573" w:rsidRDefault="0001073E" w:rsidP="00FA6364">
      <w:pPr>
        <w:pStyle w:val="ListParagraph"/>
        <w:numPr>
          <w:ilvl w:val="0"/>
          <w:numId w:val="63"/>
        </w:numPr>
      </w:pPr>
      <w:r w:rsidRPr="00540573">
        <w:t>Method of administration</w:t>
      </w:r>
      <w:r>
        <w:t xml:space="preserve"> (route)</w:t>
      </w:r>
      <w:r w:rsidRPr="00540573">
        <w:t>;</w:t>
      </w:r>
    </w:p>
    <w:p w14:paraId="28856B26" w14:textId="77777777" w:rsidR="0001073E" w:rsidRPr="00C029CF" w:rsidRDefault="0001073E" w:rsidP="00FA6364">
      <w:pPr>
        <w:pStyle w:val="ListParagraph"/>
        <w:numPr>
          <w:ilvl w:val="0"/>
          <w:numId w:val="63"/>
        </w:numPr>
      </w:pPr>
      <w:r w:rsidRPr="00540573">
        <w:t>Frequency (</w:t>
      </w:r>
      <w:r w:rsidRPr="00834ED7">
        <w:rPr>
          <w:b/>
        </w:rPr>
        <w:t>cannot</w:t>
      </w:r>
      <w:r w:rsidRPr="00540573">
        <w:t xml:space="preserve"> be given “as needed”; must </w:t>
      </w:r>
      <w:r w:rsidRPr="00C029CF">
        <w:t xml:space="preserve">specify </w:t>
      </w:r>
      <w:r w:rsidRPr="00834ED7">
        <w:rPr>
          <w:b/>
        </w:rPr>
        <w:t>time</w:t>
      </w:r>
      <w:r w:rsidRPr="00C029CF">
        <w:t xml:space="preserve"> at which </w:t>
      </w:r>
      <w:r w:rsidRPr="00834ED7">
        <w:rPr>
          <w:b/>
        </w:rPr>
        <w:t>and/or symptoms</w:t>
      </w:r>
      <w:r w:rsidRPr="00C029CF">
        <w:t xml:space="preserve"> for which medication should be given);</w:t>
      </w:r>
    </w:p>
    <w:p w14:paraId="216C47CE" w14:textId="77777777" w:rsidR="0001073E" w:rsidRPr="00540573" w:rsidRDefault="0001073E" w:rsidP="00FA6364">
      <w:pPr>
        <w:pStyle w:val="ListParagraph"/>
        <w:numPr>
          <w:ilvl w:val="0"/>
          <w:numId w:val="63"/>
        </w:numPr>
      </w:pPr>
      <w:r w:rsidRPr="00540573">
        <w:t>Duration (start and stop dates);</w:t>
      </w:r>
    </w:p>
    <w:p w14:paraId="520B69C0" w14:textId="77777777" w:rsidR="0001073E" w:rsidRPr="00540573" w:rsidRDefault="0001073E" w:rsidP="00FA6364">
      <w:pPr>
        <w:pStyle w:val="ListParagraph"/>
        <w:numPr>
          <w:ilvl w:val="0"/>
          <w:numId w:val="63"/>
        </w:numPr>
      </w:pPr>
      <w:r w:rsidRPr="00540573">
        <w:t>Special storage requirements;</w:t>
      </w:r>
    </w:p>
    <w:p w14:paraId="1AE4C245" w14:textId="77777777" w:rsidR="0001073E" w:rsidRPr="00540573" w:rsidRDefault="0001073E" w:rsidP="00FA6364">
      <w:pPr>
        <w:pStyle w:val="ListParagraph"/>
        <w:numPr>
          <w:ilvl w:val="0"/>
          <w:numId w:val="63"/>
        </w:numPr>
      </w:pPr>
      <w:r w:rsidRPr="00540573">
        <w:t>Any possible side effects (from package insert or pharmacist's written information)</w:t>
      </w:r>
    </w:p>
    <w:p w14:paraId="54FD8A89" w14:textId="77777777" w:rsidR="0001073E" w:rsidRDefault="0001073E" w:rsidP="00FA6364">
      <w:pPr>
        <w:pStyle w:val="ListParagraph"/>
        <w:numPr>
          <w:ilvl w:val="0"/>
          <w:numId w:val="63"/>
        </w:numPr>
      </w:pPr>
      <w:r w:rsidRPr="009B3942">
        <w:t>Any special instructions</w:t>
      </w:r>
      <w:r w:rsidRPr="00540573">
        <w:t xml:space="preserve">; </w:t>
      </w:r>
      <w:r w:rsidRPr="00834ED7">
        <w:rPr>
          <w:b/>
          <w:bCs/>
          <w:iCs/>
        </w:rPr>
        <w:t xml:space="preserve">and </w:t>
      </w:r>
    </w:p>
    <w:p w14:paraId="1DB88FD3" w14:textId="77777777" w:rsidR="0001073E" w:rsidRDefault="0001073E" w:rsidP="00FA6364">
      <w:pPr>
        <w:pStyle w:val="ListParagraph"/>
        <w:numPr>
          <w:ilvl w:val="0"/>
          <w:numId w:val="63"/>
        </w:numPr>
      </w:pPr>
      <w:r w:rsidRPr="009B3942">
        <w:t>Parent/guardian signature and date signed</w:t>
      </w:r>
    </w:p>
    <w:p w14:paraId="2F6A2847" w14:textId="77777777" w:rsidR="00F2271D" w:rsidRPr="00EF50FA" w:rsidRDefault="00F2271D" w:rsidP="00EF50FA">
      <w:pPr>
        <w:pStyle w:val="Title"/>
        <w:ind w:left="1080" w:hanging="1080"/>
        <w:jc w:val="left"/>
        <w:rPr>
          <w:sz w:val="24"/>
          <w:szCs w:val="24"/>
        </w:rPr>
      </w:pPr>
    </w:p>
    <w:tbl>
      <w:tblPr>
        <w:tblStyle w:val="TableGrid"/>
        <w:tblW w:w="0" w:type="auto"/>
        <w:tblInd w:w="720" w:type="dxa"/>
        <w:tblLook w:val="04A0" w:firstRow="1" w:lastRow="0" w:firstColumn="1" w:lastColumn="0" w:noHBand="0" w:noVBand="1"/>
      </w:tblPr>
      <w:tblGrid>
        <w:gridCol w:w="8904"/>
      </w:tblGrid>
      <w:tr w:rsidR="00F2271D" w14:paraId="59388596" w14:textId="77777777" w:rsidTr="00FE4884">
        <w:trPr>
          <w:trHeight w:val="332"/>
        </w:trPr>
        <w:tc>
          <w:tcPr>
            <w:tcW w:w="9350" w:type="dxa"/>
            <w:vAlign w:val="center"/>
          </w:tcPr>
          <w:p w14:paraId="74EA3D24" w14:textId="0908AA6F" w:rsidR="00F2271D" w:rsidRDefault="00F2271D" w:rsidP="00F626B1">
            <w:pPr>
              <w:pStyle w:val="Title"/>
              <w:rPr>
                <w:rFonts w:cs="Arial"/>
                <w:i/>
                <w:sz w:val="20"/>
              </w:rPr>
            </w:pPr>
            <w:r w:rsidRPr="00F2271D">
              <w:rPr>
                <w:rFonts w:cs="Arial"/>
                <w:i/>
                <w:sz w:val="20"/>
              </w:rPr>
              <w:t xml:space="preserve">The “Medication Authorization Form” is available on the </w:t>
            </w:r>
            <w:r w:rsidR="00F626B1">
              <w:rPr>
                <w:rFonts w:cs="Arial"/>
                <w:i/>
                <w:sz w:val="20"/>
              </w:rPr>
              <w:t>CCHP</w:t>
            </w:r>
            <w:r w:rsidRPr="00F2271D">
              <w:rPr>
                <w:rFonts w:cs="Arial"/>
                <w:i/>
                <w:sz w:val="20"/>
              </w:rPr>
              <w:t xml:space="preserve"> </w:t>
            </w:r>
            <w:hyperlink r:id="rId33" w:history="1">
              <w:r w:rsidRPr="00F2271D">
                <w:rPr>
                  <w:rStyle w:val="Hyperlink"/>
                  <w:rFonts w:cs="Arial"/>
                  <w:i/>
                  <w:sz w:val="20"/>
                </w:rPr>
                <w:t>website</w:t>
              </w:r>
            </w:hyperlink>
            <w:r w:rsidRPr="00F2271D">
              <w:rPr>
                <w:rFonts w:cs="Arial"/>
                <w:i/>
                <w:sz w:val="20"/>
              </w:rPr>
              <w:t>.</w:t>
            </w:r>
          </w:p>
        </w:tc>
      </w:tr>
    </w:tbl>
    <w:p w14:paraId="59177A89" w14:textId="77777777" w:rsidR="00B1581F" w:rsidRPr="00B1581F" w:rsidRDefault="00B1581F" w:rsidP="00B1581F">
      <w:pPr>
        <w:pStyle w:val="Title"/>
        <w:jc w:val="left"/>
        <w:rPr>
          <w:rFonts w:cs="Arial"/>
          <w:i/>
          <w:sz w:val="22"/>
          <w:szCs w:val="22"/>
        </w:rPr>
      </w:pPr>
    </w:p>
    <w:p w14:paraId="74C4BEB2" w14:textId="6EDA3EDD" w:rsidR="0001073E" w:rsidRPr="00564FD5" w:rsidRDefault="009F3565" w:rsidP="000006F1">
      <w:pPr>
        <w:pStyle w:val="Heading3"/>
      </w:pPr>
      <w:bookmarkStart w:id="60" w:name="_Toc179201766"/>
      <w:r>
        <w:t>Prescription m</w:t>
      </w:r>
      <w:r w:rsidR="0001073E" w:rsidRPr="00564FD5">
        <w:t>edications:</w:t>
      </w:r>
      <w:bookmarkEnd w:id="60"/>
    </w:p>
    <w:p w14:paraId="3AD4A634" w14:textId="77777777" w:rsidR="0001073E" w:rsidRPr="00540573" w:rsidRDefault="0001073E" w:rsidP="00834ED7">
      <w:r w:rsidRPr="00540573">
        <w:t>Prescription medications can be administered to a child in care by an early learning provider only if the medication meets all of the following requirements:</w:t>
      </w:r>
    </w:p>
    <w:p w14:paraId="4BEF4821" w14:textId="77777777" w:rsidR="00834ED7" w:rsidRDefault="0001073E" w:rsidP="00FA6364">
      <w:pPr>
        <w:pStyle w:val="ListParagraph"/>
        <w:numPr>
          <w:ilvl w:val="0"/>
          <w:numId w:val="64"/>
        </w:numPr>
      </w:pPr>
      <w:r w:rsidRPr="00540573">
        <w:t>Prescribed by a health care provider with prescriptive authority for a specific child;</w:t>
      </w:r>
    </w:p>
    <w:p w14:paraId="0C0EBB67" w14:textId="292A042F" w:rsidR="0001073E" w:rsidRPr="00834ED7" w:rsidRDefault="0001073E" w:rsidP="00FA6364">
      <w:pPr>
        <w:pStyle w:val="ListParagraph"/>
        <w:numPr>
          <w:ilvl w:val="0"/>
          <w:numId w:val="64"/>
        </w:numPr>
      </w:pPr>
      <w:r w:rsidRPr="00834ED7">
        <w:rPr>
          <w:szCs w:val="24"/>
        </w:rPr>
        <w:t>Include a label with:</w:t>
      </w:r>
    </w:p>
    <w:p w14:paraId="2C380B74" w14:textId="77777777" w:rsidR="0001073E" w:rsidRPr="00540573" w:rsidRDefault="0001073E" w:rsidP="000B764D">
      <w:pPr>
        <w:pStyle w:val="Title"/>
        <w:numPr>
          <w:ilvl w:val="0"/>
          <w:numId w:val="15"/>
        </w:numPr>
        <w:ind w:left="1260"/>
        <w:jc w:val="left"/>
        <w:rPr>
          <w:sz w:val="24"/>
          <w:szCs w:val="24"/>
        </w:rPr>
      </w:pPr>
      <w:r w:rsidRPr="00540573">
        <w:rPr>
          <w:sz w:val="24"/>
          <w:szCs w:val="24"/>
        </w:rPr>
        <w:t>Child’s first and last name;</w:t>
      </w:r>
    </w:p>
    <w:p w14:paraId="7D1C1AFB" w14:textId="77777777" w:rsidR="0001073E" w:rsidRPr="00540573" w:rsidRDefault="0001073E" w:rsidP="000B764D">
      <w:pPr>
        <w:pStyle w:val="Title"/>
        <w:numPr>
          <w:ilvl w:val="0"/>
          <w:numId w:val="15"/>
        </w:numPr>
        <w:ind w:left="1260"/>
        <w:jc w:val="left"/>
        <w:rPr>
          <w:sz w:val="24"/>
          <w:szCs w:val="24"/>
        </w:rPr>
      </w:pPr>
      <w:r w:rsidRPr="00540573">
        <w:rPr>
          <w:sz w:val="24"/>
          <w:szCs w:val="24"/>
        </w:rPr>
        <w:t>Date prescription was filled;</w:t>
      </w:r>
    </w:p>
    <w:p w14:paraId="3A441814" w14:textId="77777777" w:rsidR="0001073E" w:rsidRPr="00540573" w:rsidRDefault="0001073E" w:rsidP="000B764D">
      <w:pPr>
        <w:pStyle w:val="Title"/>
        <w:numPr>
          <w:ilvl w:val="0"/>
          <w:numId w:val="15"/>
        </w:numPr>
        <w:ind w:left="1260"/>
        <w:jc w:val="left"/>
        <w:rPr>
          <w:sz w:val="24"/>
          <w:szCs w:val="24"/>
        </w:rPr>
      </w:pPr>
      <w:r w:rsidRPr="00540573">
        <w:rPr>
          <w:sz w:val="24"/>
          <w:szCs w:val="24"/>
        </w:rPr>
        <w:t>Prescribing health provider’s name and contact information;</w:t>
      </w:r>
    </w:p>
    <w:p w14:paraId="615C8BB5" w14:textId="77777777" w:rsidR="0001073E" w:rsidRPr="00540573" w:rsidRDefault="0001073E" w:rsidP="000B764D">
      <w:pPr>
        <w:pStyle w:val="Title"/>
        <w:numPr>
          <w:ilvl w:val="0"/>
          <w:numId w:val="15"/>
        </w:numPr>
        <w:ind w:left="1260"/>
        <w:jc w:val="left"/>
        <w:rPr>
          <w:sz w:val="24"/>
          <w:szCs w:val="24"/>
        </w:rPr>
      </w:pPr>
      <w:r w:rsidRPr="00540573">
        <w:rPr>
          <w:sz w:val="24"/>
          <w:szCs w:val="24"/>
        </w:rPr>
        <w:t>Expiration date;</w:t>
      </w:r>
    </w:p>
    <w:p w14:paraId="366893CB" w14:textId="77777777" w:rsidR="0001073E" w:rsidRPr="00540573" w:rsidRDefault="0001073E" w:rsidP="000B764D">
      <w:pPr>
        <w:pStyle w:val="Title"/>
        <w:numPr>
          <w:ilvl w:val="0"/>
          <w:numId w:val="15"/>
        </w:numPr>
        <w:ind w:left="1260"/>
        <w:jc w:val="left"/>
        <w:rPr>
          <w:sz w:val="24"/>
          <w:szCs w:val="24"/>
        </w:rPr>
      </w:pPr>
      <w:r w:rsidRPr="00540573">
        <w:rPr>
          <w:sz w:val="24"/>
          <w:szCs w:val="24"/>
        </w:rPr>
        <w:t>Dosage amount;</w:t>
      </w:r>
    </w:p>
    <w:p w14:paraId="64FAA1F2" w14:textId="77777777" w:rsidR="0001073E" w:rsidRPr="00540573" w:rsidRDefault="0001073E" w:rsidP="000B764D">
      <w:pPr>
        <w:pStyle w:val="Title"/>
        <w:numPr>
          <w:ilvl w:val="0"/>
          <w:numId w:val="15"/>
        </w:numPr>
        <w:ind w:left="1260"/>
        <w:jc w:val="left"/>
        <w:rPr>
          <w:sz w:val="24"/>
          <w:szCs w:val="24"/>
        </w:rPr>
      </w:pPr>
      <w:r w:rsidRPr="00540573">
        <w:rPr>
          <w:sz w:val="24"/>
          <w:szCs w:val="24"/>
        </w:rPr>
        <w:t>Length of time to give the medication; and</w:t>
      </w:r>
    </w:p>
    <w:p w14:paraId="1D2B3233" w14:textId="77777777" w:rsidR="00834ED7" w:rsidRDefault="0001073E" w:rsidP="000B764D">
      <w:pPr>
        <w:pStyle w:val="Title"/>
        <w:numPr>
          <w:ilvl w:val="0"/>
          <w:numId w:val="15"/>
        </w:numPr>
        <w:spacing w:after="60"/>
        <w:ind w:left="1260"/>
        <w:jc w:val="left"/>
        <w:rPr>
          <w:sz w:val="24"/>
          <w:szCs w:val="24"/>
        </w:rPr>
      </w:pPr>
      <w:r w:rsidRPr="00540573">
        <w:rPr>
          <w:sz w:val="24"/>
          <w:szCs w:val="24"/>
        </w:rPr>
        <w:t>Instructions for administration and storage;</w:t>
      </w:r>
    </w:p>
    <w:p w14:paraId="00E8A0C4" w14:textId="77777777" w:rsidR="00D520EE" w:rsidRDefault="0001073E" w:rsidP="00FA6364">
      <w:pPr>
        <w:pStyle w:val="Title"/>
        <w:numPr>
          <w:ilvl w:val="0"/>
          <w:numId w:val="64"/>
        </w:numPr>
        <w:spacing w:after="60"/>
        <w:jc w:val="left"/>
        <w:rPr>
          <w:sz w:val="24"/>
          <w:szCs w:val="24"/>
        </w:rPr>
      </w:pPr>
      <w:r w:rsidRPr="00834ED7">
        <w:rPr>
          <w:sz w:val="24"/>
          <w:szCs w:val="24"/>
        </w:rPr>
        <w:t>Accompanied with a completed Medication Authorization F</w:t>
      </w:r>
      <w:r w:rsidR="00DF6281" w:rsidRPr="00834ED7">
        <w:rPr>
          <w:sz w:val="24"/>
          <w:szCs w:val="24"/>
        </w:rPr>
        <w:t>orm signed by a parent/guardian;</w:t>
      </w:r>
    </w:p>
    <w:p w14:paraId="19354DD1" w14:textId="05895759" w:rsidR="0001073E" w:rsidRPr="00D520EE" w:rsidRDefault="0001073E" w:rsidP="00FA6364">
      <w:pPr>
        <w:pStyle w:val="Title"/>
        <w:numPr>
          <w:ilvl w:val="0"/>
          <w:numId w:val="64"/>
        </w:numPr>
        <w:spacing w:after="60"/>
        <w:jc w:val="left"/>
        <w:rPr>
          <w:sz w:val="24"/>
          <w:szCs w:val="24"/>
        </w:rPr>
      </w:pPr>
      <w:r w:rsidRPr="00D520EE">
        <w:rPr>
          <w:sz w:val="24"/>
          <w:szCs w:val="24"/>
        </w:rPr>
        <w:t>Only given to the child named on the prescription.</w:t>
      </w:r>
    </w:p>
    <w:p w14:paraId="2CF6F8A2" w14:textId="77777777" w:rsidR="0001073E" w:rsidRPr="00540573" w:rsidRDefault="0001073E" w:rsidP="0001073E">
      <w:pPr>
        <w:pStyle w:val="Title"/>
        <w:ind w:left="360"/>
        <w:jc w:val="left"/>
        <w:rPr>
          <w:sz w:val="24"/>
          <w:szCs w:val="24"/>
        </w:rPr>
      </w:pPr>
    </w:p>
    <w:p w14:paraId="19AD310D" w14:textId="69F118AD" w:rsidR="00DA789A" w:rsidRDefault="009F3565" w:rsidP="000006F1">
      <w:pPr>
        <w:pStyle w:val="Heading3"/>
      </w:pPr>
      <w:bookmarkStart w:id="61" w:name="_Toc179201767"/>
      <w:r>
        <w:t>Over-the-c</w:t>
      </w:r>
      <w:r w:rsidR="0001073E" w:rsidRPr="00564FD5">
        <w:t>ounter (non</w:t>
      </w:r>
      <w:r w:rsidR="00564FD5">
        <w:t>-</w:t>
      </w:r>
      <w:r>
        <w:t>prescription) m</w:t>
      </w:r>
      <w:r w:rsidR="0001073E" w:rsidRPr="00564FD5">
        <w:t>edications:</w:t>
      </w:r>
      <w:bookmarkEnd w:id="61"/>
    </w:p>
    <w:p w14:paraId="243F7D2A" w14:textId="77777777" w:rsidR="0001073E" w:rsidRPr="00DA789A" w:rsidRDefault="0001073E" w:rsidP="00D520EE">
      <w:pPr>
        <w:rPr>
          <w:b/>
        </w:rPr>
      </w:pPr>
      <w:r w:rsidRPr="00540573">
        <w:t xml:space="preserve">If following the instructions on the label and dosage recommendations for the child’s age on an over-the-counter medication, it can be administered to a child in care by an early learning provider </w:t>
      </w:r>
      <w:r w:rsidRPr="00540573">
        <w:rPr>
          <w:b/>
        </w:rPr>
        <w:t>only if</w:t>
      </w:r>
      <w:r w:rsidRPr="00540573">
        <w:t xml:space="preserve"> the medication meets all of the following criteria:</w:t>
      </w:r>
    </w:p>
    <w:p w14:paraId="32B18C00" w14:textId="77777777" w:rsidR="0001073E" w:rsidRPr="00540573" w:rsidRDefault="0001073E" w:rsidP="00FA6364">
      <w:pPr>
        <w:pStyle w:val="ListParagraph"/>
        <w:numPr>
          <w:ilvl w:val="0"/>
          <w:numId w:val="65"/>
        </w:numPr>
      </w:pPr>
      <w:r w:rsidRPr="00540573">
        <w:t>It is in its original packaging;</w:t>
      </w:r>
    </w:p>
    <w:p w14:paraId="6054AA60" w14:textId="4DC60015" w:rsidR="0001073E" w:rsidRPr="00540573" w:rsidRDefault="0001073E" w:rsidP="00FA6364">
      <w:pPr>
        <w:pStyle w:val="ListParagraph"/>
        <w:numPr>
          <w:ilvl w:val="0"/>
          <w:numId w:val="65"/>
        </w:numPr>
      </w:pPr>
      <w:r w:rsidRPr="00540573">
        <w:t>Labeled with the child’s first and last name; and</w:t>
      </w:r>
    </w:p>
    <w:p w14:paraId="2B18FE91" w14:textId="77777777" w:rsidR="00DA789A" w:rsidRDefault="0001073E" w:rsidP="00FA6364">
      <w:pPr>
        <w:pStyle w:val="ListParagraph"/>
        <w:numPr>
          <w:ilvl w:val="0"/>
          <w:numId w:val="65"/>
        </w:numPr>
      </w:pPr>
      <w:r w:rsidRPr="00540573">
        <w:t>Accompanied with a completed Medication Authorization Form signed by the parent/guardian.</w:t>
      </w:r>
    </w:p>
    <w:p w14:paraId="78EAC468" w14:textId="77777777" w:rsidR="00DA789A" w:rsidRDefault="00DA789A" w:rsidP="00795CAB">
      <w:pPr>
        <w:pStyle w:val="Title"/>
        <w:ind w:left="1068" w:hanging="708"/>
        <w:jc w:val="left"/>
        <w:rPr>
          <w:sz w:val="24"/>
          <w:szCs w:val="24"/>
        </w:rPr>
      </w:pPr>
    </w:p>
    <w:p w14:paraId="617DD1C6" w14:textId="163C8CBA" w:rsidR="0001073E" w:rsidRPr="00DA789A" w:rsidRDefault="0001073E" w:rsidP="00D520EE">
      <w:r w:rsidRPr="00DA789A">
        <w:t xml:space="preserve">If an over-the-counter medication’s label instruction doesn’t include age, expiration date, dosage amount, and/or length of time to give the medication/product, as is often the case for </w:t>
      </w:r>
      <w:r w:rsidRPr="00154EAE">
        <w:rPr>
          <w:b/>
          <w:bCs/>
        </w:rPr>
        <w:t>vitamins, herbal supplements, fluoride supplements, homeopathic or naturopathic medication, and teething gel or tablets,</w:t>
      </w:r>
      <w:r w:rsidRPr="00DA789A">
        <w:t xml:space="preserve"> it must be:</w:t>
      </w:r>
    </w:p>
    <w:p w14:paraId="32E58CD8" w14:textId="77777777" w:rsidR="00DA789A" w:rsidRDefault="0001073E" w:rsidP="00FA6364">
      <w:pPr>
        <w:pStyle w:val="ListParagraph"/>
        <w:numPr>
          <w:ilvl w:val="0"/>
          <w:numId w:val="66"/>
        </w:numPr>
      </w:pPr>
      <w:r w:rsidRPr="00540573">
        <w:t>Accompanied with a completed Medication Authorization Form that is signed by the health care provider with prescriptive authority.</w:t>
      </w:r>
    </w:p>
    <w:p w14:paraId="2B59143C" w14:textId="77777777" w:rsidR="00DF6281" w:rsidRDefault="00DF6281" w:rsidP="00DA789A">
      <w:pPr>
        <w:pStyle w:val="Title"/>
        <w:ind w:left="360"/>
        <w:jc w:val="left"/>
        <w:rPr>
          <w:sz w:val="24"/>
          <w:szCs w:val="24"/>
        </w:rPr>
      </w:pPr>
    </w:p>
    <w:p w14:paraId="136A0C81" w14:textId="77777777" w:rsidR="0001073E" w:rsidRPr="00DA789A" w:rsidRDefault="0001073E" w:rsidP="00427C91">
      <w:r w:rsidRPr="00DA789A">
        <w:t>An over the counter-medication is given only to the child named on the label provided by the parent/guardian.</w:t>
      </w:r>
    </w:p>
    <w:p w14:paraId="666E6802" w14:textId="77777777" w:rsidR="0001073E" w:rsidRPr="00540573" w:rsidRDefault="0001073E" w:rsidP="0001073E">
      <w:pPr>
        <w:pStyle w:val="Title"/>
        <w:jc w:val="left"/>
        <w:rPr>
          <w:sz w:val="24"/>
          <w:szCs w:val="24"/>
        </w:rPr>
      </w:pPr>
    </w:p>
    <w:p w14:paraId="349908F1" w14:textId="77777777" w:rsidR="00DF6281" w:rsidRDefault="0001073E" w:rsidP="000006F1">
      <w:pPr>
        <w:pStyle w:val="Heading3"/>
      </w:pPr>
      <w:bookmarkStart w:id="62" w:name="_Toc179201768"/>
      <w:r w:rsidRPr="00564FD5">
        <w:t>Non-medical products:</w:t>
      </w:r>
      <w:bookmarkEnd w:id="62"/>
    </w:p>
    <w:p w14:paraId="6DF8D4D3" w14:textId="77777777" w:rsidR="00DF6281" w:rsidRDefault="0001073E" w:rsidP="00427C91">
      <w:pPr>
        <w:rPr>
          <w:b/>
        </w:rPr>
      </w:pPr>
      <w:r w:rsidRPr="00540573">
        <w:t>A parent/guardian must provide written annual consent (valid for up to 12 months) for the following non-medical products to be given or applied to a child by the early learning provider:</w:t>
      </w:r>
    </w:p>
    <w:p w14:paraId="65F8A3AC" w14:textId="77777777" w:rsidR="00F83D58" w:rsidRPr="00F83D58" w:rsidRDefault="0001073E" w:rsidP="00FA6364">
      <w:pPr>
        <w:pStyle w:val="ListParagraph"/>
        <w:numPr>
          <w:ilvl w:val="0"/>
          <w:numId w:val="67"/>
        </w:numPr>
        <w:tabs>
          <w:tab w:val="clear" w:pos="1080"/>
        </w:tabs>
        <w:rPr>
          <w:b/>
        </w:rPr>
      </w:pPr>
      <w:r w:rsidRPr="00427C91">
        <w:rPr>
          <w:b/>
        </w:rPr>
        <w:t>Diaper ointment</w:t>
      </w:r>
      <w:r w:rsidRPr="00540573">
        <w:t xml:space="preserve"> (</w:t>
      </w:r>
      <w:r>
        <w:t xml:space="preserve">used </w:t>
      </w:r>
      <w:r w:rsidRPr="00540573">
        <w:t xml:space="preserve">according </w:t>
      </w:r>
      <w:r w:rsidR="00DF6281">
        <w:t>to manufacturer’s instructions);</w:t>
      </w:r>
    </w:p>
    <w:p w14:paraId="4DFC73E1" w14:textId="404D0654" w:rsidR="00DF6281" w:rsidRPr="00F83D58" w:rsidRDefault="0026089B" w:rsidP="00FA6364">
      <w:pPr>
        <w:pStyle w:val="ListParagraph"/>
        <w:numPr>
          <w:ilvl w:val="1"/>
          <w:numId w:val="67"/>
        </w:numPr>
        <w:rPr>
          <w:b/>
        </w:rPr>
      </w:pPr>
      <w:r w:rsidRPr="00F83D58">
        <w:rPr>
          <w:iCs/>
          <w:sz w:val="22"/>
        </w:rPr>
        <w:t xml:space="preserve">Please note: </w:t>
      </w:r>
      <w:r w:rsidR="0001073E" w:rsidRPr="00F83D58">
        <w:rPr>
          <w:iCs/>
          <w:sz w:val="22"/>
        </w:rPr>
        <w:t>As with all medications, label directions must be followed.  Most diaper ointment labels indicate that rashes that are not resolved, or reoccur, within 5-7 days should be evalu</w:t>
      </w:r>
      <w:r w:rsidR="00DF6281" w:rsidRPr="00F83D58">
        <w:rPr>
          <w:iCs/>
          <w:sz w:val="22"/>
        </w:rPr>
        <w:t>ated by a health care provider.</w:t>
      </w:r>
    </w:p>
    <w:p w14:paraId="68F66BE8" w14:textId="77777777" w:rsidR="0001073E" w:rsidRPr="00427C91" w:rsidRDefault="0001073E" w:rsidP="00FA6364">
      <w:pPr>
        <w:pStyle w:val="ListParagraph"/>
        <w:numPr>
          <w:ilvl w:val="0"/>
          <w:numId w:val="67"/>
        </w:numPr>
        <w:rPr>
          <w:i/>
          <w:sz w:val="20"/>
        </w:rPr>
      </w:pPr>
      <w:r w:rsidRPr="00427C91">
        <w:rPr>
          <w:b/>
        </w:rPr>
        <w:t>Sunscreen</w:t>
      </w:r>
      <w:r w:rsidRPr="00540573">
        <w:t xml:space="preserve"> for children over 6 months of age;</w:t>
      </w:r>
    </w:p>
    <w:p w14:paraId="50969612" w14:textId="77777777" w:rsidR="0001073E" w:rsidRPr="00540573" w:rsidRDefault="0001073E" w:rsidP="00FA6364">
      <w:pPr>
        <w:pStyle w:val="ListParagraph"/>
        <w:numPr>
          <w:ilvl w:val="0"/>
          <w:numId w:val="67"/>
        </w:numPr>
      </w:pPr>
      <w:r w:rsidRPr="00427C91">
        <w:rPr>
          <w:b/>
        </w:rPr>
        <w:t>Lip balm or lotion</w:t>
      </w:r>
      <w:r w:rsidRPr="00540573">
        <w:t>;</w:t>
      </w:r>
    </w:p>
    <w:p w14:paraId="3C0814DE" w14:textId="77777777" w:rsidR="0001073E" w:rsidRPr="00540573" w:rsidRDefault="0001073E" w:rsidP="00FA6364">
      <w:pPr>
        <w:pStyle w:val="ListParagraph"/>
        <w:numPr>
          <w:ilvl w:val="0"/>
          <w:numId w:val="67"/>
        </w:numPr>
      </w:pPr>
      <w:r w:rsidRPr="00427C91">
        <w:rPr>
          <w:b/>
        </w:rPr>
        <w:t>Hand sanitizers or hand wipes with alcohol</w:t>
      </w:r>
      <w:r w:rsidRPr="00540573">
        <w:t xml:space="preserve"> (only to be used on children over 24 months); and</w:t>
      </w:r>
    </w:p>
    <w:p w14:paraId="1D156ACF" w14:textId="77777777" w:rsidR="00DF6281" w:rsidRDefault="0001073E" w:rsidP="00FA6364">
      <w:pPr>
        <w:pStyle w:val="ListParagraph"/>
        <w:numPr>
          <w:ilvl w:val="0"/>
          <w:numId w:val="67"/>
        </w:numPr>
      </w:pPr>
      <w:r w:rsidRPr="00427C91">
        <w:rPr>
          <w:b/>
        </w:rPr>
        <w:t>Fluoride toothpaste</w:t>
      </w:r>
      <w:r w:rsidRPr="00540573">
        <w:t xml:space="preserve"> for children 24 months and older.</w:t>
      </w:r>
    </w:p>
    <w:p w14:paraId="59AF38BA" w14:textId="77777777" w:rsidR="00DF6281" w:rsidRDefault="00DF6281" w:rsidP="00DF6281">
      <w:pPr>
        <w:pStyle w:val="Title"/>
        <w:ind w:left="720"/>
        <w:jc w:val="left"/>
        <w:rPr>
          <w:sz w:val="24"/>
          <w:szCs w:val="24"/>
        </w:rPr>
      </w:pPr>
    </w:p>
    <w:p w14:paraId="322013E2" w14:textId="77777777" w:rsidR="0001073E" w:rsidRPr="00DF6281" w:rsidRDefault="0001073E" w:rsidP="00F83D58">
      <w:pPr>
        <w:ind w:left="708"/>
      </w:pPr>
      <w:r w:rsidRPr="00DF6281">
        <w:t xml:space="preserve">Amber bead necklaces are </w:t>
      </w:r>
      <w:r w:rsidRPr="00DF6281">
        <w:rPr>
          <w:b/>
        </w:rPr>
        <w:t>not</w:t>
      </w:r>
      <w:r w:rsidRPr="00DF6281">
        <w:t xml:space="preserve"> allowed.</w:t>
      </w:r>
    </w:p>
    <w:p w14:paraId="13A7968D" w14:textId="77777777" w:rsidR="0001073E" w:rsidRPr="00540573" w:rsidRDefault="0001073E" w:rsidP="008367FF">
      <w:pPr>
        <w:spacing w:line="240" w:lineRule="auto"/>
        <w:rPr>
          <w:szCs w:val="24"/>
        </w:rPr>
      </w:pPr>
    </w:p>
    <w:p w14:paraId="1F4763B6" w14:textId="4BC4716E" w:rsidR="0001073E" w:rsidRPr="00540573" w:rsidRDefault="0001073E" w:rsidP="00F83D58">
      <w:r w:rsidRPr="00540573">
        <w:t>Parent/guardian instructions (for duration, dosage, amount, frequency, etc.) on the Medication Authorization Form are required to be consistent with any label recommendations, prescription, or instructions from a health care provider.</w:t>
      </w:r>
    </w:p>
    <w:p w14:paraId="10C8F158" w14:textId="77777777" w:rsidR="0001073E" w:rsidRPr="00540573" w:rsidRDefault="0001073E" w:rsidP="007B726B">
      <w:pPr>
        <w:pStyle w:val="Title"/>
        <w:jc w:val="left"/>
        <w:rPr>
          <w:sz w:val="24"/>
          <w:szCs w:val="24"/>
        </w:rPr>
      </w:pPr>
    </w:p>
    <w:p w14:paraId="07DF879A" w14:textId="77777777" w:rsidR="0001073E" w:rsidRPr="008367FF" w:rsidRDefault="0001073E" w:rsidP="00F83D58">
      <w:r w:rsidRPr="008367FF">
        <w:t xml:space="preserve">Medication and non-medical products are </w:t>
      </w:r>
      <w:r w:rsidRPr="008367FF">
        <w:rPr>
          <w:b/>
        </w:rPr>
        <w:t>not</w:t>
      </w:r>
      <w:r w:rsidRPr="008367FF">
        <w:t xml:space="preserve"> accepted if they are </w:t>
      </w:r>
      <w:r w:rsidRPr="008367FF">
        <w:rPr>
          <w:b/>
        </w:rPr>
        <w:t>expired</w:t>
      </w:r>
      <w:r w:rsidRPr="008367FF">
        <w:t>.</w:t>
      </w:r>
    </w:p>
    <w:p w14:paraId="2561CF20" w14:textId="77777777" w:rsidR="0001073E" w:rsidRPr="00540573" w:rsidRDefault="0001073E" w:rsidP="007B726B">
      <w:pPr>
        <w:pStyle w:val="Title"/>
        <w:jc w:val="left"/>
        <w:rPr>
          <w:sz w:val="24"/>
          <w:szCs w:val="24"/>
        </w:rPr>
      </w:pPr>
    </w:p>
    <w:p w14:paraId="3453D099" w14:textId="5AB66C5D" w:rsidR="0001073E" w:rsidRPr="00540573" w:rsidRDefault="0001073E" w:rsidP="00F83D58">
      <w:r w:rsidRPr="00540573">
        <w:t>Written consent for medications covers only the course of il</w:t>
      </w:r>
      <w:r w:rsidR="009F3565">
        <w:t>lness or specific time-limited</w:t>
      </w:r>
      <w:r w:rsidRPr="00540573">
        <w:t xml:space="preserve"> episode.</w:t>
      </w:r>
    </w:p>
    <w:p w14:paraId="0E764C7C" w14:textId="77777777" w:rsidR="0001073E" w:rsidRPr="00D37BF3" w:rsidRDefault="0001073E" w:rsidP="007B726B">
      <w:pPr>
        <w:pStyle w:val="Title"/>
        <w:jc w:val="left"/>
        <w:rPr>
          <w:bCs/>
          <w:sz w:val="24"/>
          <w:szCs w:val="24"/>
        </w:rPr>
      </w:pPr>
    </w:p>
    <w:p w14:paraId="6B60EEC9" w14:textId="23D31BDF" w:rsidR="0001073E" w:rsidRPr="00540573" w:rsidRDefault="0001073E" w:rsidP="00F83D58">
      <w:pPr>
        <w:rPr>
          <w:b/>
        </w:rPr>
      </w:pPr>
      <w:r w:rsidRPr="00540573">
        <w:t xml:space="preserve">Medication is added to a child’s food or liquid </w:t>
      </w:r>
      <w:r w:rsidRPr="00540573">
        <w:rPr>
          <w:u w:val="single"/>
        </w:rPr>
        <w:t>only</w:t>
      </w:r>
      <w:r w:rsidRPr="00540573">
        <w:t xml:space="preserve"> with the </w:t>
      </w:r>
      <w:r w:rsidRPr="00540573">
        <w:rPr>
          <w:b/>
        </w:rPr>
        <w:t>written consent of health care provider.</w:t>
      </w:r>
    </w:p>
    <w:p w14:paraId="00B588A3" w14:textId="77777777" w:rsidR="0001073E" w:rsidRPr="00D37BF3" w:rsidRDefault="0001073E" w:rsidP="007B726B">
      <w:pPr>
        <w:pStyle w:val="ListParagraph"/>
        <w:ind w:left="0"/>
        <w:rPr>
          <w:bCs/>
          <w:szCs w:val="24"/>
        </w:rPr>
      </w:pPr>
    </w:p>
    <w:p w14:paraId="4F47932E" w14:textId="77777777" w:rsidR="0001073E" w:rsidRPr="00540573" w:rsidRDefault="0001073E" w:rsidP="00F83D58">
      <w:r w:rsidRPr="00540573">
        <w:t>Homemade medication, such as diaper cream or sunscreen, cannot be accepted by an early learning provider or given to a child in care.</w:t>
      </w:r>
    </w:p>
    <w:p w14:paraId="581CFD5C" w14:textId="77777777" w:rsidR="002102DA" w:rsidRPr="008367FF" w:rsidRDefault="002102DA" w:rsidP="002102DA"/>
    <w:p w14:paraId="247A8101" w14:textId="62EEC35C" w:rsidR="0001073E" w:rsidRPr="008367FF" w:rsidRDefault="0001073E" w:rsidP="008E7C59">
      <w:pPr>
        <w:pStyle w:val="Heading3"/>
        <w:spacing w:before="0"/>
      </w:pPr>
      <w:bookmarkStart w:id="63" w:name="_Toc179201769"/>
      <w:r w:rsidRPr="008367FF">
        <w:t>Medication Storage</w:t>
      </w:r>
      <w:bookmarkEnd w:id="63"/>
    </w:p>
    <w:p w14:paraId="0AB3D7A9" w14:textId="77777777" w:rsidR="0001073E" w:rsidRPr="00BD089A" w:rsidRDefault="0001073E" w:rsidP="00C96B85">
      <w:pPr>
        <w:rPr>
          <w:rFonts w:cs="Arial"/>
          <w:i/>
          <w:szCs w:val="24"/>
        </w:rPr>
      </w:pPr>
      <w:r w:rsidRPr="00BD089A">
        <w:rPr>
          <w:rFonts w:cs="Arial"/>
          <w:szCs w:val="24"/>
        </w:rPr>
        <w:t xml:space="preserve">Medication is stored: </w:t>
      </w:r>
      <w:sdt>
        <w:sdtPr>
          <w:rPr>
            <w:rFonts w:cs="Arial"/>
            <w:szCs w:val="24"/>
          </w:rPr>
          <w:id w:val="1329480165"/>
          <w:placeholder>
            <w:docPart w:val="0FB0CF8F921E4871B8AB025C6498A57F"/>
          </w:placeholder>
          <w:showingPlcHdr/>
        </w:sdtPr>
        <w:sdtEndPr>
          <w:rPr>
            <w:highlight w:val="yellow"/>
          </w:rPr>
        </w:sdtEndPr>
        <w:sdtContent>
          <w:r w:rsidR="00B1581F" w:rsidRPr="00BD089A">
            <w:rPr>
              <w:rStyle w:val="PlaceholderText"/>
              <w:rFonts w:cs="Arial"/>
              <w:szCs w:val="24"/>
              <w:highlight w:val="yellow"/>
            </w:rPr>
            <w:t>Click here to enter text</w:t>
          </w:r>
        </w:sdtContent>
      </w:sdt>
      <w:r w:rsidR="00B1581F" w:rsidRPr="00BD089A">
        <w:rPr>
          <w:rFonts w:cs="Arial"/>
          <w:szCs w:val="24"/>
        </w:rPr>
        <w:t xml:space="preserve"> </w:t>
      </w:r>
      <w:r w:rsidRPr="00BD089A">
        <w:rPr>
          <w:rFonts w:cs="Arial"/>
          <w:i/>
          <w:sz w:val="20"/>
          <w:szCs w:val="20"/>
        </w:rPr>
        <w:t>(where)</w:t>
      </w:r>
      <w:r w:rsidRPr="00BD089A">
        <w:rPr>
          <w:rFonts w:cs="Arial"/>
          <w:szCs w:val="24"/>
        </w:rPr>
        <w:t xml:space="preserve"> and is:</w:t>
      </w:r>
    </w:p>
    <w:p w14:paraId="30652F22" w14:textId="77777777" w:rsidR="0001073E" w:rsidRPr="00B1581F" w:rsidRDefault="0001073E" w:rsidP="00FA6364">
      <w:pPr>
        <w:pStyle w:val="ListParagraph"/>
        <w:numPr>
          <w:ilvl w:val="0"/>
          <w:numId w:val="68"/>
        </w:numPr>
      </w:pPr>
      <w:r w:rsidRPr="00B1581F">
        <w:t>Inaccessible to children</w:t>
      </w:r>
      <w:r w:rsidR="00DF6281">
        <w:t>;</w:t>
      </w:r>
    </w:p>
    <w:p w14:paraId="34CE02CB" w14:textId="77777777" w:rsidR="0001073E" w:rsidRPr="00540573" w:rsidRDefault="0001073E" w:rsidP="00FA6364">
      <w:pPr>
        <w:pStyle w:val="ListParagraph"/>
        <w:numPr>
          <w:ilvl w:val="0"/>
          <w:numId w:val="68"/>
        </w:numPr>
      </w:pPr>
      <w:r w:rsidRPr="00540573">
        <w:t>Separate from food</w:t>
      </w:r>
      <w:r w:rsidR="00DF6281">
        <w:t>;</w:t>
      </w:r>
    </w:p>
    <w:p w14:paraId="5E4DFE9C" w14:textId="77777777" w:rsidR="0001073E" w:rsidRPr="00540573" w:rsidRDefault="0001073E" w:rsidP="00FA6364">
      <w:pPr>
        <w:pStyle w:val="ListParagraph"/>
        <w:numPr>
          <w:ilvl w:val="0"/>
          <w:numId w:val="68"/>
        </w:numPr>
      </w:pPr>
      <w:r w:rsidRPr="00540573">
        <w:lastRenderedPageBreak/>
        <w:t>Separate from staff medication</w:t>
      </w:r>
      <w:r w:rsidR="00DF6281">
        <w:t>;</w:t>
      </w:r>
    </w:p>
    <w:p w14:paraId="712D90D8" w14:textId="77777777" w:rsidR="0001073E" w:rsidRPr="00540573" w:rsidRDefault="0001073E" w:rsidP="00FA6364">
      <w:pPr>
        <w:pStyle w:val="ListParagraph"/>
        <w:numPr>
          <w:ilvl w:val="0"/>
          <w:numId w:val="68"/>
        </w:numPr>
      </w:pPr>
      <w:r w:rsidRPr="00540573">
        <w:t>Protected from sources of contamination</w:t>
      </w:r>
      <w:r w:rsidR="00DF6281">
        <w:t>;</w:t>
      </w:r>
    </w:p>
    <w:p w14:paraId="7C1A9711" w14:textId="77777777" w:rsidR="0001073E" w:rsidRPr="00540573" w:rsidRDefault="0001073E" w:rsidP="00FA6364">
      <w:pPr>
        <w:pStyle w:val="ListParagraph"/>
        <w:numPr>
          <w:ilvl w:val="0"/>
          <w:numId w:val="68"/>
        </w:numPr>
      </w:pPr>
      <w:r w:rsidRPr="00540573">
        <w:t>Away from heat, light, and sources of moisture</w:t>
      </w:r>
      <w:r w:rsidR="00DF6281">
        <w:t>;</w:t>
      </w:r>
    </w:p>
    <w:p w14:paraId="232256E5" w14:textId="77777777" w:rsidR="0001073E" w:rsidRPr="00540573" w:rsidRDefault="0001073E" w:rsidP="00FA6364">
      <w:pPr>
        <w:pStyle w:val="ListParagraph"/>
        <w:numPr>
          <w:ilvl w:val="0"/>
          <w:numId w:val="68"/>
        </w:numPr>
      </w:pPr>
      <w:r w:rsidRPr="00540573">
        <w:t>At temperature specified on the label (i.e., at room temperature or refrigerated)</w:t>
      </w:r>
      <w:r w:rsidR="00DF6281">
        <w:t>;</w:t>
      </w:r>
    </w:p>
    <w:p w14:paraId="776C626F" w14:textId="77777777" w:rsidR="0001073E" w:rsidRPr="00540573" w:rsidRDefault="0001073E" w:rsidP="00FA6364">
      <w:pPr>
        <w:pStyle w:val="ListParagraph"/>
        <w:numPr>
          <w:ilvl w:val="0"/>
          <w:numId w:val="68"/>
        </w:numPr>
      </w:pPr>
      <w:r w:rsidRPr="00540573">
        <w:t xml:space="preserve">So that internal (designed to be swallowed, inhaled, or injected) and external (applied to outside of </w:t>
      </w:r>
      <w:r w:rsidR="00DF6281">
        <w:t>body) medications are separated; and</w:t>
      </w:r>
    </w:p>
    <w:p w14:paraId="140934F6" w14:textId="77777777" w:rsidR="0001073E" w:rsidRPr="00540573" w:rsidRDefault="0001073E" w:rsidP="00FA6364">
      <w:pPr>
        <w:pStyle w:val="ListParagraph"/>
        <w:numPr>
          <w:ilvl w:val="0"/>
          <w:numId w:val="68"/>
        </w:numPr>
      </w:pPr>
      <w:r w:rsidRPr="00540573">
        <w:t>In a sanitary and orderly manner</w:t>
      </w:r>
      <w:r w:rsidR="00DF6281">
        <w:t>.</w:t>
      </w:r>
    </w:p>
    <w:p w14:paraId="404185ED" w14:textId="77777777" w:rsidR="0001073E" w:rsidRPr="008367FF" w:rsidRDefault="0001073E" w:rsidP="008367FF">
      <w:pPr>
        <w:spacing w:line="240" w:lineRule="auto"/>
        <w:rPr>
          <w:rFonts w:cs="Arial"/>
          <w:szCs w:val="24"/>
        </w:rPr>
      </w:pPr>
    </w:p>
    <w:p w14:paraId="2CBBB6A8" w14:textId="29962281" w:rsidR="0001073E" w:rsidRPr="005D5098" w:rsidRDefault="0001073E" w:rsidP="00AC5513">
      <w:pPr>
        <w:spacing w:line="240" w:lineRule="auto"/>
        <w:rPr>
          <w:rFonts w:cs="Arial"/>
          <w:iCs/>
          <w:szCs w:val="24"/>
        </w:rPr>
      </w:pPr>
      <w:r w:rsidRPr="008367FF">
        <w:rPr>
          <w:rFonts w:cs="Arial"/>
          <w:szCs w:val="24"/>
        </w:rPr>
        <w:t xml:space="preserve">Rescue medication (e.g., EpiPen® or inhaler) is stored in the “Grab </w:t>
      </w:r>
      <w:r w:rsidR="000C346A">
        <w:rPr>
          <w:rFonts w:cs="Arial"/>
          <w:szCs w:val="24"/>
        </w:rPr>
        <w:t>and</w:t>
      </w:r>
      <w:r w:rsidRPr="008367FF">
        <w:rPr>
          <w:rFonts w:cs="Arial"/>
          <w:szCs w:val="24"/>
        </w:rPr>
        <w:t xml:space="preserve"> Go” bag or: </w:t>
      </w:r>
      <w:sdt>
        <w:sdtPr>
          <w:rPr>
            <w:rFonts w:cs="Arial"/>
            <w:szCs w:val="24"/>
          </w:rPr>
          <w:id w:val="264197488"/>
          <w:placeholder>
            <w:docPart w:val="937B7E6CA2DE4820BD45C122A46E8282"/>
          </w:placeholder>
          <w:showingPlcHdr/>
        </w:sdtPr>
        <w:sdtEndPr>
          <w:rPr>
            <w:highlight w:val="yellow"/>
          </w:rPr>
        </w:sdtEndPr>
        <w:sdtContent>
          <w:r w:rsidR="00B1581F" w:rsidRPr="008367FF">
            <w:rPr>
              <w:rStyle w:val="PlaceholderText"/>
              <w:rFonts w:cs="Arial"/>
              <w:szCs w:val="24"/>
              <w:highlight w:val="yellow"/>
            </w:rPr>
            <w:t>Click here to enter text</w:t>
          </w:r>
        </w:sdtContent>
      </w:sdt>
      <w:r w:rsidR="00B1581F" w:rsidRPr="008367FF">
        <w:rPr>
          <w:rFonts w:cs="Arial"/>
          <w:szCs w:val="24"/>
        </w:rPr>
        <w:t xml:space="preserve"> </w:t>
      </w:r>
      <w:r w:rsidRPr="005D5098">
        <w:rPr>
          <w:rFonts w:cs="Arial"/>
          <w:iCs/>
          <w:sz w:val="20"/>
          <w:szCs w:val="20"/>
        </w:rPr>
        <w:t>(where).</w:t>
      </w:r>
      <w:r w:rsidR="008367FF" w:rsidRPr="005D5098">
        <w:rPr>
          <w:rFonts w:cs="Arial"/>
          <w:iCs/>
          <w:szCs w:val="24"/>
        </w:rPr>
        <w:t xml:space="preserve"> </w:t>
      </w:r>
      <w:r w:rsidRPr="005D5098">
        <w:rPr>
          <w:iCs/>
          <w:sz w:val="20"/>
        </w:rPr>
        <w:t>(Location of rescue medications should be consistent in all classrooms.)</w:t>
      </w:r>
    </w:p>
    <w:p w14:paraId="385B118A" w14:textId="77777777" w:rsidR="00BD089A" w:rsidRPr="00BD089A" w:rsidRDefault="00BD089A" w:rsidP="00AC5513">
      <w:pPr>
        <w:pStyle w:val="Title"/>
        <w:jc w:val="left"/>
        <w:rPr>
          <w:i/>
          <w:sz w:val="20"/>
        </w:rPr>
      </w:pPr>
    </w:p>
    <w:p w14:paraId="18BCB20D" w14:textId="405C3E1D" w:rsidR="0001073E" w:rsidRDefault="0001073E" w:rsidP="00F83D58">
      <w:r w:rsidRPr="00540573">
        <w:t>Controlled substances (</w:t>
      </w:r>
      <w:r w:rsidR="005D5098" w:rsidRPr="00F83D58">
        <w:t>such as</w:t>
      </w:r>
      <w:r w:rsidRPr="00540573">
        <w:t xml:space="preserve"> ADHD medication) are stored in a locked container or cabinet which is inaccessible to children.</w:t>
      </w:r>
      <w:r w:rsidRPr="00540573">
        <w:rPr>
          <w:i/>
        </w:rPr>
        <w:t xml:space="preserve"> </w:t>
      </w:r>
      <w:r w:rsidRPr="00540573">
        <w:t>Controlled substances are counted and tracked with a controlled substance form.</w:t>
      </w:r>
    </w:p>
    <w:p w14:paraId="1ECA02FF" w14:textId="77777777" w:rsidR="008E2542" w:rsidRDefault="008E2542" w:rsidP="00F83D58"/>
    <w:p w14:paraId="5DABCCCE" w14:textId="77824A16" w:rsidR="008E2542" w:rsidRDefault="008E2542" w:rsidP="007A5236">
      <w:r>
        <w:t xml:space="preserve">If a rescue medication is also a controlled substance, it must be stored in a locked container (like in a bank bag with key attached) and in the “Grab and Go” bag </w:t>
      </w:r>
      <w:r w:rsidR="00F45E6D">
        <w:t>so it is</w:t>
      </w:r>
      <w:r>
        <w:t xml:space="preserve"> accessible at all times.</w:t>
      </w:r>
    </w:p>
    <w:p w14:paraId="29A757A5" w14:textId="77777777" w:rsidR="0001073E" w:rsidRPr="00BE5F17" w:rsidRDefault="0001073E" w:rsidP="00BE5F17">
      <w:pPr>
        <w:pStyle w:val="Title"/>
        <w:jc w:val="left"/>
        <w:rPr>
          <w:iCs/>
          <w:sz w:val="24"/>
          <w:szCs w:val="24"/>
        </w:rPr>
      </w:pPr>
    </w:p>
    <w:p w14:paraId="30536D98" w14:textId="52485CA8" w:rsidR="0001073E" w:rsidRPr="00353A51" w:rsidRDefault="0001073E" w:rsidP="006A638C">
      <w:pPr>
        <w:rPr>
          <w:rStyle w:val="Hyperlink"/>
          <w:color w:val="auto"/>
          <w:szCs w:val="24"/>
          <w:u w:val="none"/>
        </w:rPr>
      </w:pPr>
      <w:r w:rsidRPr="00540573">
        <w:t>Medications no longer being used are promptly</w:t>
      </w:r>
      <w:r>
        <w:t xml:space="preserve"> returned to parents/guardians,or </w:t>
      </w:r>
      <w:r w:rsidRPr="009B3942">
        <w:t xml:space="preserve">discarded </w:t>
      </w:r>
      <w:r w:rsidRPr="00540573">
        <w:t xml:space="preserve">in accordance with the Food and Drug Administration (FDA) recommendations for medication disposal. (Medications are not </w:t>
      </w:r>
      <w:r w:rsidRPr="00353A51">
        <w:rPr>
          <w:szCs w:val="24"/>
        </w:rPr>
        <w:t xml:space="preserve">disposed of in sink or toilet.) </w:t>
      </w:r>
      <w:r w:rsidR="000944C8" w:rsidRPr="00353A51">
        <w:rPr>
          <w:szCs w:val="24"/>
        </w:rPr>
        <w:t xml:space="preserve">See </w:t>
      </w:r>
      <w:hyperlink r:id="rId34" w:history="1">
        <w:r w:rsidRPr="00353A51">
          <w:rPr>
            <w:rStyle w:val="Hyperlink"/>
            <w:szCs w:val="24"/>
          </w:rPr>
          <w:t>www.takebackyourmeds.org</w:t>
        </w:r>
      </w:hyperlink>
      <w:r w:rsidR="000944C8" w:rsidRPr="00353A51">
        <w:rPr>
          <w:rStyle w:val="Hyperlink"/>
          <w:szCs w:val="24"/>
          <w:u w:val="none"/>
        </w:rPr>
        <w:t xml:space="preserve"> </w:t>
      </w:r>
      <w:r w:rsidR="000944C8" w:rsidRPr="00353A51">
        <w:rPr>
          <w:rStyle w:val="Hyperlink"/>
          <w:color w:val="auto"/>
          <w:szCs w:val="24"/>
          <w:u w:val="none"/>
        </w:rPr>
        <w:t>for more information on safe disposal.</w:t>
      </w:r>
    </w:p>
    <w:p w14:paraId="0F459FAE" w14:textId="77777777" w:rsidR="006A638C" w:rsidRPr="008E7C59" w:rsidRDefault="006A638C" w:rsidP="006A638C"/>
    <w:p w14:paraId="0BA02A2D" w14:textId="496197BE" w:rsidR="0001073E" w:rsidRPr="00B1581F" w:rsidRDefault="0001073E" w:rsidP="006A638C">
      <w:r w:rsidRPr="00540573">
        <w:t xml:space="preserve">Staff medication is stored </w:t>
      </w:r>
      <w:sdt>
        <w:sdtPr>
          <w:rPr>
            <w:rFonts w:cs="Arial"/>
          </w:rPr>
          <w:id w:val="1764181070"/>
          <w:placeholder>
            <w:docPart w:val="ECEEDD8299E143A99078C58AE86A248D"/>
          </w:placeholder>
          <w:showingPlcHdr/>
        </w:sdtPr>
        <w:sdtEndPr>
          <w:rPr>
            <w:highlight w:val="yellow"/>
          </w:rPr>
        </w:sdtEndPr>
        <w:sdtContent>
          <w:r w:rsidR="00B1581F" w:rsidRPr="00B1581F">
            <w:rPr>
              <w:rStyle w:val="PlaceholderText"/>
              <w:rFonts w:cs="Arial"/>
              <w:szCs w:val="24"/>
              <w:highlight w:val="yellow"/>
            </w:rPr>
            <w:t>Click here to enter text</w:t>
          </w:r>
        </w:sdtContent>
      </w:sdt>
      <w:r w:rsidR="00B1581F" w:rsidRPr="00B1581F">
        <w:rPr>
          <w:rFonts w:cs="Arial"/>
          <w:sz w:val="20"/>
        </w:rPr>
        <w:t xml:space="preserve"> </w:t>
      </w:r>
      <w:r w:rsidRPr="005D5098">
        <w:rPr>
          <w:iCs/>
          <w:sz w:val="20"/>
        </w:rPr>
        <w:t>(where),</w:t>
      </w:r>
      <w:r w:rsidRPr="00540573">
        <w:t xml:space="preserve"> out of reach of children. Staff medication is clearly labeled as such.</w:t>
      </w:r>
    </w:p>
    <w:p w14:paraId="1A7EBE8A" w14:textId="77777777" w:rsidR="0001073E" w:rsidRPr="00540573" w:rsidRDefault="0001073E" w:rsidP="0001073E">
      <w:pPr>
        <w:pStyle w:val="Title"/>
        <w:tabs>
          <w:tab w:val="left" w:pos="0"/>
          <w:tab w:val="left" w:pos="720"/>
        </w:tabs>
        <w:jc w:val="left"/>
        <w:rPr>
          <w:sz w:val="24"/>
          <w:szCs w:val="24"/>
        </w:rPr>
      </w:pPr>
    </w:p>
    <w:p w14:paraId="3644F3F3" w14:textId="4D0B94FC" w:rsidR="006F718D" w:rsidRPr="006F718D" w:rsidRDefault="006F718D" w:rsidP="006F718D">
      <w:pPr>
        <w:keepNext/>
        <w:spacing w:line="276" w:lineRule="auto"/>
        <w:rPr>
          <w:rFonts w:eastAsia="Times New Roman" w:cs="Arial"/>
          <w:b/>
          <w:bCs/>
          <w:szCs w:val="24"/>
        </w:rPr>
      </w:pPr>
      <w:r w:rsidRPr="006F718D">
        <w:rPr>
          <w:rFonts w:eastAsia="Times New Roman" w:cs="Arial"/>
          <w:b/>
          <w:bCs/>
          <w:szCs w:val="24"/>
        </w:rPr>
        <w:t>3-day Emergency Supply of Life-</w:t>
      </w:r>
      <w:r w:rsidR="005D6B41">
        <w:rPr>
          <w:rFonts w:eastAsia="Times New Roman" w:cs="Arial"/>
          <w:b/>
          <w:bCs/>
          <w:szCs w:val="24"/>
        </w:rPr>
        <w:t>S</w:t>
      </w:r>
      <w:r w:rsidRPr="006F718D">
        <w:rPr>
          <w:rFonts w:eastAsia="Times New Roman" w:cs="Arial"/>
          <w:b/>
          <w:bCs/>
          <w:szCs w:val="24"/>
        </w:rPr>
        <w:t>ustaining Medications</w:t>
      </w:r>
    </w:p>
    <w:p w14:paraId="0E4F71F2" w14:textId="77777777" w:rsidR="006F718D" w:rsidRPr="006F718D" w:rsidRDefault="006F718D" w:rsidP="006F718D">
      <w:pPr>
        <w:spacing w:line="252" w:lineRule="auto"/>
        <w:rPr>
          <w:rFonts w:ascii="Aptos" w:eastAsia="Aptos" w:hAnsi="Aptos" w:cs="Aptos"/>
          <w:szCs w:val="24"/>
          <w14:ligatures w14:val="standardContextual"/>
        </w:rPr>
      </w:pPr>
      <w:r w:rsidRPr="006F718D">
        <w:rPr>
          <w:rFonts w:eastAsia="Aptos" w:cs="Arial"/>
          <w:szCs w:val="24"/>
        </w:rPr>
        <w:t xml:space="preserve">We ask for a 3-day supply of any </w:t>
      </w:r>
      <w:r w:rsidRPr="006F718D">
        <w:rPr>
          <w:rFonts w:eastAsia="Aptos" w:cs="Arial"/>
          <w:b/>
          <w:bCs/>
          <w:szCs w:val="24"/>
        </w:rPr>
        <w:t>life-sustaining</w:t>
      </w:r>
      <w:r w:rsidRPr="006F718D">
        <w:rPr>
          <w:rFonts w:eastAsia="Aptos" w:cs="Arial"/>
          <w:szCs w:val="24"/>
        </w:rPr>
        <w:t xml:space="preserve"> medication that the child usually takes when not in care, so it can be stored on site along with our disaster supplies.  Staff are encouraged to do the same. This 3-day supply will only be used in an emergency (such as during a natural disaster) when it is not possible for a child to</w:t>
      </w:r>
      <w:r w:rsidRPr="006F718D">
        <w:rPr>
          <w:rFonts w:eastAsia="Aptos" w:cs="Arial"/>
          <w:color w:val="00B050"/>
          <w:szCs w:val="24"/>
        </w:rPr>
        <w:t xml:space="preserve"> </w:t>
      </w:r>
      <w:r w:rsidRPr="006F718D">
        <w:rPr>
          <w:rFonts w:eastAsia="Aptos" w:cs="Arial"/>
          <w:szCs w:val="24"/>
        </w:rPr>
        <w:t>be picked up by a parent, guardian, or emergency contact</w:t>
      </w:r>
      <w:r w:rsidRPr="006F718D">
        <w:rPr>
          <w:rFonts w:eastAsia="Aptos" w:cs="Arial"/>
          <w:color w:val="00B050"/>
          <w:szCs w:val="24"/>
        </w:rPr>
        <w:t>.</w:t>
      </w:r>
      <w:r w:rsidRPr="006F718D">
        <w:rPr>
          <w:rFonts w:eastAsia="Aptos" w:cs="Arial"/>
          <w:szCs w:val="24"/>
        </w:rPr>
        <w:t xml:space="preserve"> These medications are kept </w:t>
      </w:r>
      <w:sdt>
        <w:sdtPr>
          <w:rPr>
            <w:rFonts w:eastAsia="Aptos" w:cs="Arial"/>
            <w:szCs w:val="24"/>
            <w:highlight w:val="yellow"/>
          </w:rPr>
          <w:id w:val="-188988184"/>
          <w:showingPlcHdr/>
        </w:sdtPr>
        <w:sdtContent>
          <w:r w:rsidRPr="006F718D">
            <w:rPr>
              <w:rFonts w:eastAsia="Aptos" w:cs="Arial"/>
              <w:color w:val="808080"/>
              <w:szCs w:val="24"/>
              <w:highlight w:val="yellow"/>
            </w:rPr>
            <w:t>Click here to enter text</w:t>
          </w:r>
        </w:sdtContent>
      </w:sdt>
      <w:r w:rsidRPr="006F718D">
        <w:rPr>
          <w:rFonts w:eastAsia="Aptos" w:cs="Arial"/>
          <w:szCs w:val="24"/>
        </w:rPr>
        <w:t xml:space="preserve"> </w:t>
      </w:r>
      <w:r w:rsidRPr="006F718D">
        <w:rPr>
          <w:rFonts w:eastAsia="Aptos" w:cs="Arial"/>
          <w:sz w:val="20"/>
          <w:szCs w:val="20"/>
        </w:rPr>
        <w:t>(where).</w:t>
      </w:r>
    </w:p>
    <w:p w14:paraId="0ACD769F" w14:textId="77777777" w:rsidR="003961E7" w:rsidRDefault="003961E7" w:rsidP="00C96B85">
      <w:pPr>
        <w:pStyle w:val="Title"/>
        <w:jc w:val="left"/>
        <w:rPr>
          <w:sz w:val="20"/>
        </w:rPr>
      </w:pPr>
    </w:p>
    <w:p w14:paraId="074C6085" w14:textId="4FFC2FFA" w:rsidR="003961E7" w:rsidRDefault="003961E7" w:rsidP="00F83D58">
      <w:r w:rsidRPr="00540573">
        <w:t>Medication is kept current (not expired).</w:t>
      </w:r>
    </w:p>
    <w:p w14:paraId="05845DF1" w14:textId="77777777" w:rsidR="0001073E" w:rsidRPr="000944C8" w:rsidRDefault="0001073E" w:rsidP="008367FF">
      <w:pPr>
        <w:spacing w:line="240" w:lineRule="auto"/>
        <w:rPr>
          <w:rFonts w:cs="Arial"/>
          <w:szCs w:val="24"/>
        </w:rPr>
      </w:pPr>
    </w:p>
    <w:p w14:paraId="4214A2B8" w14:textId="77777777" w:rsidR="0001073E" w:rsidRPr="008367FF" w:rsidRDefault="0001073E" w:rsidP="000006F1">
      <w:pPr>
        <w:pStyle w:val="Heading3"/>
      </w:pPr>
      <w:bookmarkStart w:id="64" w:name="_Toc179201771"/>
      <w:r w:rsidRPr="008367FF">
        <w:t>Staff Administration and Documentation</w:t>
      </w:r>
      <w:bookmarkEnd w:id="64"/>
    </w:p>
    <w:p w14:paraId="2CB34137" w14:textId="6EB72521" w:rsidR="0001073E" w:rsidRDefault="0001073E" w:rsidP="00F83D58">
      <w:r w:rsidRPr="00540573">
        <w:t>Before administering medication to children, staff members must first be a) oriented to the early learning program’s medication procedure and policy; and b) complete the</w:t>
      </w:r>
      <w:r w:rsidR="00403D10">
        <w:t xml:space="preserve"> </w:t>
      </w:r>
      <w:r w:rsidRPr="00540573">
        <w:t>department standardized training course in medication management and administration or an equivalent training. A record of the training is kept in staff files.</w:t>
      </w:r>
    </w:p>
    <w:p w14:paraId="5D610985" w14:textId="77777777" w:rsidR="00C6031F" w:rsidRPr="00540573" w:rsidRDefault="00C6031F" w:rsidP="00F83D58"/>
    <w:p w14:paraId="7F430D41" w14:textId="03185FD3" w:rsidR="0001073E" w:rsidRPr="00540573" w:rsidRDefault="0001073E" w:rsidP="00F83D58">
      <w:r w:rsidRPr="00540573">
        <w:t>The parent/guardian of each child requiring medication involving special procedures (e.g., nebulizer, inhaler, EpiPen</w:t>
      </w:r>
      <w:r w:rsidRPr="00540573">
        <w:rPr>
          <w:rFonts w:cs="Arial"/>
        </w:rPr>
        <w:t>®</w:t>
      </w:r>
      <w:r w:rsidRPr="00540573">
        <w:t xml:space="preserve">) trains staff on those procedures. Documentation of the </w:t>
      </w:r>
      <w:r w:rsidRPr="00540573">
        <w:lastRenderedPageBreak/>
        <w:t>training must be signed by the early learning care provider and the child’s parent/guardian. A record of trained staff is maintained on/with the Medication Authorization Form.</w:t>
      </w:r>
    </w:p>
    <w:p w14:paraId="4A607637" w14:textId="77777777" w:rsidR="0001073E" w:rsidRPr="00540573" w:rsidRDefault="0001073E" w:rsidP="003961E7">
      <w:pPr>
        <w:pStyle w:val="Title"/>
        <w:ind w:left="180"/>
        <w:jc w:val="left"/>
        <w:rPr>
          <w:sz w:val="24"/>
          <w:szCs w:val="24"/>
        </w:rPr>
      </w:pPr>
    </w:p>
    <w:p w14:paraId="71A402B4" w14:textId="1276E4AA" w:rsidR="0001073E" w:rsidRPr="00540573" w:rsidRDefault="0001073E" w:rsidP="00F83D58">
      <w:r w:rsidRPr="00540573">
        <w:t>Staff giving medication</w:t>
      </w:r>
      <w:r>
        <w:t>s</w:t>
      </w:r>
      <w:r w:rsidR="00475777">
        <w:t xml:space="preserve"> </w:t>
      </w:r>
      <w:r w:rsidRPr="00540573">
        <w:t>keeps a written medication log on the back of the Authorization Form that includes:</w:t>
      </w:r>
    </w:p>
    <w:p w14:paraId="3C08B4B8" w14:textId="77777777" w:rsidR="0001073E" w:rsidRPr="00540573" w:rsidRDefault="0001073E" w:rsidP="00FA6364">
      <w:pPr>
        <w:pStyle w:val="ListParagraph"/>
        <w:numPr>
          <w:ilvl w:val="0"/>
          <w:numId w:val="69"/>
        </w:numPr>
      </w:pPr>
      <w:r w:rsidRPr="00540573">
        <w:t>Child’s first and last name;</w:t>
      </w:r>
    </w:p>
    <w:p w14:paraId="3509BE1A" w14:textId="77777777" w:rsidR="0001073E" w:rsidRPr="00540573" w:rsidRDefault="0001073E" w:rsidP="00FA6364">
      <w:pPr>
        <w:pStyle w:val="ListParagraph"/>
        <w:numPr>
          <w:ilvl w:val="0"/>
          <w:numId w:val="69"/>
        </w:numPr>
      </w:pPr>
      <w:r w:rsidRPr="00540573">
        <w:t>Name of medication that was given to the child;</w:t>
      </w:r>
    </w:p>
    <w:p w14:paraId="51CEBB51" w14:textId="77777777" w:rsidR="0001073E" w:rsidRPr="00540573" w:rsidRDefault="0001073E" w:rsidP="00FA6364">
      <w:pPr>
        <w:pStyle w:val="ListParagraph"/>
        <w:numPr>
          <w:ilvl w:val="0"/>
          <w:numId w:val="69"/>
        </w:numPr>
      </w:pPr>
      <w:r w:rsidRPr="00540573">
        <w:t>Dose amount that was given to the child;</w:t>
      </w:r>
    </w:p>
    <w:p w14:paraId="02F50465" w14:textId="77777777" w:rsidR="0001073E" w:rsidRPr="00540573" w:rsidRDefault="0001073E" w:rsidP="00FA6364">
      <w:pPr>
        <w:pStyle w:val="ListParagraph"/>
        <w:numPr>
          <w:ilvl w:val="0"/>
          <w:numId w:val="69"/>
        </w:numPr>
      </w:pPr>
      <w:r w:rsidRPr="00540573">
        <w:t>The time and date the medication was given; and</w:t>
      </w:r>
    </w:p>
    <w:p w14:paraId="0CB654BC" w14:textId="0DB8A473" w:rsidR="0001073E" w:rsidRDefault="0001073E" w:rsidP="00FA6364">
      <w:pPr>
        <w:pStyle w:val="ListParagraph"/>
        <w:numPr>
          <w:ilvl w:val="0"/>
          <w:numId w:val="69"/>
        </w:numPr>
      </w:pPr>
      <w:r w:rsidRPr="00540573">
        <w:t>Each</w:t>
      </w:r>
      <w:r w:rsidR="009333CB">
        <w:t xml:space="preserve"> </w:t>
      </w:r>
      <w:r w:rsidR="009333CB" w:rsidRPr="00540573">
        <w:t>time a medication is given</w:t>
      </w:r>
      <w:r w:rsidR="009333CB">
        <w:t>, staff member</w:t>
      </w:r>
      <w:r w:rsidRPr="00540573">
        <w:t xml:space="preserve"> print</w:t>
      </w:r>
      <w:r w:rsidR="009333CB">
        <w:t>s</w:t>
      </w:r>
      <w:r w:rsidRPr="00540573">
        <w:t xml:space="preserve"> name a</w:t>
      </w:r>
      <w:r w:rsidR="009333CB">
        <w:t>nd full signature.</w:t>
      </w:r>
    </w:p>
    <w:p w14:paraId="7BC4EF73" w14:textId="77777777" w:rsidR="003961E7" w:rsidRDefault="003961E7" w:rsidP="003961E7">
      <w:pPr>
        <w:pStyle w:val="Title"/>
        <w:ind w:left="1080"/>
        <w:jc w:val="left"/>
        <w:rPr>
          <w:sz w:val="24"/>
          <w:szCs w:val="24"/>
        </w:rPr>
      </w:pPr>
    </w:p>
    <w:p w14:paraId="364C42E6" w14:textId="5969BE02" w:rsidR="00CE1B88" w:rsidRPr="00CE1B88" w:rsidRDefault="003961E7" w:rsidP="00C96B85">
      <w:pPr>
        <w:rPr>
          <w:rFonts w:cs="Arial"/>
          <w:szCs w:val="24"/>
        </w:rPr>
      </w:pPr>
      <w:r w:rsidRPr="00CE1B88">
        <w:rPr>
          <w:rFonts w:cs="Arial"/>
          <w:szCs w:val="24"/>
        </w:rPr>
        <w:t xml:space="preserve">Although the current WACs do not require documentation </w:t>
      </w:r>
      <w:r w:rsidR="00CE1B88" w:rsidRPr="00CE1B88">
        <w:rPr>
          <w:rFonts w:cs="Arial"/>
          <w:szCs w:val="24"/>
        </w:rPr>
        <w:t>when</w:t>
      </w:r>
      <w:r w:rsidRPr="00CE1B88">
        <w:rPr>
          <w:rFonts w:cs="Arial"/>
          <w:szCs w:val="24"/>
        </w:rPr>
        <w:t xml:space="preserve"> administ</w:t>
      </w:r>
      <w:r w:rsidR="00CE1B88" w:rsidRPr="00CE1B88">
        <w:rPr>
          <w:rFonts w:cs="Arial"/>
          <w:szCs w:val="24"/>
        </w:rPr>
        <w:t>ering</w:t>
      </w:r>
      <w:r w:rsidRPr="00CE1B88">
        <w:rPr>
          <w:rFonts w:cs="Arial"/>
          <w:szCs w:val="24"/>
        </w:rPr>
        <w:t xml:space="preserve"> non-medical items, such as diaper creams/ointments and sunscreen, the Child Care Health Program recommends documenting applications of these items</w:t>
      </w:r>
      <w:r w:rsidR="00CE1B88" w:rsidRPr="00CE1B88">
        <w:rPr>
          <w:rFonts w:cs="Arial"/>
          <w:szCs w:val="24"/>
        </w:rPr>
        <w:t xml:space="preserve">. This </w:t>
      </w:r>
      <w:r w:rsidRPr="00CE1B88">
        <w:rPr>
          <w:rFonts w:cs="Arial"/>
          <w:szCs w:val="24"/>
        </w:rPr>
        <w:t>provide</w:t>
      </w:r>
      <w:r w:rsidR="00CE1B88" w:rsidRPr="00CE1B88">
        <w:rPr>
          <w:rFonts w:cs="Arial"/>
          <w:szCs w:val="24"/>
        </w:rPr>
        <w:t>s</w:t>
      </w:r>
      <w:r w:rsidRPr="00CE1B88">
        <w:rPr>
          <w:rFonts w:cs="Arial"/>
          <w:szCs w:val="24"/>
        </w:rPr>
        <w:t xml:space="preserve"> record for the child care providers and families, in case a rash, irritation, or sunburn do occur or persist.</w:t>
      </w:r>
    </w:p>
    <w:p w14:paraId="762F0799" w14:textId="4D47BD9F" w:rsidR="00475777" w:rsidRDefault="00000000" w:rsidP="00C751A5">
      <w:pPr>
        <w:ind w:left="708"/>
      </w:pPr>
      <w:sdt>
        <w:sdtPr>
          <w:rPr>
            <w:b/>
            <w:highlight w:val="yellow"/>
          </w:rPr>
          <w:id w:val="368804559"/>
          <w14:checkbox>
            <w14:checked w14:val="0"/>
            <w14:checkedState w14:val="2612" w14:font="MS Gothic"/>
            <w14:uncheckedState w14:val="2610" w14:font="MS Gothic"/>
          </w14:checkbox>
        </w:sdtPr>
        <w:sdtContent>
          <w:r w:rsidR="00475777" w:rsidRPr="000C77DB">
            <w:rPr>
              <w:rFonts w:ascii="MS Gothic" w:eastAsia="MS Gothic" w:hAnsi="MS Gothic" w:hint="eastAsia"/>
              <w:b/>
              <w:highlight w:val="yellow"/>
            </w:rPr>
            <w:t>☐</w:t>
          </w:r>
        </w:sdtContent>
      </w:sdt>
      <w:r w:rsidR="00F83D58">
        <w:rPr>
          <w:b/>
        </w:rPr>
        <w:t xml:space="preserve"> </w:t>
      </w:r>
      <w:r w:rsidR="00475777">
        <w:t>We document application of diaper creams and sunscreens, each time they are applied, on a written medication log on the back of the Authoriz</w:t>
      </w:r>
      <w:r w:rsidR="003961E7">
        <w:t>ation form.</w:t>
      </w:r>
    </w:p>
    <w:p w14:paraId="3A91AC6E" w14:textId="77777777" w:rsidR="003961E7" w:rsidRPr="003961E7" w:rsidRDefault="003961E7" w:rsidP="00C751A5">
      <w:pPr>
        <w:pStyle w:val="Title"/>
        <w:ind w:left="1428" w:hanging="360"/>
        <w:jc w:val="left"/>
        <w:rPr>
          <w:rFonts w:cs="Arial"/>
          <w:sz w:val="24"/>
        </w:rPr>
      </w:pPr>
    </w:p>
    <w:p w14:paraId="49DD730F" w14:textId="7EF15959" w:rsidR="00BD089A" w:rsidRDefault="00000000" w:rsidP="00C751A5">
      <w:pPr>
        <w:ind w:left="708"/>
      </w:pPr>
      <w:sdt>
        <w:sdtPr>
          <w:rPr>
            <w:b/>
            <w:highlight w:val="yellow"/>
          </w:rPr>
          <w:id w:val="-679503371"/>
          <w14:checkbox>
            <w14:checked w14:val="0"/>
            <w14:checkedState w14:val="2612" w14:font="MS Gothic"/>
            <w14:uncheckedState w14:val="2610" w14:font="MS Gothic"/>
          </w14:checkbox>
        </w:sdtPr>
        <w:sdtContent>
          <w:r w:rsidR="003961E7" w:rsidRPr="000C77DB">
            <w:rPr>
              <w:rFonts w:ascii="MS Gothic" w:eastAsia="MS Gothic" w:hAnsi="MS Gothic" w:hint="eastAsia"/>
              <w:b/>
              <w:highlight w:val="yellow"/>
            </w:rPr>
            <w:t>☐</w:t>
          </w:r>
        </w:sdtContent>
      </w:sdt>
      <w:r w:rsidR="003961E7">
        <w:t xml:space="preserve"> </w:t>
      </w:r>
      <w:r w:rsidR="00475777">
        <w:t xml:space="preserve">We </w:t>
      </w:r>
      <w:r w:rsidR="00CE1B88">
        <w:t>do</w:t>
      </w:r>
      <w:r w:rsidR="00475777">
        <w:t xml:space="preserve"> not document applications of diaper creams</w:t>
      </w:r>
      <w:r w:rsidR="005D5098">
        <w:t xml:space="preserve"> or </w:t>
      </w:r>
      <w:r w:rsidR="00475777">
        <w:t xml:space="preserve">ointments and </w:t>
      </w:r>
      <w:r w:rsidR="00F10B71">
        <w:t>sunscreen</w:t>
      </w:r>
      <w:r w:rsidR="00475777">
        <w:t>.</w:t>
      </w:r>
    </w:p>
    <w:p w14:paraId="716C902E" w14:textId="77777777" w:rsidR="00475777" w:rsidRPr="00BD089A" w:rsidRDefault="00475777" w:rsidP="00475777">
      <w:pPr>
        <w:pStyle w:val="Title"/>
        <w:jc w:val="left"/>
        <w:rPr>
          <w:sz w:val="24"/>
          <w:szCs w:val="24"/>
        </w:rPr>
      </w:pPr>
    </w:p>
    <w:p w14:paraId="4F93F136" w14:textId="48AB4537" w:rsidR="0001073E" w:rsidRPr="00540573" w:rsidRDefault="0001073E" w:rsidP="00C751A5">
      <w:r w:rsidRPr="00540573">
        <w:t>Any observed side effects are documented by staff on the child’s Medication Authorization Form and reported to parent/guardian. Notification is documented.</w:t>
      </w:r>
    </w:p>
    <w:p w14:paraId="79998F50" w14:textId="77777777" w:rsidR="0001073E" w:rsidRPr="00540573" w:rsidRDefault="0001073E" w:rsidP="00C96B85">
      <w:pPr>
        <w:pStyle w:val="Title"/>
        <w:jc w:val="left"/>
        <w:rPr>
          <w:sz w:val="24"/>
          <w:szCs w:val="24"/>
        </w:rPr>
      </w:pPr>
    </w:p>
    <w:p w14:paraId="131BE315" w14:textId="77777777" w:rsidR="0001073E" w:rsidRPr="00540573" w:rsidRDefault="0001073E" w:rsidP="00C751A5">
      <w:r w:rsidRPr="00540573">
        <w:t>If a medication is not given, a written explanation of why is provided on the Medication Authorization Form.</w:t>
      </w:r>
    </w:p>
    <w:p w14:paraId="2FE34936" w14:textId="77777777" w:rsidR="0001073E" w:rsidRPr="00540573" w:rsidRDefault="0001073E" w:rsidP="00C96B85">
      <w:pPr>
        <w:pStyle w:val="Title"/>
        <w:jc w:val="left"/>
        <w:rPr>
          <w:sz w:val="24"/>
          <w:szCs w:val="24"/>
        </w:rPr>
      </w:pPr>
    </w:p>
    <w:p w14:paraId="3D7C7961" w14:textId="77777777" w:rsidR="0001073E" w:rsidRPr="00540573" w:rsidRDefault="0001073E" w:rsidP="00C751A5">
      <w:r w:rsidRPr="00540573">
        <w:t>Outdated Medication Authorization Forms are promptly removed from the classroom and placed in the child’s file.</w:t>
      </w:r>
    </w:p>
    <w:p w14:paraId="6B495321" w14:textId="77777777" w:rsidR="0001073E" w:rsidRPr="008367FF" w:rsidRDefault="0001073E" w:rsidP="00C96B85">
      <w:pPr>
        <w:pStyle w:val="Title"/>
        <w:jc w:val="left"/>
        <w:rPr>
          <w:sz w:val="24"/>
          <w:szCs w:val="24"/>
        </w:rPr>
      </w:pPr>
    </w:p>
    <w:p w14:paraId="77071178" w14:textId="77777777" w:rsidR="0001073E" w:rsidRPr="00540573" w:rsidRDefault="0001073E" w:rsidP="00C96B85">
      <w:pPr>
        <w:pStyle w:val="Title"/>
        <w:jc w:val="left"/>
        <w:rPr>
          <w:sz w:val="24"/>
          <w:szCs w:val="24"/>
        </w:rPr>
      </w:pPr>
      <w:r w:rsidRPr="00540573">
        <w:rPr>
          <w:sz w:val="24"/>
          <w:szCs w:val="24"/>
        </w:rPr>
        <w:t>All information related to medication authorization and documentation is considered confidential and is stored out of general view.</w:t>
      </w:r>
    </w:p>
    <w:p w14:paraId="65362BCB" w14:textId="77777777" w:rsidR="000944C8" w:rsidRPr="00C6031F" w:rsidRDefault="000944C8" w:rsidP="000944C8">
      <w:pPr>
        <w:spacing w:line="240" w:lineRule="auto"/>
        <w:rPr>
          <w:rFonts w:cs="Arial"/>
          <w:bCs/>
          <w:szCs w:val="24"/>
        </w:rPr>
      </w:pPr>
    </w:p>
    <w:p w14:paraId="6A3AE6AE" w14:textId="77777777" w:rsidR="000944C8" w:rsidRPr="00BD089A" w:rsidRDefault="000944C8" w:rsidP="000006F1">
      <w:pPr>
        <w:pStyle w:val="Heading3"/>
      </w:pPr>
      <w:bookmarkStart w:id="65" w:name="_Toc179201772"/>
      <w:r w:rsidRPr="00BD089A">
        <w:t>Self-Administration by Child</w:t>
      </w:r>
      <w:bookmarkEnd w:id="65"/>
      <w:r w:rsidRPr="00BD089A">
        <w:t xml:space="preserve"> </w:t>
      </w:r>
    </w:p>
    <w:p w14:paraId="70B09C8A" w14:textId="77777777" w:rsidR="000944C8" w:rsidRPr="00540573" w:rsidRDefault="000944C8" w:rsidP="00C751A5">
      <w:r w:rsidRPr="00540573">
        <w:t xml:space="preserve">A school-aged child is allowed to administer his/her own medication when the above requirements are met </w:t>
      </w:r>
      <w:r w:rsidRPr="005D5098">
        <w:rPr>
          <w:b/>
          <w:iCs/>
        </w:rPr>
        <w:t>and</w:t>
      </w:r>
      <w:r w:rsidRPr="005D5098">
        <w:rPr>
          <w:iCs/>
        </w:rPr>
        <w:t>:</w:t>
      </w:r>
    </w:p>
    <w:p w14:paraId="42725996" w14:textId="77777777" w:rsidR="000944C8" w:rsidRPr="000944C8" w:rsidRDefault="000944C8" w:rsidP="00FA6364">
      <w:pPr>
        <w:pStyle w:val="ListParagraph"/>
        <w:numPr>
          <w:ilvl w:val="0"/>
          <w:numId w:val="70"/>
        </w:numPr>
      </w:pPr>
      <w:r w:rsidRPr="00540573">
        <w:t xml:space="preserve">A written statement from the child's health care provider </w:t>
      </w:r>
      <w:r w:rsidRPr="00C751A5">
        <w:rPr>
          <w:iCs/>
        </w:rPr>
        <w:t>and</w:t>
      </w:r>
      <w:r w:rsidRPr="00C751A5">
        <w:rPr>
          <w:i/>
        </w:rPr>
        <w:t xml:space="preserve"> </w:t>
      </w:r>
      <w:r w:rsidRPr="00540573">
        <w:t xml:space="preserve">parent/legal guardian is obtained, indicating the child is capable of self-medication without assistance. </w:t>
      </w:r>
    </w:p>
    <w:p w14:paraId="37E3A848" w14:textId="11CEADC1" w:rsidR="000944C8" w:rsidRPr="000944C8" w:rsidRDefault="000944C8" w:rsidP="00FA6364">
      <w:pPr>
        <w:pStyle w:val="ListParagraph"/>
        <w:numPr>
          <w:ilvl w:val="0"/>
          <w:numId w:val="70"/>
        </w:numPr>
      </w:pPr>
      <w:r w:rsidRPr="00540573">
        <w:t>The child's medications and supplies are inaccessible to other children.</w:t>
      </w:r>
    </w:p>
    <w:p w14:paraId="33BBB55D" w14:textId="77777777" w:rsidR="000944C8" w:rsidRPr="0001073E" w:rsidRDefault="000944C8" w:rsidP="00FA6364">
      <w:pPr>
        <w:pStyle w:val="ListParagraph"/>
        <w:numPr>
          <w:ilvl w:val="0"/>
          <w:numId w:val="70"/>
        </w:numPr>
      </w:pPr>
      <w:r w:rsidRPr="0001073E">
        <w:t>Staff supervises and documents each self-administration.</w:t>
      </w:r>
    </w:p>
    <w:p w14:paraId="003A10A3" w14:textId="77777777" w:rsidR="00E71ACF" w:rsidRDefault="00E71ACF" w:rsidP="00E71ACF"/>
    <w:p w14:paraId="28CC8F6C" w14:textId="328DAD31" w:rsidR="0001073E" w:rsidRPr="00BD089A" w:rsidRDefault="0001073E" w:rsidP="000006F1">
      <w:pPr>
        <w:pStyle w:val="Heading3"/>
      </w:pPr>
      <w:bookmarkStart w:id="66" w:name="_Toc179201773"/>
      <w:r w:rsidRPr="00BD089A">
        <w:t>Medication Administration Procedure</w:t>
      </w:r>
      <w:bookmarkEnd w:id="66"/>
    </w:p>
    <w:p w14:paraId="4AA6F8ED" w14:textId="77777777" w:rsidR="0001073E" w:rsidRDefault="0001073E" w:rsidP="00C751A5">
      <w:r w:rsidRPr="00540573">
        <w:t>The following procedure is followed each time a medication is administered:</w:t>
      </w:r>
    </w:p>
    <w:p w14:paraId="530025C2" w14:textId="77777777" w:rsidR="00C751A5" w:rsidRPr="00540573" w:rsidRDefault="00C751A5" w:rsidP="00C751A5"/>
    <w:p w14:paraId="50B82949" w14:textId="77777777" w:rsidR="00C751A5" w:rsidRDefault="0001073E" w:rsidP="00FA6364">
      <w:pPr>
        <w:pStyle w:val="ListParagraph"/>
        <w:numPr>
          <w:ilvl w:val="0"/>
          <w:numId w:val="71"/>
        </w:numPr>
        <w:spacing w:after="240"/>
      </w:pPr>
      <w:r w:rsidRPr="00C751A5">
        <w:rPr>
          <w:b/>
        </w:rPr>
        <w:t>Wash hands</w:t>
      </w:r>
      <w:r w:rsidRPr="00540573">
        <w:t xml:space="preserve"> before preparing medications.</w:t>
      </w:r>
    </w:p>
    <w:p w14:paraId="14AA1F63" w14:textId="30DE06D0" w:rsidR="0001073E" w:rsidRPr="00C751A5" w:rsidRDefault="0001073E" w:rsidP="00FA6364">
      <w:pPr>
        <w:pStyle w:val="ListParagraph"/>
        <w:numPr>
          <w:ilvl w:val="0"/>
          <w:numId w:val="71"/>
        </w:numPr>
      </w:pPr>
      <w:r w:rsidRPr="00C751A5">
        <w:rPr>
          <w:szCs w:val="24"/>
        </w:rPr>
        <w:lastRenderedPageBreak/>
        <w:t>Carefully read all relevant instructions, including labels on medications, noting:</w:t>
      </w:r>
    </w:p>
    <w:p w14:paraId="5D82D775" w14:textId="77777777" w:rsidR="0001073E" w:rsidRPr="00540573" w:rsidRDefault="0001073E" w:rsidP="00FA6364">
      <w:pPr>
        <w:pStyle w:val="ListParagraph"/>
        <w:numPr>
          <w:ilvl w:val="0"/>
          <w:numId w:val="72"/>
        </w:numPr>
      </w:pPr>
      <w:r w:rsidRPr="00540573">
        <w:t>Child’s name;</w:t>
      </w:r>
    </w:p>
    <w:p w14:paraId="7F9080B6" w14:textId="77777777" w:rsidR="0001073E" w:rsidRPr="00540573" w:rsidRDefault="0001073E" w:rsidP="00FA6364">
      <w:pPr>
        <w:pStyle w:val="ListParagraph"/>
        <w:numPr>
          <w:ilvl w:val="0"/>
          <w:numId w:val="72"/>
        </w:numPr>
      </w:pPr>
      <w:r w:rsidRPr="00540573">
        <w:t>Name of the medication;</w:t>
      </w:r>
    </w:p>
    <w:p w14:paraId="65A6C4D2" w14:textId="5C15833E" w:rsidR="0001073E" w:rsidRPr="00540573" w:rsidRDefault="0001073E" w:rsidP="00FA6364">
      <w:pPr>
        <w:pStyle w:val="ListParagraph"/>
        <w:numPr>
          <w:ilvl w:val="0"/>
          <w:numId w:val="72"/>
        </w:numPr>
      </w:pPr>
      <w:r w:rsidRPr="00540573">
        <w:t>Reason for the medication;</w:t>
      </w:r>
    </w:p>
    <w:p w14:paraId="49D98C1F" w14:textId="77777777" w:rsidR="0001073E" w:rsidRPr="00540573" w:rsidRDefault="0001073E" w:rsidP="00FA6364">
      <w:pPr>
        <w:pStyle w:val="ListParagraph"/>
        <w:numPr>
          <w:ilvl w:val="0"/>
          <w:numId w:val="72"/>
        </w:numPr>
      </w:pPr>
      <w:r w:rsidRPr="00540573">
        <w:t>Dosage;</w:t>
      </w:r>
    </w:p>
    <w:p w14:paraId="39E16751" w14:textId="28A27EBE" w:rsidR="0001073E" w:rsidRPr="00540573" w:rsidRDefault="0001073E" w:rsidP="00FA6364">
      <w:pPr>
        <w:pStyle w:val="ListParagraph"/>
        <w:numPr>
          <w:ilvl w:val="0"/>
          <w:numId w:val="72"/>
        </w:numPr>
      </w:pPr>
      <w:r w:rsidRPr="00540573">
        <w:t>Method of administration;</w:t>
      </w:r>
    </w:p>
    <w:p w14:paraId="1745510A" w14:textId="77777777" w:rsidR="0001073E" w:rsidRPr="00540573" w:rsidRDefault="0001073E" w:rsidP="00FA6364">
      <w:pPr>
        <w:pStyle w:val="ListParagraph"/>
        <w:numPr>
          <w:ilvl w:val="0"/>
          <w:numId w:val="72"/>
        </w:numPr>
      </w:pPr>
      <w:r w:rsidRPr="00540573">
        <w:t>Frequency;</w:t>
      </w:r>
    </w:p>
    <w:p w14:paraId="5942B277" w14:textId="4058C5A1" w:rsidR="0001073E" w:rsidRDefault="0001073E" w:rsidP="00FA6364">
      <w:pPr>
        <w:pStyle w:val="ListParagraph"/>
        <w:numPr>
          <w:ilvl w:val="0"/>
          <w:numId w:val="72"/>
        </w:numPr>
      </w:pPr>
      <w:r w:rsidRPr="00540573">
        <w:t>Duration (start and stop dates);</w:t>
      </w:r>
    </w:p>
    <w:p w14:paraId="6EC56428" w14:textId="77777777" w:rsidR="0001073E" w:rsidRPr="00540573" w:rsidRDefault="0001073E" w:rsidP="00FA6364">
      <w:pPr>
        <w:pStyle w:val="ListParagraph"/>
        <w:numPr>
          <w:ilvl w:val="0"/>
          <w:numId w:val="72"/>
        </w:numPr>
      </w:pPr>
      <w:r>
        <w:t>Expiration date</w:t>
      </w:r>
    </w:p>
    <w:p w14:paraId="25A04613" w14:textId="77777777" w:rsidR="0001073E" w:rsidRPr="00540573" w:rsidRDefault="0001073E" w:rsidP="00FA6364">
      <w:pPr>
        <w:pStyle w:val="ListParagraph"/>
        <w:numPr>
          <w:ilvl w:val="0"/>
          <w:numId w:val="72"/>
        </w:numPr>
      </w:pPr>
      <w:r w:rsidRPr="00540573">
        <w:t>Any possible side effects; and</w:t>
      </w:r>
    </w:p>
    <w:p w14:paraId="10ACFDFA" w14:textId="77777777" w:rsidR="0001073E" w:rsidRPr="00540573" w:rsidRDefault="0001073E" w:rsidP="00FA6364">
      <w:pPr>
        <w:pStyle w:val="ListParagraph"/>
        <w:numPr>
          <w:ilvl w:val="0"/>
          <w:numId w:val="72"/>
        </w:numPr>
      </w:pPr>
      <w:r w:rsidRPr="00540573">
        <w:t>Any special instructions.</w:t>
      </w:r>
    </w:p>
    <w:p w14:paraId="579826B4" w14:textId="4A5C9038" w:rsidR="0001073E" w:rsidRPr="00162E4D" w:rsidRDefault="00162E4D" w:rsidP="00C751A5">
      <w:pPr>
        <w:spacing w:before="120" w:after="240"/>
        <w:rPr>
          <w:rFonts w:cs="Arial"/>
          <w:b/>
          <w:szCs w:val="24"/>
        </w:rPr>
      </w:pPr>
      <w:r>
        <w:rPr>
          <w:rFonts w:cs="Arial"/>
          <w:b/>
          <w:szCs w:val="24"/>
        </w:rPr>
        <w:t xml:space="preserve">Information on the label </w:t>
      </w:r>
      <w:r w:rsidR="0001073E" w:rsidRPr="008367FF">
        <w:rPr>
          <w:rFonts w:cs="Arial"/>
          <w:b/>
          <w:szCs w:val="24"/>
        </w:rPr>
        <w:t>must be consistent with the individual Medication Authorizatio</w:t>
      </w:r>
      <w:r>
        <w:rPr>
          <w:rFonts w:cs="Arial"/>
          <w:b/>
          <w:szCs w:val="24"/>
        </w:rPr>
        <w:t>n Form.</w:t>
      </w:r>
    </w:p>
    <w:p w14:paraId="03119ACA" w14:textId="77777777" w:rsidR="0001073E" w:rsidRPr="0001073E" w:rsidRDefault="0001073E" w:rsidP="00FA6364">
      <w:pPr>
        <w:pStyle w:val="Title"/>
        <w:numPr>
          <w:ilvl w:val="0"/>
          <w:numId w:val="71"/>
        </w:numPr>
        <w:spacing w:after="60"/>
        <w:jc w:val="left"/>
        <w:rPr>
          <w:sz w:val="24"/>
          <w:szCs w:val="24"/>
        </w:rPr>
      </w:pPr>
      <w:r w:rsidRPr="00540573">
        <w:rPr>
          <w:sz w:val="24"/>
          <w:szCs w:val="24"/>
        </w:rPr>
        <w:t>Prepare medication on a clean surface away from diapering or toileting areas.</w:t>
      </w:r>
    </w:p>
    <w:p w14:paraId="556BF13A" w14:textId="77777777" w:rsidR="0001073E" w:rsidRPr="00540573" w:rsidRDefault="0001073E" w:rsidP="00FA6364">
      <w:pPr>
        <w:pStyle w:val="ListParagraph"/>
        <w:numPr>
          <w:ilvl w:val="0"/>
          <w:numId w:val="73"/>
        </w:numPr>
      </w:pPr>
      <w:r w:rsidRPr="00540573">
        <w:t>Do not add medication to child’s bottle/cup or food without health care provider’s written consent.</w:t>
      </w:r>
    </w:p>
    <w:p w14:paraId="2912209B" w14:textId="77777777" w:rsidR="0001073E" w:rsidRPr="00540573" w:rsidRDefault="0001073E" w:rsidP="00FA6364">
      <w:pPr>
        <w:pStyle w:val="ListParagraph"/>
        <w:numPr>
          <w:ilvl w:val="0"/>
          <w:numId w:val="73"/>
        </w:numPr>
      </w:pPr>
      <w:r w:rsidRPr="00540573">
        <w:t>For liquid medications, use clean and sanitized medication spoons, syringes, droppers, or medicine cups with measurements provided by the parent/guardian (not table service spoons).</w:t>
      </w:r>
    </w:p>
    <w:p w14:paraId="37799F52" w14:textId="77777777" w:rsidR="0001073E" w:rsidRPr="000944C8" w:rsidRDefault="0001073E" w:rsidP="00FA6364">
      <w:pPr>
        <w:pStyle w:val="ListParagraph"/>
        <w:numPr>
          <w:ilvl w:val="0"/>
          <w:numId w:val="73"/>
        </w:numPr>
      </w:pPr>
      <w:r w:rsidRPr="00540573">
        <w:t>Bulk medication is dispensed in a sanitary manner (sunscreen, diaper ointment)</w:t>
      </w:r>
    </w:p>
    <w:p w14:paraId="4FE1CB6E" w14:textId="77777777" w:rsidR="0001073E" w:rsidRPr="000944C8" w:rsidRDefault="0001073E" w:rsidP="00FA6364">
      <w:pPr>
        <w:pStyle w:val="Title"/>
        <w:numPr>
          <w:ilvl w:val="0"/>
          <w:numId w:val="71"/>
        </w:numPr>
        <w:spacing w:before="120"/>
        <w:jc w:val="left"/>
        <w:rPr>
          <w:sz w:val="24"/>
          <w:szCs w:val="24"/>
        </w:rPr>
      </w:pPr>
      <w:r w:rsidRPr="00540573">
        <w:rPr>
          <w:sz w:val="24"/>
          <w:szCs w:val="24"/>
        </w:rPr>
        <w:t>Administer medication.</w:t>
      </w:r>
    </w:p>
    <w:p w14:paraId="24460F1C" w14:textId="77777777" w:rsidR="0001073E" w:rsidRPr="000944C8" w:rsidRDefault="0001073E" w:rsidP="00FA6364">
      <w:pPr>
        <w:pStyle w:val="Title"/>
        <w:numPr>
          <w:ilvl w:val="0"/>
          <w:numId w:val="71"/>
        </w:numPr>
        <w:spacing w:before="120"/>
        <w:jc w:val="left"/>
        <w:rPr>
          <w:sz w:val="24"/>
          <w:szCs w:val="24"/>
        </w:rPr>
      </w:pPr>
      <w:r w:rsidRPr="00540573">
        <w:rPr>
          <w:b/>
          <w:sz w:val="24"/>
          <w:szCs w:val="24"/>
        </w:rPr>
        <w:t>Wash hands</w:t>
      </w:r>
      <w:r w:rsidRPr="00540573">
        <w:rPr>
          <w:sz w:val="24"/>
          <w:szCs w:val="24"/>
        </w:rPr>
        <w:t xml:space="preserve"> after administering medication.</w:t>
      </w:r>
    </w:p>
    <w:p w14:paraId="2EBE57FA" w14:textId="16FB5D24" w:rsidR="0001073E" w:rsidRPr="000944C8" w:rsidRDefault="0001073E" w:rsidP="00FA6364">
      <w:pPr>
        <w:pStyle w:val="Title"/>
        <w:numPr>
          <w:ilvl w:val="0"/>
          <w:numId w:val="71"/>
        </w:numPr>
        <w:spacing w:before="120"/>
        <w:jc w:val="left"/>
        <w:rPr>
          <w:sz w:val="24"/>
          <w:szCs w:val="24"/>
        </w:rPr>
      </w:pPr>
      <w:r w:rsidRPr="00540573">
        <w:rPr>
          <w:sz w:val="24"/>
          <w:szCs w:val="24"/>
        </w:rPr>
        <w:t>Observe the child for side effects of medication and docu</w:t>
      </w:r>
      <w:r>
        <w:rPr>
          <w:sz w:val="24"/>
          <w:szCs w:val="24"/>
        </w:rPr>
        <w:t>ment on the child’s Authorization F</w:t>
      </w:r>
      <w:r w:rsidRPr="00540573">
        <w:rPr>
          <w:sz w:val="24"/>
          <w:szCs w:val="24"/>
        </w:rPr>
        <w:t>orm.</w:t>
      </w:r>
    </w:p>
    <w:p w14:paraId="5741CB24" w14:textId="77777777" w:rsidR="0001073E" w:rsidRPr="000944C8" w:rsidRDefault="0001073E" w:rsidP="00FA6364">
      <w:pPr>
        <w:pStyle w:val="Title"/>
        <w:numPr>
          <w:ilvl w:val="0"/>
          <w:numId w:val="71"/>
        </w:numPr>
        <w:spacing w:before="120"/>
        <w:ind w:right="-360"/>
        <w:jc w:val="left"/>
        <w:rPr>
          <w:sz w:val="24"/>
          <w:szCs w:val="24"/>
        </w:rPr>
      </w:pPr>
      <w:r w:rsidRPr="00540573">
        <w:rPr>
          <w:sz w:val="24"/>
          <w:szCs w:val="24"/>
        </w:rPr>
        <w:t>Document medication administration</w:t>
      </w:r>
      <w:r>
        <w:rPr>
          <w:sz w:val="24"/>
          <w:szCs w:val="24"/>
        </w:rPr>
        <w:t>.</w:t>
      </w:r>
    </w:p>
    <w:p w14:paraId="3556E03F" w14:textId="77777777" w:rsidR="008D3256" w:rsidRDefault="008D3256">
      <w:pPr>
        <w:rPr>
          <w:rFonts w:eastAsia="Times New Roman" w:cs="Times New Roman"/>
          <w:b/>
          <w:sz w:val="28"/>
          <w:szCs w:val="28"/>
        </w:rPr>
      </w:pPr>
      <w:r>
        <w:rPr>
          <w:b/>
          <w:sz w:val="28"/>
          <w:szCs w:val="28"/>
        </w:rPr>
        <w:br w:type="page"/>
      </w:r>
    </w:p>
    <w:p w14:paraId="665E758B" w14:textId="279C618B" w:rsidR="00D47929" w:rsidRPr="001B1CBF" w:rsidRDefault="00D47929" w:rsidP="0058453A">
      <w:pPr>
        <w:pStyle w:val="Heading1"/>
      </w:pPr>
      <w:bookmarkStart w:id="67" w:name="_Toc191042562"/>
      <w:r w:rsidRPr="001B1CBF">
        <w:lastRenderedPageBreak/>
        <w:t>FIRST AID</w:t>
      </w:r>
      <w:bookmarkEnd w:id="67"/>
    </w:p>
    <w:p w14:paraId="61B6F9BE" w14:textId="77777777" w:rsidR="00D47929" w:rsidRPr="00A86647" w:rsidRDefault="00D47929" w:rsidP="000006F1">
      <w:pPr>
        <w:pStyle w:val="Heading3"/>
      </w:pPr>
      <w:bookmarkStart w:id="68" w:name="_Toc179201775"/>
      <w:r w:rsidRPr="00A86647">
        <w:t>Training</w:t>
      </w:r>
      <w:bookmarkEnd w:id="68"/>
    </w:p>
    <w:p w14:paraId="4397E05D" w14:textId="25F2EC19" w:rsidR="00EF723C" w:rsidRDefault="00D47929" w:rsidP="005D4EA4">
      <w:pPr>
        <w:spacing w:line="240" w:lineRule="auto"/>
      </w:pPr>
      <w:r>
        <w:t>At</w:t>
      </w:r>
      <w:r w:rsidRPr="001E6A0F">
        <w:t xml:space="preserve"> </w:t>
      </w:r>
      <w:r>
        <w:t xml:space="preserve">least one staff person with current </w:t>
      </w:r>
      <w:r w:rsidRPr="00D56754">
        <w:t>training</w:t>
      </w:r>
      <w:r>
        <w:t xml:space="preserve"> </w:t>
      </w:r>
      <w:r w:rsidRPr="000E2AE3">
        <w:t>and certification in Cardio</w:t>
      </w:r>
      <w:r>
        <w:t xml:space="preserve">-Pulmonary Resuscitation (CPR) and First Aid is present with each group or classroom </w:t>
      </w:r>
      <w:r w:rsidRPr="00357515">
        <w:rPr>
          <w:b/>
        </w:rPr>
        <w:t>at all times</w:t>
      </w:r>
      <w:r>
        <w:t>.</w:t>
      </w:r>
    </w:p>
    <w:p w14:paraId="348730AB" w14:textId="77777777" w:rsidR="00EF723C" w:rsidRPr="005D4EA4" w:rsidRDefault="00EF723C" w:rsidP="005D4EA4">
      <w:pPr>
        <w:pStyle w:val="Title"/>
        <w:ind w:right="-360"/>
        <w:contextualSpacing/>
        <w:jc w:val="left"/>
        <w:rPr>
          <w:sz w:val="24"/>
          <w:szCs w:val="24"/>
        </w:rPr>
      </w:pPr>
    </w:p>
    <w:p w14:paraId="4162E4A4" w14:textId="7B9BF53E" w:rsidR="00D47929" w:rsidRDefault="00D47929" w:rsidP="001413C7">
      <w:r>
        <w:t xml:space="preserve">First </w:t>
      </w:r>
      <w:r w:rsidR="00E02C2B">
        <w:t xml:space="preserve">Aid </w:t>
      </w:r>
      <w:r>
        <w:t>and CPR Training must:</w:t>
      </w:r>
    </w:p>
    <w:p w14:paraId="09EA3D3A" w14:textId="3FDA7931" w:rsidR="00D47929" w:rsidRPr="00CA4249" w:rsidRDefault="00E02C2B" w:rsidP="00FA6364">
      <w:pPr>
        <w:pStyle w:val="ListParagraph"/>
        <w:numPr>
          <w:ilvl w:val="0"/>
          <w:numId w:val="46"/>
        </w:numPr>
        <w:tabs>
          <w:tab w:val="left" w:pos="900"/>
        </w:tabs>
      </w:pPr>
      <w:r w:rsidRPr="00CA4249">
        <w:t>Be</w:t>
      </w:r>
      <w:r>
        <w:t xml:space="preserve"> delivered in person.</w:t>
      </w:r>
    </w:p>
    <w:p w14:paraId="7A3B7EC8" w14:textId="7165B353" w:rsidR="00D47929" w:rsidRPr="00CA4249" w:rsidRDefault="00E02C2B" w:rsidP="00FA6364">
      <w:pPr>
        <w:pStyle w:val="ListParagraph"/>
        <w:numPr>
          <w:ilvl w:val="0"/>
          <w:numId w:val="46"/>
        </w:numPr>
        <w:tabs>
          <w:tab w:val="left" w:pos="900"/>
        </w:tabs>
      </w:pPr>
      <w:r>
        <w:t>I</w:t>
      </w:r>
      <w:r w:rsidR="00D47929" w:rsidRPr="00CA4249">
        <w:t xml:space="preserve">nclude a hands-on component for first aid and CPR that is demonstrated in front of an instructor who is certified by a nationally recognized certification program </w:t>
      </w:r>
      <w:r w:rsidR="00D47929" w:rsidRPr="00AD2E1D">
        <w:t>(</w:t>
      </w:r>
      <w:r w:rsidR="00581055" w:rsidRPr="00AD2E1D">
        <w:t>such as the</w:t>
      </w:r>
      <w:r w:rsidR="00D47929" w:rsidRPr="00AD2E1D">
        <w:t xml:space="preserve"> American Red Cross, Ame</w:t>
      </w:r>
      <w:r w:rsidRPr="00AD2E1D">
        <w:t>rican Heart Association, etc.).</w:t>
      </w:r>
    </w:p>
    <w:p w14:paraId="577BBF02" w14:textId="47045956" w:rsidR="00D47929" w:rsidRPr="00CA4249" w:rsidRDefault="00E02C2B" w:rsidP="00FA6364">
      <w:pPr>
        <w:pStyle w:val="ListParagraph"/>
        <w:numPr>
          <w:ilvl w:val="0"/>
          <w:numId w:val="46"/>
        </w:numPr>
        <w:tabs>
          <w:tab w:val="left" w:pos="900"/>
        </w:tabs>
      </w:pPr>
      <w:r w:rsidRPr="00CA4249">
        <w:t>Include</w:t>
      </w:r>
      <w:r w:rsidR="00D47929" w:rsidRPr="00CA4249">
        <w:t xml:space="preserve"> child and adult CPR</w:t>
      </w:r>
      <w:r>
        <w:t>.</w:t>
      </w:r>
    </w:p>
    <w:p w14:paraId="415B8F69" w14:textId="3F079F81" w:rsidR="00D47929" w:rsidRPr="00CA4249" w:rsidRDefault="00E02C2B" w:rsidP="00FA6364">
      <w:pPr>
        <w:pStyle w:val="ListParagraph"/>
        <w:numPr>
          <w:ilvl w:val="0"/>
          <w:numId w:val="46"/>
        </w:numPr>
        <w:tabs>
          <w:tab w:val="left" w:pos="900"/>
        </w:tabs>
      </w:pPr>
      <w:r w:rsidRPr="00CA4249">
        <w:t>Include</w:t>
      </w:r>
      <w:r w:rsidR="00D47929" w:rsidRPr="00CA4249">
        <w:t xml:space="preserve"> infant CPR, if applicable.</w:t>
      </w:r>
    </w:p>
    <w:p w14:paraId="70998742" w14:textId="77777777" w:rsidR="00D47929" w:rsidRPr="001B1CBF" w:rsidRDefault="00D47929" w:rsidP="001413C7">
      <w:r w:rsidRPr="001B1CBF">
        <w:t>Documentation of staff training is kept in personnel files.</w:t>
      </w:r>
    </w:p>
    <w:p w14:paraId="4CE6E031" w14:textId="77777777" w:rsidR="00EF723C" w:rsidRPr="005D4EA4" w:rsidRDefault="00EF723C" w:rsidP="009333CB">
      <w:pPr>
        <w:pStyle w:val="Title"/>
        <w:jc w:val="left"/>
        <w:rPr>
          <w:bCs/>
          <w:sz w:val="24"/>
        </w:rPr>
      </w:pPr>
    </w:p>
    <w:p w14:paraId="5033A352" w14:textId="77777777" w:rsidR="00D47929" w:rsidRPr="00A86647" w:rsidRDefault="00D47929" w:rsidP="000006F1">
      <w:pPr>
        <w:pStyle w:val="Heading3"/>
      </w:pPr>
      <w:bookmarkStart w:id="69" w:name="_Toc179201776"/>
      <w:r w:rsidRPr="00A86647">
        <w:t>First Aid Kits</w:t>
      </w:r>
      <w:bookmarkEnd w:id="69"/>
    </w:p>
    <w:p w14:paraId="680D73BA" w14:textId="1822F904" w:rsidR="00D47929" w:rsidRDefault="00D47929" w:rsidP="001413C7">
      <w:r>
        <w:t xml:space="preserve">Our first aid kits are inaccessible to children and located in each “Grab </w:t>
      </w:r>
      <w:r w:rsidR="000C346A">
        <w:t xml:space="preserve">and </w:t>
      </w:r>
      <w:r>
        <w:t>Go” bag, in each classroom, as well as in the Director’s office.</w:t>
      </w:r>
    </w:p>
    <w:p w14:paraId="671D98D5" w14:textId="77777777" w:rsidR="00D47929" w:rsidRPr="005D4EA4" w:rsidRDefault="00D47929" w:rsidP="00C96B85">
      <w:pPr>
        <w:pStyle w:val="Title"/>
        <w:jc w:val="left"/>
        <w:rPr>
          <w:sz w:val="24"/>
          <w:szCs w:val="24"/>
        </w:rPr>
      </w:pPr>
    </w:p>
    <w:p w14:paraId="757D23A7" w14:textId="77777777" w:rsidR="00D47929" w:rsidRDefault="00D47929" w:rsidP="001413C7">
      <w:r>
        <w:t xml:space="preserve">First aid kits are </w:t>
      </w:r>
      <w:r w:rsidRPr="000E2AE3">
        <w:t>labeled and identified</w:t>
      </w:r>
      <w:r>
        <w:t xml:space="preserve"> by </w:t>
      </w:r>
      <w:r w:rsidRPr="00786066">
        <w:t>a First Aid Sign.</w:t>
      </w:r>
    </w:p>
    <w:p w14:paraId="5CCDBCAC" w14:textId="406AA074" w:rsidR="00D47929" w:rsidRPr="005D4EA4" w:rsidRDefault="00D47929" w:rsidP="00AE27AF">
      <w:pPr>
        <w:pStyle w:val="Title"/>
        <w:jc w:val="left"/>
        <w:rPr>
          <w:sz w:val="24"/>
          <w:szCs w:val="24"/>
        </w:rPr>
      </w:pPr>
    </w:p>
    <w:p w14:paraId="5861C539" w14:textId="2DB35581" w:rsidR="00F711FE" w:rsidRPr="00D635DA" w:rsidRDefault="00F711FE" w:rsidP="00D635DA">
      <w:pPr>
        <w:rPr>
          <w:b/>
          <w:bCs/>
          <w:sz w:val="20"/>
        </w:rPr>
      </w:pPr>
      <w:bookmarkStart w:id="70" w:name="_Toc179201777"/>
      <w:r w:rsidRPr="00D635DA">
        <w:rPr>
          <w:b/>
          <w:bCs/>
        </w:rPr>
        <w:t xml:space="preserve">Each of our first aid kits contains </w:t>
      </w:r>
      <w:r w:rsidR="00704972" w:rsidRPr="00D635DA">
        <w:rPr>
          <w:b/>
          <w:bCs/>
        </w:rPr>
        <w:t>all</w:t>
      </w:r>
      <w:r w:rsidRPr="00D635DA">
        <w:rPr>
          <w:b/>
          <w:bCs/>
        </w:rPr>
        <w:t xml:space="preserve"> the following items:</w:t>
      </w:r>
      <w:bookmarkEnd w:id="70"/>
    </w:p>
    <w:p w14:paraId="39D7FB3E" w14:textId="699B3A88" w:rsidR="00F711FE" w:rsidRPr="00B7311A" w:rsidRDefault="00F711FE" w:rsidP="00FA6364">
      <w:pPr>
        <w:pStyle w:val="ListParagraph"/>
        <w:numPr>
          <w:ilvl w:val="0"/>
          <w:numId w:val="45"/>
        </w:numPr>
        <w:rPr>
          <w:szCs w:val="24"/>
        </w:rPr>
      </w:pPr>
      <w:r w:rsidRPr="00B7311A">
        <w:rPr>
          <w:szCs w:val="24"/>
        </w:rPr>
        <w:t xml:space="preserve">Disposable gloves (non-porous, non-latex, </w:t>
      </w:r>
      <w:r w:rsidR="00203503">
        <w:rPr>
          <w:szCs w:val="24"/>
        </w:rPr>
        <w:t>such as</w:t>
      </w:r>
      <w:r w:rsidRPr="00B7311A">
        <w:rPr>
          <w:szCs w:val="24"/>
        </w:rPr>
        <w:t xml:space="preserve"> nitrile or vinyl)</w:t>
      </w:r>
    </w:p>
    <w:p w14:paraId="2DCE43B4" w14:textId="77777777" w:rsidR="00F711FE" w:rsidRPr="00B7311A" w:rsidRDefault="00F711FE" w:rsidP="00FA6364">
      <w:pPr>
        <w:pStyle w:val="ListParagraph"/>
        <w:numPr>
          <w:ilvl w:val="0"/>
          <w:numId w:val="45"/>
        </w:numPr>
        <w:rPr>
          <w:szCs w:val="24"/>
        </w:rPr>
      </w:pPr>
      <w:r w:rsidRPr="00B7311A">
        <w:rPr>
          <w:szCs w:val="24"/>
        </w:rPr>
        <w:t>Thermometer (disposable or mercury-free that either uses disposable sleeves or is cleaned and sanitized after each use)</w:t>
      </w:r>
    </w:p>
    <w:p w14:paraId="5D08237C" w14:textId="77777777" w:rsidR="00F711FE" w:rsidRPr="00B7311A" w:rsidRDefault="00F711FE" w:rsidP="00FA6364">
      <w:pPr>
        <w:pStyle w:val="ListParagraph"/>
        <w:numPr>
          <w:ilvl w:val="0"/>
          <w:numId w:val="45"/>
        </w:numPr>
        <w:rPr>
          <w:szCs w:val="24"/>
        </w:rPr>
      </w:pPr>
      <w:r w:rsidRPr="00B7311A">
        <w:rPr>
          <w:szCs w:val="24"/>
        </w:rPr>
        <w:t xml:space="preserve">Either a CPR barrier with one-way valve OR an adult/pediatric </w:t>
      </w:r>
      <w:r w:rsidRPr="00B7311A">
        <w:rPr>
          <w:szCs w:val="24"/>
          <w:u w:val="single"/>
        </w:rPr>
        <w:t>and</w:t>
      </w:r>
      <w:r w:rsidRPr="00B7311A">
        <w:rPr>
          <w:szCs w:val="24"/>
        </w:rPr>
        <w:t xml:space="preserve"> an infant CPR mask with a one-way valve</w:t>
      </w:r>
    </w:p>
    <w:p w14:paraId="1C4636BF" w14:textId="77777777" w:rsidR="00F711FE" w:rsidRPr="00B7311A" w:rsidRDefault="00F711FE" w:rsidP="00FA6364">
      <w:pPr>
        <w:pStyle w:val="ListParagraph"/>
        <w:numPr>
          <w:ilvl w:val="0"/>
          <w:numId w:val="45"/>
        </w:numPr>
        <w:rPr>
          <w:szCs w:val="24"/>
        </w:rPr>
      </w:pPr>
      <w:r w:rsidRPr="00B7311A">
        <w:rPr>
          <w:szCs w:val="24"/>
        </w:rPr>
        <w:t>Band-Aids (different sizes)</w:t>
      </w:r>
    </w:p>
    <w:p w14:paraId="4CAF0A0A" w14:textId="77777777" w:rsidR="00F711FE" w:rsidRPr="00B7311A" w:rsidRDefault="00F711FE" w:rsidP="00FA6364">
      <w:pPr>
        <w:pStyle w:val="ListParagraph"/>
        <w:numPr>
          <w:ilvl w:val="0"/>
          <w:numId w:val="45"/>
        </w:numPr>
        <w:rPr>
          <w:szCs w:val="24"/>
        </w:rPr>
      </w:pPr>
      <w:r w:rsidRPr="00B7311A">
        <w:rPr>
          <w:szCs w:val="24"/>
        </w:rPr>
        <w:t>Ice packs (chemical, non-toxic ice)</w:t>
      </w:r>
    </w:p>
    <w:p w14:paraId="7550CEA7" w14:textId="6F85C854" w:rsidR="00F711FE" w:rsidRPr="00B7311A" w:rsidRDefault="00F711FE" w:rsidP="00FA6364">
      <w:pPr>
        <w:pStyle w:val="ListParagraph"/>
        <w:numPr>
          <w:ilvl w:val="0"/>
          <w:numId w:val="45"/>
        </w:numPr>
        <w:rPr>
          <w:szCs w:val="24"/>
        </w:rPr>
      </w:pPr>
      <w:r w:rsidRPr="00B7311A">
        <w:rPr>
          <w:szCs w:val="24"/>
        </w:rPr>
        <w:t>Current first-aid guide/ manual</w:t>
      </w:r>
    </w:p>
    <w:p w14:paraId="3814DC1F" w14:textId="77777777" w:rsidR="00F711FE" w:rsidRPr="00B7311A" w:rsidRDefault="00F711FE" w:rsidP="00FA6364">
      <w:pPr>
        <w:pStyle w:val="ListParagraph"/>
        <w:numPr>
          <w:ilvl w:val="0"/>
          <w:numId w:val="45"/>
        </w:numPr>
        <w:rPr>
          <w:szCs w:val="24"/>
        </w:rPr>
      </w:pPr>
      <w:r w:rsidRPr="00B7311A">
        <w:rPr>
          <w:szCs w:val="24"/>
        </w:rPr>
        <w:t>Small scissors</w:t>
      </w:r>
    </w:p>
    <w:p w14:paraId="0C7C35A8" w14:textId="77777777" w:rsidR="00BA0DB1" w:rsidRPr="00B7311A" w:rsidRDefault="00F711FE" w:rsidP="00FA6364">
      <w:pPr>
        <w:pStyle w:val="ListParagraph"/>
        <w:numPr>
          <w:ilvl w:val="0"/>
          <w:numId w:val="45"/>
        </w:numPr>
        <w:rPr>
          <w:szCs w:val="24"/>
        </w:rPr>
      </w:pPr>
      <w:r w:rsidRPr="00B7311A">
        <w:rPr>
          <w:szCs w:val="24"/>
        </w:rPr>
        <w:t>Triangular bandage or sling</w:t>
      </w:r>
    </w:p>
    <w:p w14:paraId="1BEA57EE" w14:textId="23764D32" w:rsidR="00F711FE" w:rsidRPr="00B7311A" w:rsidRDefault="00F711FE" w:rsidP="00FA6364">
      <w:pPr>
        <w:pStyle w:val="ListParagraph"/>
        <w:numPr>
          <w:ilvl w:val="0"/>
          <w:numId w:val="45"/>
        </w:numPr>
        <w:rPr>
          <w:szCs w:val="24"/>
        </w:rPr>
      </w:pPr>
      <w:r w:rsidRPr="00B7311A">
        <w:rPr>
          <w:szCs w:val="24"/>
        </w:rPr>
        <w:t>Adhesive tape</w:t>
      </w:r>
    </w:p>
    <w:p w14:paraId="09479DFB" w14:textId="77777777" w:rsidR="00F711FE" w:rsidRPr="00B7311A" w:rsidRDefault="00F711FE" w:rsidP="00FA6364">
      <w:pPr>
        <w:pStyle w:val="ListParagraph"/>
        <w:numPr>
          <w:ilvl w:val="0"/>
          <w:numId w:val="45"/>
        </w:numPr>
        <w:rPr>
          <w:szCs w:val="24"/>
        </w:rPr>
      </w:pPr>
      <w:r w:rsidRPr="00B7311A">
        <w:rPr>
          <w:szCs w:val="24"/>
        </w:rPr>
        <w:t>Tweezers for surface splinters</w:t>
      </w:r>
    </w:p>
    <w:p w14:paraId="0C146DC3" w14:textId="143D2881" w:rsidR="00F711FE" w:rsidRPr="00B7311A" w:rsidRDefault="00F711FE" w:rsidP="00FA6364">
      <w:pPr>
        <w:pStyle w:val="ListParagraph"/>
        <w:numPr>
          <w:ilvl w:val="0"/>
          <w:numId w:val="45"/>
        </w:numPr>
        <w:rPr>
          <w:szCs w:val="24"/>
        </w:rPr>
      </w:pPr>
      <w:r w:rsidRPr="00B7311A">
        <w:rPr>
          <w:szCs w:val="24"/>
        </w:rPr>
        <w:t>Hand sanitizer (for adult use only)</w:t>
      </w:r>
    </w:p>
    <w:p w14:paraId="06C38B64" w14:textId="77777777" w:rsidR="00F711FE" w:rsidRPr="00B7311A" w:rsidRDefault="00F711FE" w:rsidP="00FA6364">
      <w:pPr>
        <w:pStyle w:val="ListParagraph"/>
        <w:numPr>
          <w:ilvl w:val="0"/>
          <w:numId w:val="45"/>
        </w:numPr>
        <w:rPr>
          <w:szCs w:val="24"/>
        </w:rPr>
      </w:pPr>
      <w:r w:rsidRPr="00B7311A">
        <w:rPr>
          <w:szCs w:val="24"/>
        </w:rPr>
        <w:t>Sterile gauze pads (different sizes)</w:t>
      </w:r>
    </w:p>
    <w:p w14:paraId="16C7329E" w14:textId="77777777" w:rsidR="00F711FE" w:rsidRPr="00B7311A" w:rsidRDefault="00F711FE" w:rsidP="00FA6364">
      <w:pPr>
        <w:pStyle w:val="ListParagraph"/>
        <w:numPr>
          <w:ilvl w:val="0"/>
          <w:numId w:val="45"/>
        </w:numPr>
        <w:rPr>
          <w:szCs w:val="24"/>
        </w:rPr>
      </w:pPr>
      <w:r w:rsidRPr="00B7311A">
        <w:rPr>
          <w:szCs w:val="24"/>
        </w:rPr>
        <w:t>Elastic wrapping bandage</w:t>
      </w:r>
    </w:p>
    <w:p w14:paraId="559A50D0" w14:textId="77777777" w:rsidR="00015658" w:rsidRPr="005D4EA4" w:rsidRDefault="00015658" w:rsidP="00AE27AF">
      <w:pPr>
        <w:pStyle w:val="Title"/>
        <w:jc w:val="left"/>
        <w:rPr>
          <w:sz w:val="24"/>
          <w:szCs w:val="24"/>
        </w:rPr>
      </w:pPr>
    </w:p>
    <w:p w14:paraId="7EC5AA72" w14:textId="77777777" w:rsidR="00D47929" w:rsidRDefault="00D47929" w:rsidP="001413C7">
      <w:r w:rsidRPr="007F0A90">
        <w:t xml:space="preserve">Our first aid kits do </w:t>
      </w:r>
      <w:r w:rsidRPr="00015658">
        <w:rPr>
          <w:b/>
          <w:bCs/>
        </w:rPr>
        <w:t xml:space="preserve">not </w:t>
      </w:r>
      <w:r w:rsidRPr="007F0A90">
        <w:t>contain medications, medicated wipes, or medical treatments/</w:t>
      </w:r>
      <w:r w:rsidR="002274D6">
        <w:t xml:space="preserve"> </w:t>
      </w:r>
      <w:r w:rsidRPr="007F0A90">
        <w:t xml:space="preserve">equipment </w:t>
      </w:r>
      <w:r w:rsidR="009053AC">
        <w:t>that</w:t>
      </w:r>
      <w:r w:rsidRPr="007F0A90">
        <w:t xml:space="preserve"> </w:t>
      </w:r>
      <w:r>
        <w:t xml:space="preserve">would </w:t>
      </w:r>
      <w:r w:rsidRPr="00790C5C">
        <w:t>require written permission from parent/guardian or</w:t>
      </w:r>
      <w:r w:rsidRPr="007F0A90">
        <w:t xml:space="preserve"> special training to administer.</w:t>
      </w:r>
    </w:p>
    <w:p w14:paraId="36D4302B" w14:textId="77777777" w:rsidR="008679A4" w:rsidRPr="005D4EA4" w:rsidRDefault="008679A4" w:rsidP="005D4EA4">
      <w:pPr>
        <w:pStyle w:val="Title"/>
        <w:ind w:left="270" w:hanging="270"/>
        <w:jc w:val="left"/>
        <w:rPr>
          <w:sz w:val="24"/>
          <w:szCs w:val="24"/>
        </w:rPr>
      </w:pPr>
    </w:p>
    <w:p w14:paraId="37F63064" w14:textId="0CB1B0E5" w:rsidR="00D47929" w:rsidRPr="00A86647" w:rsidRDefault="00D47929" w:rsidP="000006F1">
      <w:pPr>
        <w:pStyle w:val="Heading3"/>
      </w:pPr>
      <w:bookmarkStart w:id="71" w:name="_Toc179201778"/>
      <w:r w:rsidRPr="000336D2">
        <w:t>Travel First Aid Kit</w:t>
      </w:r>
      <w:r>
        <w:t>(</w:t>
      </w:r>
      <w:r w:rsidRPr="000336D2">
        <w:t>s</w:t>
      </w:r>
      <w:r>
        <w:t>)</w:t>
      </w:r>
      <w:bookmarkEnd w:id="71"/>
    </w:p>
    <w:p w14:paraId="1526F38F" w14:textId="5FA028D5" w:rsidR="00DF1AAA" w:rsidRDefault="00D47929" w:rsidP="001413C7">
      <w:r>
        <w:t>A fully stocked first aid kit is taken on all field trips and playground trips and is kept in each vehicle used to transport children.</w:t>
      </w:r>
    </w:p>
    <w:p w14:paraId="3011BE88" w14:textId="77777777" w:rsidR="00DF1AAA" w:rsidRDefault="00DF1AAA" w:rsidP="00C96B85">
      <w:pPr>
        <w:pStyle w:val="Title"/>
        <w:spacing w:after="60"/>
        <w:jc w:val="left"/>
        <w:rPr>
          <w:sz w:val="24"/>
        </w:rPr>
      </w:pPr>
    </w:p>
    <w:p w14:paraId="3836E542" w14:textId="77777777" w:rsidR="00A510F7" w:rsidRDefault="00A510F7" w:rsidP="001413C7"/>
    <w:p w14:paraId="7AAB389A" w14:textId="1E4B6D37" w:rsidR="00D47929" w:rsidRPr="001B1CBF" w:rsidRDefault="00D47929" w:rsidP="001413C7">
      <w:r>
        <w:lastRenderedPageBreak/>
        <w:t>Travel first aid kits</w:t>
      </w:r>
      <w:r w:rsidR="008679A4">
        <w:t xml:space="preserve"> should</w:t>
      </w:r>
      <w:r>
        <w:t xml:space="preserve"> </w:t>
      </w:r>
      <w:r>
        <w:rPr>
          <w:b/>
        </w:rPr>
        <w:t xml:space="preserve">also </w:t>
      </w:r>
      <w:r>
        <w:t>contain:</w:t>
      </w:r>
    </w:p>
    <w:p w14:paraId="76BBEDB7" w14:textId="4EA997CB" w:rsidR="00F711FE" w:rsidRPr="00821D9E" w:rsidRDefault="00F711FE" w:rsidP="00FA6364">
      <w:pPr>
        <w:pStyle w:val="ListParagraph"/>
        <w:numPr>
          <w:ilvl w:val="0"/>
          <w:numId w:val="45"/>
        </w:numPr>
      </w:pPr>
      <w:r w:rsidRPr="00821D9E">
        <w:t>Liquid soap &amp; paper towels</w:t>
      </w:r>
    </w:p>
    <w:p w14:paraId="229B7CD8" w14:textId="77777777" w:rsidR="00F711FE" w:rsidRPr="00821D9E" w:rsidRDefault="00F711FE" w:rsidP="00FA6364">
      <w:pPr>
        <w:pStyle w:val="ListParagraph"/>
        <w:numPr>
          <w:ilvl w:val="0"/>
          <w:numId w:val="45"/>
        </w:numPr>
      </w:pPr>
      <w:r w:rsidRPr="00821D9E">
        <w:t>Water w/ small paper cups and/or infant bottles</w:t>
      </w:r>
    </w:p>
    <w:p w14:paraId="42112B95" w14:textId="77777777" w:rsidR="00F711FE" w:rsidRPr="00821D9E" w:rsidRDefault="00F711FE" w:rsidP="00FA6364">
      <w:pPr>
        <w:pStyle w:val="ListParagraph"/>
        <w:numPr>
          <w:ilvl w:val="0"/>
          <w:numId w:val="45"/>
        </w:numPr>
      </w:pPr>
      <w:r w:rsidRPr="00821D9E">
        <w:t>Cell phone or walkie-talkies</w:t>
      </w:r>
    </w:p>
    <w:p w14:paraId="27C1C70D" w14:textId="77777777" w:rsidR="00F711FE" w:rsidRPr="00821D9E" w:rsidRDefault="00F711FE" w:rsidP="00FA6364">
      <w:pPr>
        <w:pStyle w:val="ListParagraph"/>
        <w:numPr>
          <w:ilvl w:val="0"/>
          <w:numId w:val="45"/>
        </w:numPr>
      </w:pPr>
      <w:r w:rsidRPr="00821D9E">
        <w:t>Copies of completed ‘Consent for Emergency Treatment’ &amp; ‘Emergency Contact’ forms</w:t>
      </w:r>
    </w:p>
    <w:p w14:paraId="4FFE01FB" w14:textId="77777777" w:rsidR="00F711FE" w:rsidRDefault="00F711FE" w:rsidP="00E115D2"/>
    <w:p w14:paraId="558DFBE5" w14:textId="0656D7BD" w:rsidR="00EF723C" w:rsidRDefault="00D47929" w:rsidP="001413C7">
      <w:r w:rsidRPr="00F5049A">
        <w:t xml:space="preserve">All first aid kits </w:t>
      </w:r>
      <w:r>
        <w:t>are</w:t>
      </w:r>
      <w:r w:rsidRPr="00F5049A">
        <w:t xml:space="preserve"> checked and restocked </w:t>
      </w:r>
      <w:r w:rsidRPr="00786066">
        <w:t>monthly</w:t>
      </w:r>
      <w:r w:rsidRPr="00786066">
        <w:rPr>
          <w:szCs w:val="24"/>
        </w:rPr>
        <w:t xml:space="preserve"> </w:t>
      </w:r>
      <w:r w:rsidRPr="00786066">
        <w:t>or sooner i</w:t>
      </w:r>
      <w:r w:rsidR="007B726B">
        <w:t xml:space="preserve">f necessary. </w:t>
      </w:r>
      <w:r>
        <w:t>The First Aid Kit C</w:t>
      </w:r>
      <w:r w:rsidRPr="00786066">
        <w:t>hecklist</w:t>
      </w:r>
      <w:r w:rsidR="009333CB">
        <w:t xml:space="preserve"> </w:t>
      </w:r>
      <w:r w:rsidRPr="00786066">
        <w:t>is used for documentation and is kept in each first aid kit.</w:t>
      </w:r>
    </w:p>
    <w:p w14:paraId="3B30DD03" w14:textId="77777777" w:rsidR="009333CB" w:rsidRPr="005D4EA4" w:rsidRDefault="009333CB" w:rsidP="009333CB">
      <w:pPr>
        <w:pStyle w:val="Title"/>
        <w:spacing w:before="60"/>
        <w:jc w:val="left"/>
        <w:rPr>
          <w:rStyle w:val="Emphasis"/>
          <w:i w:val="0"/>
          <w:iCs w:val="0"/>
          <w:sz w:val="24"/>
          <w:szCs w:val="24"/>
        </w:rPr>
      </w:pPr>
    </w:p>
    <w:tbl>
      <w:tblPr>
        <w:tblStyle w:val="TableGrid"/>
        <w:tblW w:w="0" w:type="auto"/>
        <w:jc w:val="center"/>
        <w:tblLook w:val="04A0" w:firstRow="1" w:lastRow="0" w:firstColumn="1" w:lastColumn="0" w:noHBand="0" w:noVBand="1"/>
      </w:tblPr>
      <w:tblGrid>
        <w:gridCol w:w="8905"/>
      </w:tblGrid>
      <w:tr w:rsidR="009333CB" w:rsidRPr="009333CB" w14:paraId="0697A5DA" w14:textId="77777777" w:rsidTr="00037A5B">
        <w:trPr>
          <w:trHeight w:val="188"/>
          <w:jc w:val="center"/>
        </w:trPr>
        <w:tc>
          <w:tcPr>
            <w:tcW w:w="8905" w:type="dxa"/>
            <w:vAlign w:val="center"/>
          </w:tcPr>
          <w:p w14:paraId="6DD1041C" w14:textId="764719DB" w:rsidR="009333CB" w:rsidRPr="009333CB" w:rsidRDefault="00BE03E8" w:rsidP="003F1585">
            <w:pPr>
              <w:jc w:val="center"/>
              <w:rPr>
                <w:rStyle w:val="Emphasis"/>
              </w:rPr>
            </w:pPr>
            <w:r>
              <w:rPr>
                <w:rStyle w:val="Emphasis"/>
              </w:rPr>
              <w:t xml:space="preserve">A </w:t>
            </w:r>
            <w:r w:rsidR="009333CB" w:rsidRPr="009333CB">
              <w:rPr>
                <w:rStyle w:val="Emphasis"/>
              </w:rPr>
              <w:t xml:space="preserve">“First Aid Kit Checklist” </w:t>
            </w:r>
            <w:r w:rsidR="00F626B1">
              <w:rPr>
                <w:rStyle w:val="Emphasis"/>
              </w:rPr>
              <w:t xml:space="preserve">template </w:t>
            </w:r>
            <w:r w:rsidR="009333CB" w:rsidRPr="009333CB">
              <w:rPr>
                <w:rStyle w:val="Emphasis"/>
              </w:rPr>
              <w:t xml:space="preserve">is available </w:t>
            </w:r>
            <w:r w:rsidR="009333CB" w:rsidRPr="009333CB">
              <w:rPr>
                <w:rFonts w:cs="Arial"/>
                <w:i/>
                <w:sz w:val="20"/>
                <w:szCs w:val="20"/>
              </w:rPr>
              <w:t xml:space="preserve">on the Child Care Health Program </w:t>
            </w:r>
            <w:r w:rsidR="00334C4F" w:rsidRPr="009333CB">
              <w:rPr>
                <w:rFonts w:cs="Arial"/>
                <w:i/>
                <w:sz w:val="20"/>
                <w:szCs w:val="20"/>
              </w:rPr>
              <w:t xml:space="preserve"> </w:t>
            </w:r>
            <w:hyperlink r:id="rId35" w:history="1">
              <w:r w:rsidR="00334C4F" w:rsidRPr="000C09C2">
                <w:rPr>
                  <w:rStyle w:val="Hyperlink"/>
                  <w:rFonts w:cs="Arial"/>
                  <w:i/>
                  <w:sz w:val="20"/>
                  <w:szCs w:val="20"/>
                </w:rPr>
                <w:t>website.</w:t>
              </w:r>
            </w:hyperlink>
          </w:p>
        </w:tc>
      </w:tr>
    </w:tbl>
    <w:p w14:paraId="6EE21635" w14:textId="77777777" w:rsidR="00516A13" w:rsidRPr="005D4EA4" w:rsidRDefault="00516A13">
      <w:pPr>
        <w:rPr>
          <w:rFonts w:eastAsia="Times New Roman" w:cs="Arial"/>
          <w:bCs/>
          <w:color w:val="000000" w:themeColor="text1"/>
          <w:sz w:val="28"/>
          <w:szCs w:val="28"/>
        </w:rPr>
      </w:pPr>
      <w:r>
        <w:rPr>
          <w:rFonts w:cs="Arial"/>
          <w:b/>
          <w:sz w:val="28"/>
          <w:szCs w:val="28"/>
        </w:rPr>
        <w:br w:type="page"/>
      </w:r>
    </w:p>
    <w:p w14:paraId="39607C9B" w14:textId="25E8CBE0" w:rsidR="00C96B85" w:rsidRDefault="00C96B85" w:rsidP="0058453A">
      <w:pPr>
        <w:pStyle w:val="Heading1"/>
      </w:pPr>
      <w:bookmarkStart w:id="72" w:name="_Toc191042563"/>
      <w:r w:rsidRPr="00C96B85">
        <w:lastRenderedPageBreak/>
        <w:t>INJURY PREVENTION</w:t>
      </w:r>
      <w:bookmarkEnd w:id="72"/>
    </w:p>
    <w:p w14:paraId="4A186DA4" w14:textId="77777777" w:rsidR="00FF1A5B" w:rsidRPr="00FF1A5B" w:rsidRDefault="00FF1A5B" w:rsidP="00FF1A5B">
      <w:pPr>
        <w:spacing w:line="240" w:lineRule="auto"/>
        <w:rPr>
          <w:rFonts w:cs="Arial"/>
          <w:szCs w:val="24"/>
        </w:rPr>
      </w:pPr>
    </w:p>
    <w:p w14:paraId="7C2F27B4" w14:textId="50043FBC" w:rsidR="00FD299D" w:rsidRDefault="00C96B85" w:rsidP="00FA6364">
      <w:pPr>
        <w:pStyle w:val="ListParagraph"/>
        <w:numPr>
          <w:ilvl w:val="0"/>
          <w:numId w:val="74"/>
        </w:numPr>
      </w:pPr>
      <w:r w:rsidRPr="00C96B85">
        <w:t>Proper supervision is maintained at all times, both indoors and outdoors. Staff will position themselves to observe the entire play area.</w:t>
      </w:r>
    </w:p>
    <w:p w14:paraId="4FEE7E4B" w14:textId="77777777" w:rsidR="00FD299D" w:rsidRDefault="00FD299D" w:rsidP="00FD299D">
      <w:pPr>
        <w:pStyle w:val="ListParagraph"/>
        <w:ind w:left="360"/>
      </w:pPr>
    </w:p>
    <w:p w14:paraId="16ED37FE" w14:textId="77777777" w:rsidR="0087095F" w:rsidRPr="0087095F" w:rsidRDefault="00C96B85" w:rsidP="00FA6364">
      <w:pPr>
        <w:pStyle w:val="ListParagraph"/>
        <w:numPr>
          <w:ilvl w:val="0"/>
          <w:numId w:val="74"/>
        </w:numPr>
      </w:pPr>
      <w:r w:rsidRPr="00FD299D">
        <w:rPr>
          <w:rFonts w:cs="Arial"/>
          <w:szCs w:val="24"/>
        </w:rPr>
        <w:t>Staff will review their rooms and outdoor play areas daily for safety hazards and remove any broken/damaged equipment.</w:t>
      </w:r>
    </w:p>
    <w:p w14:paraId="2589CB57" w14:textId="77777777" w:rsidR="0087095F" w:rsidRDefault="0087095F" w:rsidP="005D4EA4">
      <w:pPr>
        <w:pStyle w:val="ListParagraph"/>
        <w:ind w:hanging="360"/>
      </w:pPr>
    </w:p>
    <w:p w14:paraId="7BD6835D" w14:textId="5CC89AF3" w:rsidR="00C96B85" w:rsidRPr="00DF1AAA" w:rsidRDefault="00C96B85" w:rsidP="0087095F">
      <w:pPr>
        <w:pStyle w:val="ListParagraph"/>
        <w:ind w:left="360"/>
      </w:pPr>
      <w:r w:rsidRPr="00DF1AAA">
        <w:t>Hazards include, but are not limited to:</w:t>
      </w:r>
    </w:p>
    <w:p w14:paraId="6F7A7108" w14:textId="77777777" w:rsidR="00C96B85" w:rsidRPr="00DF1AAA" w:rsidRDefault="00C96B85" w:rsidP="00FA6364">
      <w:pPr>
        <w:pStyle w:val="ListParagraph"/>
        <w:numPr>
          <w:ilvl w:val="0"/>
          <w:numId w:val="75"/>
        </w:numPr>
      </w:pPr>
      <w:r w:rsidRPr="00DF1AAA">
        <w:t>Security issues (unsecured doors, inadequate supervision, etc.)</w:t>
      </w:r>
    </w:p>
    <w:p w14:paraId="474F2FA0" w14:textId="77777777" w:rsidR="00C96B85" w:rsidRPr="00DF1AAA" w:rsidRDefault="00C96B85" w:rsidP="00FA6364">
      <w:pPr>
        <w:pStyle w:val="ListParagraph"/>
        <w:numPr>
          <w:ilvl w:val="0"/>
          <w:numId w:val="75"/>
        </w:numPr>
      </w:pPr>
      <w:r w:rsidRPr="00DF1AAA">
        <w:t>General safety hazards (broken toys &amp; equipment, standing water, chokeable &amp; sharp objects, etc.)</w:t>
      </w:r>
    </w:p>
    <w:p w14:paraId="43E2E05F" w14:textId="77777777" w:rsidR="00C96B85" w:rsidRPr="00DF1AAA" w:rsidRDefault="00C96B85" w:rsidP="00FA6364">
      <w:pPr>
        <w:pStyle w:val="ListParagraph"/>
        <w:numPr>
          <w:ilvl w:val="0"/>
          <w:numId w:val="75"/>
        </w:numPr>
      </w:pPr>
      <w:r w:rsidRPr="00DF1AAA">
        <w:t>Strangulation hazards</w:t>
      </w:r>
    </w:p>
    <w:p w14:paraId="71C66EC8" w14:textId="77777777" w:rsidR="00C96B85" w:rsidRPr="00DF1AAA" w:rsidRDefault="00C96B85" w:rsidP="00FA6364">
      <w:pPr>
        <w:pStyle w:val="ListParagraph"/>
        <w:numPr>
          <w:ilvl w:val="0"/>
          <w:numId w:val="75"/>
        </w:numPr>
      </w:pPr>
      <w:r w:rsidRPr="00DF1AAA">
        <w:t>Trip/fall hazards (rugs, cords, etc.)</w:t>
      </w:r>
    </w:p>
    <w:p w14:paraId="6494D96D" w14:textId="77777777" w:rsidR="00C96B85" w:rsidRPr="00DF1AAA" w:rsidRDefault="00C96B85" w:rsidP="00FA6364">
      <w:pPr>
        <w:pStyle w:val="ListParagraph"/>
        <w:numPr>
          <w:ilvl w:val="0"/>
          <w:numId w:val="75"/>
        </w:numPr>
      </w:pPr>
      <w:r w:rsidRPr="00DF1AAA">
        <w:t>Poisoning hazards (plants, chemicals, etc.)</w:t>
      </w:r>
    </w:p>
    <w:p w14:paraId="3D6624A8" w14:textId="6A1AEE82" w:rsidR="00C96B85" w:rsidRPr="00DF1AAA" w:rsidRDefault="00C96B85" w:rsidP="00FA6364">
      <w:pPr>
        <w:pStyle w:val="ListParagraph"/>
        <w:numPr>
          <w:ilvl w:val="0"/>
          <w:numId w:val="75"/>
        </w:numPr>
      </w:pPr>
      <w:r w:rsidRPr="00DF1AAA">
        <w:t>Burn hazards (hot coffee in child-accessi</w:t>
      </w:r>
      <w:r w:rsidR="00FF1A5B" w:rsidRPr="00DF1AAA">
        <w:t>ble areas, unanchored</w:t>
      </w:r>
      <w:r w:rsidRPr="00DF1AAA">
        <w:t xml:space="preserve"> crock pots, etc.)</w:t>
      </w:r>
    </w:p>
    <w:p w14:paraId="4810DF20" w14:textId="58606CCA" w:rsidR="00FF1A5B" w:rsidRPr="00DF1AAA" w:rsidRDefault="00C96B85" w:rsidP="00FA6364">
      <w:pPr>
        <w:pStyle w:val="ListParagraph"/>
        <w:numPr>
          <w:ilvl w:val="0"/>
          <w:numId w:val="75"/>
        </w:numPr>
      </w:pPr>
      <w:r w:rsidRPr="00DF1AAA">
        <w:t>Windows within the reach of children</w:t>
      </w:r>
    </w:p>
    <w:p w14:paraId="7B8E5B62" w14:textId="77777777" w:rsidR="007B50E5" w:rsidRDefault="007B50E5" w:rsidP="007B50E5"/>
    <w:p w14:paraId="4A4CB461" w14:textId="0BE56CDF" w:rsidR="00FF1A5B" w:rsidRDefault="00C96B85" w:rsidP="00FA6364">
      <w:pPr>
        <w:pStyle w:val="ListParagraph"/>
        <w:numPr>
          <w:ilvl w:val="0"/>
          <w:numId w:val="76"/>
        </w:numPr>
      </w:pPr>
      <w:r w:rsidRPr="00C96B85">
        <w:t>Hazards are reported immediately to the Director.</w:t>
      </w:r>
      <w:r>
        <w:t xml:space="preserve"> The Director will e</w:t>
      </w:r>
      <w:r w:rsidRPr="00C96B85">
        <w:t>nsure hazards are removed, made inaccessible or repaired immediately to prevent injury.</w:t>
      </w:r>
    </w:p>
    <w:p w14:paraId="2F2188FB" w14:textId="063A5681" w:rsidR="00C96B85" w:rsidRPr="00C96B85" w:rsidRDefault="00C96B85" w:rsidP="00FF1A5B">
      <w:pPr>
        <w:pStyle w:val="Title"/>
        <w:ind w:left="360"/>
        <w:jc w:val="left"/>
        <w:rPr>
          <w:rFonts w:cs="Arial"/>
          <w:sz w:val="24"/>
          <w:szCs w:val="24"/>
        </w:rPr>
      </w:pPr>
    </w:p>
    <w:p w14:paraId="3490BECE" w14:textId="077BD54E" w:rsidR="00C96B85" w:rsidRPr="006666CC" w:rsidRDefault="00C96B85" w:rsidP="00FA6364">
      <w:pPr>
        <w:pStyle w:val="ListParagraph"/>
        <w:numPr>
          <w:ilvl w:val="0"/>
          <w:numId w:val="76"/>
        </w:numPr>
        <w:rPr>
          <w:iCs/>
        </w:rPr>
      </w:pPr>
      <w:r w:rsidRPr="00C96B85">
        <w:t>The playground is inspected daily to ensure to remain compliant with Consumer Product Safety Commission (CPSC) guidelines and/or American Society for Testing and Materials (ASTM) standards and is free of broken equipment, environmental hazards, garbage, and animal contamination. The playground and the surrounding e</w:t>
      </w:r>
      <w:r>
        <w:t xml:space="preserve">nvironment will be inspected </w:t>
      </w:r>
      <w:r w:rsidRPr="00990203">
        <w:t xml:space="preserve">by </w:t>
      </w:r>
      <w:sdt>
        <w:sdtPr>
          <w:id w:val="1002785543"/>
          <w:placeholder>
            <w:docPart w:val="0C334A7481CC4732A46C9FD03F1F3EC7"/>
          </w:placeholder>
        </w:sdtPr>
        <w:sdtContent>
          <w:sdt>
            <w:sdtPr>
              <w:id w:val="-1726979612"/>
              <w:placeholder>
                <w:docPart w:val="8199AFD44B904F26A79DF0993D5D1068"/>
              </w:placeholder>
              <w:showingPlcHdr/>
            </w:sdtPr>
            <w:sdtEndPr>
              <w:rPr>
                <w:highlight w:val="yellow"/>
              </w:rPr>
            </w:sdtEndPr>
            <w:sdtContent>
              <w:r w:rsidRPr="00A2210C">
                <w:rPr>
                  <w:rStyle w:val="PlaceholderText"/>
                  <w:rFonts w:cs="Arial"/>
                  <w:szCs w:val="24"/>
                  <w:highlight w:val="yellow"/>
                </w:rPr>
                <w:t>Click here to enter names</w:t>
              </w:r>
            </w:sdtContent>
          </w:sdt>
        </w:sdtContent>
      </w:sdt>
      <w:r w:rsidRPr="00990203">
        <w:t xml:space="preserve"> </w:t>
      </w:r>
      <w:r w:rsidRPr="006666CC">
        <w:rPr>
          <w:iCs/>
          <w:sz w:val="20"/>
        </w:rPr>
        <w:t>(</w:t>
      </w:r>
      <w:r w:rsidR="000C77DB" w:rsidRPr="006666CC">
        <w:rPr>
          <w:iCs/>
          <w:sz w:val="20"/>
        </w:rPr>
        <w:t>whom – full name and position/role</w:t>
      </w:r>
      <w:r w:rsidRPr="006666CC">
        <w:rPr>
          <w:iCs/>
          <w:sz w:val="20"/>
        </w:rPr>
        <w:t>).</w:t>
      </w:r>
    </w:p>
    <w:p w14:paraId="45E971EC" w14:textId="77777777" w:rsidR="00FF1A5B" w:rsidRPr="00C96B85" w:rsidRDefault="00FF1A5B" w:rsidP="00FF1A5B">
      <w:pPr>
        <w:pStyle w:val="Title"/>
        <w:ind w:left="360"/>
        <w:jc w:val="left"/>
        <w:rPr>
          <w:rFonts w:cs="Arial"/>
          <w:sz w:val="24"/>
          <w:szCs w:val="24"/>
        </w:rPr>
      </w:pPr>
    </w:p>
    <w:p w14:paraId="7276D91E" w14:textId="18C8CEF1" w:rsidR="00FF1A5B" w:rsidRDefault="00C96B85" w:rsidP="00FA6364">
      <w:pPr>
        <w:pStyle w:val="ListParagraph"/>
        <w:numPr>
          <w:ilvl w:val="0"/>
          <w:numId w:val="76"/>
        </w:numPr>
      </w:pPr>
      <w:r w:rsidRPr="00C96B85">
        <w:t>Toys are age and developmentally appropriate, safe (lead and toxin free), and in good repair. Broken toys are discarded. Mirrors are shatterproof.</w:t>
      </w:r>
    </w:p>
    <w:p w14:paraId="2FF4B277" w14:textId="07155388" w:rsidR="00C96B85" w:rsidRPr="00C96B85" w:rsidRDefault="00C96B85" w:rsidP="00FF1A5B">
      <w:pPr>
        <w:pStyle w:val="Title"/>
        <w:ind w:left="360"/>
        <w:jc w:val="left"/>
        <w:rPr>
          <w:rFonts w:cs="Arial"/>
          <w:sz w:val="24"/>
          <w:szCs w:val="24"/>
        </w:rPr>
      </w:pPr>
    </w:p>
    <w:p w14:paraId="7E7AD57E" w14:textId="77777777" w:rsidR="00FF1A5B" w:rsidRDefault="00C96B85" w:rsidP="00FA6364">
      <w:pPr>
        <w:pStyle w:val="ListParagraph"/>
        <w:numPr>
          <w:ilvl w:val="0"/>
          <w:numId w:val="76"/>
        </w:numPr>
      </w:pPr>
      <w:r w:rsidRPr="00C96B85">
        <w:t>Rooms with children under 3 years old are free of push pins, thumbtacks, and staples.</w:t>
      </w:r>
    </w:p>
    <w:p w14:paraId="0D90ADFC" w14:textId="77777777" w:rsidR="00FF1A5B" w:rsidRDefault="00FF1A5B" w:rsidP="00FF1A5B">
      <w:pPr>
        <w:pStyle w:val="Title"/>
        <w:ind w:left="360" w:right="-180"/>
        <w:jc w:val="left"/>
        <w:rPr>
          <w:rFonts w:cs="Arial"/>
          <w:sz w:val="24"/>
          <w:szCs w:val="24"/>
        </w:rPr>
      </w:pPr>
    </w:p>
    <w:p w14:paraId="700A8B45" w14:textId="3825F715" w:rsidR="001C2E6A" w:rsidRDefault="00C96B85" w:rsidP="00FA6364">
      <w:pPr>
        <w:pStyle w:val="ListParagraph"/>
        <w:numPr>
          <w:ilvl w:val="0"/>
          <w:numId w:val="76"/>
        </w:numPr>
      </w:pPr>
      <w:r w:rsidRPr="00FF1A5B">
        <w:t>Cords from window blinds/treatments are inaccessible to children</w:t>
      </w:r>
      <w:r w:rsidRPr="001C2E6A">
        <w:t>. (Many infants and young children have died from strangling in window cords. The CPSC recommends cordless window treatments.)</w:t>
      </w:r>
    </w:p>
    <w:p w14:paraId="0C1DB47E" w14:textId="24F3CDAC" w:rsidR="00C96B85" w:rsidRPr="001C2E6A" w:rsidRDefault="00C96B85" w:rsidP="001C2E6A">
      <w:pPr>
        <w:pStyle w:val="Title"/>
        <w:ind w:right="-180"/>
        <w:jc w:val="left"/>
        <w:rPr>
          <w:rFonts w:cs="Arial"/>
          <w:sz w:val="24"/>
          <w:szCs w:val="24"/>
        </w:rPr>
      </w:pPr>
    </w:p>
    <w:tbl>
      <w:tblPr>
        <w:tblStyle w:val="TableGrid"/>
        <w:tblW w:w="9265" w:type="dxa"/>
        <w:tblInd w:w="360" w:type="dxa"/>
        <w:tblLook w:val="04A0" w:firstRow="1" w:lastRow="0" w:firstColumn="1" w:lastColumn="0" w:noHBand="0" w:noVBand="1"/>
      </w:tblPr>
      <w:tblGrid>
        <w:gridCol w:w="9265"/>
      </w:tblGrid>
      <w:tr w:rsidR="009333CB" w:rsidRPr="009333CB" w14:paraId="60F0EAFA" w14:textId="77777777" w:rsidTr="00F626B1">
        <w:trPr>
          <w:trHeight w:val="323"/>
        </w:trPr>
        <w:tc>
          <w:tcPr>
            <w:tcW w:w="9265" w:type="dxa"/>
            <w:vAlign w:val="center"/>
          </w:tcPr>
          <w:p w14:paraId="45261498" w14:textId="4C195370" w:rsidR="009333CB" w:rsidRPr="009333CB" w:rsidRDefault="009333CB" w:rsidP="003F1585">
            <w:pPr>
              <w:pStyle w:val="Title"/>
              <w:rPr>
                <w:rFonts w:cs="Arial"/>
                <w:i/>
                <w:iCs/>
                <w:sz w:val="20"/>
              </w:rPr>
            </w:pPr>
            <w:r w:rsidRPr="009333CB">
              <w:rPr>
                <w:rFonts w:cs="Arial"/>
                <w:i/>
                <w:iCs/>
                <w:sz w:val="20"/>
              </w:rPr>
              <w:t>See the Window Covering Safety Council’s website</w:t>
            </w:r>
            <w:r>
              <w:rPr>
                <w:rFonts w:cs="Arial"/>
                <w:i/>
                <w:iCs/>
                <w:sz w:val="20"/>
              </w:rPr>
              <w:t xml:space="preserve">, </w:t>
            </w:r>
            <w:hyperlink r:id="rId36" w:history="1">
              <w:r w:rsidRPr="00913785">
                <w:rPr>
                  <w:rStyle w:val="Hyperlink"/>
                  <w:rFonts w:eastAsiaTheme="minorHAnsi" w:cs="Arial"/>
                  <w:i/>
                  <w:sz w:val="20"/>
                </w:rPr>
                <w:t>www.windowcoverings.org</w:t>
              </w:r>
            </w:hyperlink>
            <w:r>
              <w:rPr>
                <w:rStyle w:val="Hyperlink"/>
                <w:rFonts w:cs="Arial"/>
                <w:i/>
                <w:iCs/>
                <w:color w:val="auto"/>
                <w:sz w:val="20"/>
              </w:rPr>
              <w:t>,</w:t>
            </w:r>
            <w:r>
              <w:rPr>
                <w:rStyle w:val="Hyperlink"/>
                <w:rFonts w:cs="Arial"/>
                <w:i/>
                <w:iCs/>
                <w:color w:val="auto"/>
                <w:sz w:val="20"/>
                <w:u w:val="none"/>
              </w:rPr>
              <w:t xml:space="preserve"> </w:t>
            </w:r>
            <w:r w:rsidRPr="009333CB">
              <w:rPr>
                <w:rFonts w:cs="Arial"/>
                <w:i/>
                <w:iCs/>
                <w:sz w:val="20"/>
              </w:rPr>
              <w:t>for more information.</w:t>
            </w:r>
          </w:p>
        </w:tc>
      </w:tr>
    </w:tbl>
    <w:p w14:paraId="4FFF0EC7" w14:textId="77777777" w:rsidR="002270DA" w:rsidRDefault="002270DA" w:rsidP="002270DA">
      <w:pPr>
        <w:pStyle w:val="ListParagraph"/>
        <w:ind w:left="360"/>
      </w:pPr>
    </w:p>
    <w:p w14:paraId="6C70ED6A" w14:textId="2384B1EE" w:rsidR="00C96B85" w:rsidRDefault="00C96B85" w:rsidP="00FA6364">
      <w:pPr>
        <w:pStyle w:val="ListParagraph"/>
        <w:numPr>
          <w:ilvl w:val="0"/>
          <w:numId w:val="77"/>
        </w:numPr>
      </w:pPr>
      <w:r w:rsidRPr="00C96B85">
        <w:t xml:space="preserve">Ensure firearms, guns, weapons, and ammunition are not on premises of </w:t>
      </w:r>
      <w:r w:rsidR="009333CB">
        <w:t xml:space="preserve">child care </w:t>
      </w:r>
      <w:r w:rsidR="001C19B5">
        <w:t>program</w:t>
      </w:r>
      <w:r w:rsidRPr="00C96B85">
        <w:t xml:space="preserve"> and are safely locked and inaccessible to children if located in family home.</w:t>
      </w:r>
    </w:p>
    <w:p w14:paraId="4EFFF019" w14:textId="77777777" w:rsidR="00FF1A5B" w:rsidRPr="00C96B85" w:rsidRDefault="00FF1A5B" w:rsidP="00FF1A5B">
      <w:pPr>
        <w:pStyle w:val="Title"/>
        <w:ind w:left="360"/>
        <w:jc w:val="left"/>
        <w:rPr>
          <w:rFonts w:cs="Arial"/>
          <w:sz w:val="24"/>
          <w:szCs w:val="24"/>
        </w:rPr>
      </w:pPr>
    </w:p>
    <w:p w14:paraId="4350DE0A" w14:textId="6AF3D2DC" w:rsidR="00C96B85" w:rsidRDefault="00C96B85" w:rsidP="00FA6364">
      <w:pPr>
        <w:pStyle w:val="ListParagraph"/>
        <w:numPr>
          <w:ilvl w:val="0"/>
          <w:numId w:val="77"/>
        </w:numPr>
      </w:pPr>
      <w:r w:rsidRPr="00C96B85">
        <w:t>Staff does not step over gates or other barriers whi</w:t>
      </w:r>
      <w:r w:rsidR="00FF1A5B">
        <w:t>le carrying infants or children.</w:t>
      </w:r>
    </w:p>
    <w:p w14:paraId="728B7426" w14:textId="77777777" w:rsidR="00FF1A5B" w:rsidRPr="00C96B85" w:rsidRDefault="00FF1A5B" w:rsidP="005D4EA4">
      <w:pPr>
        <w:pStyle w:val="Title"/>
        <w:ind w:left="360" w:hanging="360"/>
        <w:jc w:val="left"/>
        <w:rPr>
          <w:rFonts w:cs="Arial"/>
          <w:sz w:val="24"/>
          <w:szCs w:val="24"/>
        </w:rPr>
      </w:pPr>
    </w:p>
    <w:p w14:paraId="1062FA15" w14:textId="77777777" w:rsidR="00C96B85" w:rsidRDefault="00C96B85" w:rsidP="00FA6364">
      <w:pPr>
        <w:pStyle w:val="ListParagraph"/>
        <w:numPr>
          <w:ilvl w:val="0"/>
          <w:numId w:val="77"/>
        </w:numPr>
      </w:pPr>
      <w:r w:rsidRPr="00C96B85">
        <w:t>Children will wear helmets when using riding equipment.  Helmets will be removed prior to other play.</w:t>
      </w:r>
    </w:p>
    <w:p w14:paraId="723A8EFB" w14:textId="77777777" w:rsidR="00FF1A5B" w:rsidRPr="00C96B85" w:rsidRDefault="00FF1A5B" w:rsidP="002270DA"/>
    <w:p w14:paraId="40209FF1" w14:textId="1A429BF7" w:rsidR="00C96B85" w:rsidRPr="00C96B85" w:rsidRDefault="00C96B85" w:rsidP="00FA6364">
      <w:pPr>
        <w:pStyle w:val="ListParagraph"/>
        <w:numPr>
          <w:ilvl w:val="0"/>
          <w:numId w:val="77"/>
        </w:numPr>
      </w:pPr>
      <w:r w:rsidRPr="00C96B85">
        <w:lastRenderedPageBreak/>
        <w:t xml:space="preserve">Recalled items will be removed from the site immediately. Our </w:t>
      </w:r>
      <w:r w:rsidR="001C19B5">
        <w:t>program</w:t>
      </w:r>
      <w:r w:rsidRPr="00C96B85">
        <w:t xml:space="preserve"> routinely receives updates on recalled items and other safety hazards on the CPSC website: </w:t>
      </w:r>
      <w:hyperlink r:id="rId37">
        <w:r w:rsidRPr="002270DA">
          <w:rPr>
            <w:rStyle w:val="Hyperlink"/>
            <w:rFonts w:cs="Arial"/>
            <w:szCs w:val="24"/>
          </w:rPr>
          <w:t>http://www.cpsc.gov</w:t>
        </w:r>
      </w:hyperlink>
      <w:r w:rsidRPr="002270DA">
        <w:rPr>
          <w:rStyle w:val="Hyperlink"/>
          <w:rFonts w:cs="Arial"/>
          <w:szCs w:val="24"/>
        </w:rPr>
        <w:t>.</w:t>
      </w:r>
    </w:p>
    <w:p w14:paraId="3EA4AFC0" w14:textId="77777777" w:rsidR="00C96B85" w:rsidRPr="00C96B85" w:rsidRDefault="00C96B85" w:rsidP="002270DA"/>
    <w:p w14:paraId="7C53FCE9" w14:textId="4102BD91" w:rsidR="00C96B85" w:rsidRPr="001C2E6A" w:rsidRDefault="00C96B85" w:rsidP="00FA6364">
      <w:pPr>
        <w:pStyle w:val="ListParagraph"/>
        <w:numPr>
          <w:ilvl w:val="0"/>
          <w:numId w:val="77"/>
        </w:numPr>
      </w:pPr>
      <w:r w:rsidRPr="00C96B85">
        <w:t>Children will always be properly supervised when interacting with or near water.</w:t>
      </w:r>
      <w:r>
        <w:t xml:space="preserve"> </w:t>
      </w:r>
      <w:r w:rsidRPr="001C2E6A">
        <w:t>(Drowning is the leading cause of injury related death for children ages 1-4 years old and drowning can happen in less than 2 inches of water.)</w:t>
      </w:r>
    </w:p>
    <w:p w14:paraId="3D1A82C3" w14:textId="77777777" w:rsidR="00C96B85" w:rsidRPr="00C96B85" w:rsidRDefault="00C96B85" w:rsidP="002270DA">
      <w:pPr>
        <w:rPr>
          <w:rFonts w:eastAsia="Arial"/>
          <w:u w:val="single"/>
        </w:rPr>
      </w:pPr>
    </w:p>
    <w:p w14:paraId="3D174017" w14:textId="12C4BA5C" w:rsidR="00C96B85" w:rsidRPr="002270DA" w:rsidRDefault="00C96B85" w:rsidP="00FA6364">
      <w:pPr>
        <w:pStyle w:val="ListParagraph"/>
        <w:numPr>
          <w:ilvl w:val="0"/>
          <w:numId w:val="77"/>
        </w:numPr>
        <w:rPr>
          <w:rFonts w:eastAsia="Arial"/>
        </w:rPr>
      </w:pPr>
      <w:r w:rsidRPr="002270DA">
        <w:rPr>
          <w:rFonts w:eastAsia="Arial"/>
        </w:rPr>
        <w:t>Any motor vehicle used to transport children will have properly installed, age appropriate car seats and working seat belts. Any driver transporting children will refrain from distracted driving (e.g., cell phone use). Children will not be left alone in the motor vehicle at any time</w:t>
      </w:r>
      <w:r w:rsidR="00FF1A5B" w:rsidRPr="002270DA">
        <w:rPr>
          <w:rFonts w:eastAsia="Arial"/>
        </w:rPr>
        <w:t>.</w:t>
      </w:r>
    </w:p>
    <w:p w14:paraId="58F038ED" w14:textId="77777777" w:rsidR="00FF1A5B" w:rsidRPr="00C96B85" w:rsidRDefault="00FF1A5B" w:rsidP="002270DA">
      <w:pPr>
        <w:rPr>
          <w:rFonts w:eastAsia="Arial"/>
        </w:rPr>
      </w:pPr>
    </w:p>
    <w:p w14:paraId="1D2CAAC9" w14:textId="3A533BE3" w:rsidR="00FF1A5B" w:rsidRDefault="00A0262F" w:rsidP="00FA6364">
      <w:pPr>
        <w:pStyle w:val="ListParagraph"/>
        <w:numPr>
          <w:ilvl w:val="0"/>
          <w:numId w:val="77"/>
        </w:numPr>
      </w:pPr>
      <w:r>
        <w:t xml:space="preserve">The Incident/Injury </w:t>
      </w:r>
      <w:r w:rsidR="00C96B85" w:rsidRPr="00C96B85">
        <w:t>Log is monitored monthly by the Director</w:t>
      </w:r>
      <w:r w:rsidR="00C96B85" w:rsidRPr="002270DA">
        <w:rPr>
          <w:i/>
          <w:iCs/>
        </w:rPr>
        <w:t xml:space="preserve"> </w:t>
      </w:r>
      <w:r w:rsidR="00C96B85" w:rsidRPr="00C96B85">
        <w:t>to identify accident trends and implement a plan of correction.</w:t>
      </w:r>
    </w:p>
    <w:p w14:paraId="47554823" w14:textId="77777777" w:rsidR="003F1585" w:rsidRPr="005D4EA4" w:rsidRDefault="003F1585" w:rsidP="005D4EA4">
      <w:pPr>
        <w:pStyle w:val="Title"/>
        <w:ind w:left="360" w:hanging="360"/>
        <w:jc w:val="left"/>
        <w:rPr>
          <w:rFonts w:cs="Arial"/>
          <w:sz w:val="24"/>
          <w:szCs w:val="24"/>
        </w:rPr>
      </w:pPr>
    </w:p>
    <w:tbl>
      <w:tblPr>
        <w:tblStyle w:val="TableGrid"/>
        <w:tblW w:w="0" w:type="auto"/>
        <w:tblInd w:w="360" w:type="dxa"/>
        <w:tblLook w:val="04A0" w:firstRow="1" w:lastRow="0" w:firstColumn="1" w:lastColumn="0" w:noHBand="0" w:noVBand="1"/>
      </w:tblPr>
      <w:tblGrid>
        <w:gridCol w:w="9264"/>
      </w:tblGrid>
      <w:tr w:rsidR="009333CB" w:rsidRPr="009333CB" w14:paraId="1327EB9D" w14:textId="77777777" w:rsidTr="00F626B1">
        <w:trPr>
          <w:trHeight w:val="323"/>
        </w:trPr>
        <w:tc>
          <w:tcPr>
            <w:tcW w:w="9350" w:type="dxa"/>
            <w:vAlign w:val="center"/>
          </w:tcPr>
          <w:p w14:paraId="5F8F2FC1" w14:textId="70F59991" w:rsidR="009333CB" w:rsidRPr="009333CB" w:rsidRDefault="00BE03E8" w:rsidP="00344975">
            <w:pPr>
              <w:pStyle w:val="Title"/>
              <w:rPr>
                <w:rFonts w:cs="Arial"/>
                <w:sz w:val="24"/>
                <w:szCs w:val="24"/>
              </w:rPr>
            </w:pPr>
            <w:r>
              <w:rPr>
                <w:rFonts w:cs="Arial"/>
                <w:i/>
                <w:iCs/>
                <w:sz w:val="20"/>
              </w:rPr>
              <w:t xml:space="preserve">An </w:t>
            </w:r>
            <w:r w:rsidR="009333CB" w:rsidRPr="009333CB">
              <w:rPr>
                <w:rFonts w:cs="Arial"/>
                <w:i/>
                <w:iCs/>
                <w:sz w:val="20"/>
              </w:rPr>
              <w:t>“</w:t>
            </w:r>
            <w:r w:rsidR="00344975">
              <w:rPr>
                <w:rFonts w:cs="Arial"/>
                <w:i/>
                <w:iCs/>
                <w:sz w:val="20"/>
              </w:rPr>
              <w:t>Incident/</w:t>
            </w:r>
            <w:r w:rsidR="009333CB" w:rsidRPr="009333CB">
              <w:rPr>
                <w:rFonts w:cs="Arial"/>
                <w:i/>
                <w:iCs/>
                <w:sz w:val="20"/>
              </w:rPr>
              <w:t xml:space="preserve">Injury Log” </w:t>
            </w:r>
            <w:r w:rsidR="00F626B1">
              <w:rPr>
                <w:rFonts w:cs="Arial"/>
                <w:i/>
                <w:iCs/>
                <w:sz w:val="20"/>
              </w:rPr>
              <w:t xml:space="preserve">template </w:t>
            </w:r>
            <w:r w:rsidR="009333CB" w:rsidRPr="009333CB">
              <w:rPr>
                <w:rFonts w:cs="Arial"/>
                <w:i/>
                <w:iCs/>
                <w:sz w:val="20"/>
              </w:rPr>
              <w:t xml:space="preserve">is available </w:t>
            </w:r>
            <w:r w:rsidR="009333CB" w:rsidRPr="009333CB">
              <w:rPr>
                <w:rFonts w:cs="Arial"/>
                <w:i/>
                <w:sz w:val="20"/>
              </w:rPr>
              <w:t>on the C</w:t>
            </w:r>
            <w:r w:rsidR="00344975">
              <w:rPr>
                <w:rFonts w:cs="Arial"/>
                <w:i/>
                <w:sz w:val="20"/>
              </w:rPr>
              <w:t xml:space="preserve">CHP </w:t>
            </w:r>
            <w:hyperlink r:id="rId38" w:history="1">
              <w:r w:rsidR="009333CB" w:rsidRPr="009333CB">
                <w:rPr>
                  <w:rStyle w:val="Hyperlink"/>
                  <w:rFonts w:cs="Arial"/>
                  <w:i/>
                  <w:sz w:val="20"/>
                </w:rPr>
                <w:t>website</w:t>
              </w:r>
            </w:hyperlink>
            <w:r w:rsidR="009333CB" w:rsidRPr="009333CB">
              <w:rPr>
                <w:rFonts w:cs="Arial"/>
                <w:i/>
                <w:iCs/>
                <w:sz w:val="20"/>
              </w:rPr>
              <w:t>.</w:t>
            </w:r>
          </w:p>
        </w:tc>
      </w:tr>
    </w:tbl>
    <w:p w14:paraId="22DBB016" w14:textId="77777777" w:rsidR="0040683D" w:rsidRDefault="0040683D" w:rsidP="00795384"/>
    <w:p w14:paraId="60FF027F" w14:textId="35525103" w:rsidR="0040683D" w:rsidRPr="00D635DA" w:rsidRDefault="0040683D" w:rsidP="00D635DA">
      <w:pPr>
        <w:rPr>
          <w:b/>
          <w:bCs/>
        </w:rPr>
      </w:pPr>
      <w:bookmarkStart w:id="73" w:name="_Toc179201780"/>
      <w:r w:rsidRPr="00D635DA">
        <w:rPr>
          <w:b/>
          <w:bCs/>
        </w:rPr>
        <w:t>Sensory and Water Tables</w:t>
      </w:r>
      <w:bookmarkEnd w:id="73"/>
    </w:p>
    <w:p w14:paraId="320FBF6B" w14:textId="3D6BDCAA" w:rsidR="0040683D" w:rsidRDefault="0040683D" w:rsidP="00FA6364">
      <w:pPr>
        <w:pStyle w:val="ListParagraph"/>
        <w:numPr>
          <w:ilvl w:val="0"/>
          <w:numId w:val="78"/>
        </w:numPr>
      </w:pPr>
      <w:r w:rsidRPr="00C171D0">
        <w:t>All materials should be nontoxic and should not be of a size or material that could cause choking.</w:t>
      </w:r>
    </w:p>
    <w:p w14:paraId="4B08D67D" w14:textId="7D4303CC" w:rsidR="00143992" w:rsidRDefault="002A45FF" w:rsidP="00FA6364">
      <w:pPr>
        <w:pStyle w:val="ListParagraph"/>
        <w:numPr>
          <w:ilvl w:val="1"/>
          <w:numId w:val="78"/>
        </w:numPr>
      </w:pPr>
      <w:r>
        <w:t xml:space="preserve">Sand </w:t>
      </w:r>
      <w:r w:rsidR="008C1B0B">
        <w:t>is</w:t>
      </w:r>
      <w:r>
        <w:t xml:space="preserve"> “sterilized” natural sand labeled for use </w:t>
      </w:r>
      <w:r w:rsidR="00CD01A1">
        <w:t>in children’s sandboxes or as play sand.</w:t>
      </w:r>
    </w:p>
    <w:p w14:paraId="147FE73F" w14:textId="28B2063C" w:rsidR="00CD01A1" w:rsidRDefault="00CD01A1" w:rsidP="00FA6364">
      <w:pPr>
        <w:pStyle w:val="ListParagraph"/>
        <w:numPr>
          <w:ilvl w:val="1"/>
          <w:numId w:val="78"/>
        </w:numPr>
      </w:pPr>
      <w:r>
        <w:t>Wat</w:t>
      </w:r>
      <w:r w:rsidR="00B62F79">
        <w:t xml:space="preserve">er </w:t>
      </w:r>
      <w:r w:rsidR="008C1B0B">
        <w:t>is</w:t>
      </w:r>
      <w:r w:rsidR="00B62F79">
        <w:t xml:space="preserve"> from a clean source.</w:t>
      </w:r>
    </w:p>
    <w:p w14:paraId="4B9AE537" w14:textId="262D3DB8" w:rsidR="003B1E05" w:rsidRPr="00C171D0" w:rsidRDefault="00223053" w:rsidP="00FA6364">
      <w:pPr>
        <w:pStyle w:val="ListParagraph"/>
        <w:numPr>
          <w:ilvl w:val="1"/>
          <w:numId w:val="78"/>
        </w:numPr>
        <w:spacing w:after="240"/>
      </w:pPr>
      <w:r>
        <w:t>W</w:t>
      </w:r>
      <w:r w:rsidR="00294B66">
        <w:t>ater beads</w:t>
      </w:r>
      <w:r>
        <w:t xml:space="preserve"> are not allowed.</w:t>
      </w:r>
    </w:p>
    <w:p w14:paraId="212F3A53" w14:textId="3D627CA4" w:rsidR="0040683D" w:rsidRPr="004900F9" w:rsidRDefault="0040683D" w:rsidP="00FA6364">
      <w:pPr>
        <w:pStyle w:val="ListParagraph"/>
        <w:numPr>
          <w:ilvl w:val="0"/>
          <w:numId w:val="78"/>
        </w:numPr>
        <w:spacing w:after="240"/>
      </w:pPr>
      <w:r w:rsidRPr="004900F9">
        <w:t xml:space="preserve">Sensory tables should not be used </w:t>
      </w:r>
      <w:r w:rsidR="00120180">
        <w:t xml:space="preserve">by </w:t>
      </w:r>
      <w:r w:rsidRPr="004900F9">
        <w:t>children under 18 months</w:t>
      </w:r>
      <w:r w:rsidR="00EC0475" w:rsidRPr="004900F9">
        <w:t xml:space="preserve"> because </w:t>
      </w:r>
      <w:r w:rsidR="004900F9" w:rsidRPr="004900F9">
        <w:t>it is not developmentally appropriate due to potential ingestion of materials</w:t>
      </w:r>
      <w:r w:rsidRPr="004900F9">
        <w:t>.</w:t>
      </w:r>
    </w:p>
    <w:p w14:paraId="6164C764" w14:textId="306D86CF" w:rsidR="0040683D" w:rsidRPr="00C171D0" w:rsidRDefault="0040683D" w:rsidP="00FA6364">
      <w:pPr>
        <w:pStyle w:val="ListParagraph"/>
        <w:numPr>
          <w:ilvl w:val="0"/>
          <w:numId w:val="78"/>
        </w:numPr>
        <w:spacing w:after="240"/>
      </w:pPr>
      <w:r w:rsidRPr="00C171D0">
        <w:t xml:space="preserve">Children </w:t>
      </w:r>
      <w:r w:rsidR="00C32D29">
        <w:t>are</w:t>
      </w:r>
      <w:r w:rsidRPr="00C171D0">
        <w:t xml:space="preserve"> supervised during sensory play.</w:t>
      </w:r>
    </w:p>
    <w:p w14:paraId="684D6CCA" w14:textId="40CBE3B0" w:rsidR="0040683D" w:rsidRPr="00C171D0" w:rsidRDefault="0040683D" w:rsidP="00FA6364">
      <w:pPr>
        <w:pStyle w:val="ListParagraph"/>
        <w:numPr>
          <w:ilvl w:val="0"/>
          <w:numId w:val="78"/>
        </w:numPr>
        <w:spacing w:after="240"/>
      </w:pPr>
      <w:r w:rsidRPr="00C171D0">
        <w:t xml:space="preserve">Children </w:t>
      </w:r>
      <w:r w:rsidR="00223053">
        <w:t>are not</w:t>
      </w:r>
      <w:r w:rsidRPr="00C171D0">
        <w:t xml:space="preserve"> allowed to drink the water from a water table. Avoid using bottles, cups, </w:t>
      </w:r>
      <w:r w:rsidR="006C476D">
        <w:t xml:space="preserve">and </w:t>
      </w:r>
      <w:r w:rsidRPr="00C171D0">
        <w:t>glasses</w:t>
      </w:r>
      <w:r w:rsidR="006C476D">
        <w:t xml:space="preserve"> </w:t>
      </w:r>
      <w:r w:rsidRPr="00C171D0">
        <w:t>as these can encourage children to drink the water.</w:t>
      </w:r>
    </w:p>
    <w:p w14:paraId="6E4B447C" w14:textId="56A23A26" w:rsidR="008D3256" w:rsidRPr="00294B66" w:rsidRDefault="0040683D" w:rsidP="00FA6364">
      <w:pPr>
        <w:pStyle w:val="ListParagraph"/>
        <w:numPr>
          <w:ilvl w:val="0"/>
          <w:numId w:val="78"/>
        </w:numPr>
        <w:spacing w:after="240"/>
      </w:pPr>
      <w:r w:rsidRPr="00C171D0">
        <w:t>The floor and surface around the water table are dried during and after play.</w:t>
      </w:r>
      <w:r w:rsidR="008D3256">
        <w:br w:type="page"/>
      </w:r>
    </w:p>
    <w:p w14:paraId="3E112573" w14:textId="2FC33169" w:rsidR="006B0539" w:rsidRPr="009E63E8" w:rsidRDefault="006B0539" w:rsidP="0058453A">
      <w:pPr>
        <w:pStyle w:val="Heading1"/>
      </w:pPr>
      <w:bookmarkStart w:id="74" w:name="_Toc191042564"/>
      <w:r w:rsidRPr="009E63E8">
        <w:lastRenderedPageBreak/>
        <w:t>PROCEDURES FOR INJURIES AND MEDICAL EMERGENCIES</w:t>
      </w:r>
      <w:bookmarkEnd w:id="74"/>
    </w:p>
    <w:p w14:paraId="32D693BB" w14:textId="77777777" w:rsidR="006B0539" w:rsidRPr="002A4FDB" w:rsidRDefault="006B0539" w:rsidP="00FF1A5B">
      <w:pPr>
        <w:pStyle w:val="Title"/>
        <w:jc w:val="left"/>
        <w:rPr>
          <w:bCs/>
          <w:sz w:val="24"/>
        </w:rPr>
      </w:pPr>
    </w:p>
    <w:p w14:paraId="6CEE3670" w14:textId="77777777" w:rsidR="006B0539" w:rsidRPr="006B7171" w:rsidRDefault="006B0539" w:rsidP="00FA6364">
      <w:pPr>
        <w:pStyle w:val="ListParagraph"/>
        <w:numPr>
          <w:ilvl w:val="0"/>
          <w:numId w:val="79"/>
        </w:numPr>
        <w:spacing w:after="240"/>
      </w:pPr>
      <w:r>
        <w:t>Assess the injured child and obtain appropriate supplies.</w:t>
      </w:r>
    </w:p>
    <w:p w14:paraId="09AB47CC" w14:textId="77777777" w:rsidR="006B0539" w:rsidRPr="006B7171" w:rsidRDefault="006B0539" w:rsidP="00FA6364">
      <w:pPr>
        <w:pStyle w:val="ListParagraph"/>
        <w:numPr>
          <w:ilvl w:val="0"/>
          <w:numId w:val="79"/>
        </w:numPr>
        <w:spacing w:after="240"/>
      </w:pPr>
      <w:r>
        <w:t xml:space="preserve">Staff trained in first aid will refer to </w:t>
      </w:r>
      <w:r w:rsidRPr="00A3150F">
        <w:t xml:space="preserve">the </w:t>
      </w:r>
      <w:r w:rsidRPr="00AC0023">
        <w:t>First Aid Guide</w:t>
      </w:r>
      <w:r>
        <w:t>,</w:t>
      </w:r>
      <w:r w:rsidRPr="00A3150F">
        <w:t xml:space="preserve"> located in every first aid kit</w:t>
      </w:r>
      <w:r>
        <w:t>, for more information if needed</w:t>
      </w:r>
      <w:r w:rsidRPr="00A3150F">
        <w:t>.</w:t>
      </w:r>
    </w:p>
    <w:p w14:paraId="0AEE202C" w14:textId="68EABF63" w:rsidR="006B0539" w:rsidRDefault="006B0539" w:rsidP="00FA6364">
      <w:pPr>
        <w:pStyle w:val="ListParagraph"/>
        <w:numPr>
          <w:ilvl w:val="0"/>
          <w:numId w:val="79"/>
        </w:numPr>
        <w:spacing w:after="240"/>
      </w:pPr>
      <w:r>
        <w:t>Administer first aid. Non-porous</w:t>
      </w:r>
      <w:r w:rsidR="00D47929">
        <w:t>, non-latex</w:t>
      </w:r>
      <w:r>
        <w:t xml:space="preserve"> gloves (</w:t>
      </w:r>
      <w:r w:rsidR="00D47929">
        <w:t xml:space="preserve">i.e. </w:t>
      </w:r>
      <w:r>
        <w:t>nitrile</w:t>
      </w:r>
      <w:r w:rsidR="009E63E8">
        <w:t xml:space="preserve"> or vinyl</w:t>
      </w:r>
      <w:r w:rsidR="00D47929">
        <w:t>*</w:t>
      </w:r>
      <w:r>
        <w:t>) are used if blood is present. If the injury</w:t>
      </w:r>
      <w:r w:rsidR="00620E0A">
        <w:t xml:space="preserve"> or </w:t>
      </w:r>
      <w:r>
        <w:t>medical emergency is life threatening, one staff person stays with the injured/ill child, administers appropriate first aid, and starts CPR, while another staff person calls 911 and brings the AED. If only one staff member is present,</w:t>
      </w:r>
      <w:r w:rsidRPr="001F77D9">
        <w:t xml:space="preserve"> </w:t>
      </w:r>
      <w:r>
        <w:t>that person assesses the child for breathing and circulation</w:t>
      </w:r>
      <w:r w:rsidR="006B7171">
        <w:t>.</w:t>
      </w:r>
    </w:p>
    <w:p w14:paraId="6C550143" w14:textId="77777777" w:rsidR="006B0539" w:rsidRPr="001F77D9" w:rsidRDefault="006B0539">
      <w:pPr>
        <w:pStyle w:val="ListParagraph"/>
        <w:numPr>
          <w:ilvl w:val="0"/>
          <w:numId w:val="12"/>
        </w:numPr>
        <w:shd w:val="clear" w:color="auto" w:fill="FFFFFF"/>
        <w:spacing w:before="120" w:line="270" w:lineRule="atLeast"/>
        <w:ind w:left="1080"/>
        <w:contextualSpacing/>
        <w:rPr>
          <w:rFonts w:cs="Arial"/>
          <w:color w:val="000000"/>
          <w:szCs w:val="24"/>
        </w:rPr>
      </w:pPr>
      <w:r w:rsidRPr="001F77D9">
        <w:rPr>
          <w:rFonts w:cs="Arial"/>
          <w:color w:val="000000"/>
          <w:szCs w:val="24"/>
        </w:rPr>
        <w:t xml:space="preserve">If </w:t>
      </w:r>
      <w:r w:rsidRPr="001F77D9">
        <w:rPr>
          <w:rFonts w:cs="Arial"/>
          <w:b/>
          <w:color w:val="000000"/>
          <w:szCs w:val="24"/>
        </w:rPr>
        <w:t>collapse is</w:t>
      </w:r>
      <w:r w:rsidRPr="001F77D9">
        <w:rPr>
          <w:rFonts w:cs="Arial"/>
          <w:color w:val="000000"/>
          <w:szCs w:val="24"/>
        </w:rPr>
        <w:t xml:space="preserve"> </w:t>
      </w:r>
      <w:r w:rsidRPr="001F77D9">
        <w:rPr>
          <w:rFonts w:cs="Arial"/>
          <w:b/>
          <w:color w:val="000000"/>
          <w:szCs w:val="24"/>
        </w:rPr>
        <w:t>un-witnessed</w:t>
      </w:r>
      <w:r w:rsidRPr="001F77D9">
        <w:rPr>
          <w:rFonts w:cs="Arial"/>
          <w:color w:val="000000"/>
          <w:szCs w:val="24"/>
        </w:rPr>
        <w:t>: First perform 2 minutes of CPR</w:t>
      </w:r>
      <w:r>
        <w:rPr>
          <w:rFonts w:cs="Arial"/>
          <w:color w:val="000000"/>
          <w:szCs w:val="24"/>
        </w:rPr>
        <w:t>,</w:t>
      </w:r>
      <w:r w:rsidRPr="001F77D9">
        <w:rPr>
          <w:rFonts w:cs="Arial"/>
          <w:color w:val="000000"/>
          <w:szCs w:val="24"/>
        </w:rPr>
        <w:t xml:space="preserve"> then call 911 and bring an AED to the child. </w:t>
      </w:r>
    </w:p>
    <w:p w14:paraId="1AB470B7" w14:textId="6C174BF0" w:rsidR="00C07AD8" w:rsidRDefault="006B0539">
      <w:pPr>
        <w:pStyle w:val="ListParagraph"/>
        <w:numPr>
          <w:ilvl w:val="0"/>
          <w:numId w:val="12"/>
        </w:numPr>
        <w:shd w:val="clear" w:color="auto" w:fill="FFFFFF"/>
        <w:spacing w:before="120" w:line="270" w:lineRule="atLeast"/>
        <w:ind w:left="1080"/>
        <w:contextualSpacing/>
        <w:rPr>
          <w:rFonts w:cs="Arial"/>
          <w:color w:val="000000"/>
          <w:szCs w:val="24"/>
        </w:rPr>
      </w:pPr>
      <w:r w:rsidRPr="001F77D9">
        <w:rPr>
          <w:rFonts w:cs="Arial"/>
          <w:color w:val="000000"/>
          <w:szCs w:val="24"/>
        </w:rPr>
        <w:t xml:space="preserve">If </w:t>
      </w:r>
      <w:r w:rsidRPr="001F77D9">
        <w:rPr>
          <w:rFonts w:cs="Arial"/>
          <w:b/>
          <w:color w:val="000000"/>
          <w:szCs w:val="24"/>
        </w:rPr>
        <w:t>collapse is witnessed</w:t>
      </w:r>
      <w:r w:rsidRPr="001F77D9">
        <w:rPr>
          <w:rFonts w:cs="Arial"/>
          <w:color w:val="000000"/>
          <w:szCs w:val="24"/>
        </w:rPr>
        <w:t xml:space="preserve">: First call 911 and bring an AED, then start CPR. </w:t>
      </w:r>
    </w:p>
    <w:p w14:paraId="642AE2FA" w14:textId="77777777" w:rsidR="002A137F" w:rsidRPr="00C07AD8" w:rsidRDefault="002A137F" w:rsidP="002A137F">
      <w:pPr>
        <w:pStyle w:val="ListParagraph"/>
        <w:shd w:val="clear" w:color="auto" w:fill="FFFFFF"/>
        <w:spacing w:before="120" w:line="270" w:lineRule="atLeast"/>
        <w:ind w:left="1080"/>
        <w:contextualSpacing/>
        <w:rPr>
          <w:rFonts w:cs="Arial"/>
          <w:color w:val="000000"/>
          <w:szCs w:val="24"/>
        </w:rPr>
      </w:pPr>
    </w:p>
    <w:p w14:paraId="6B6BE8C7" w14:textId="4E1CBBA3" w:rsidR="006B7171" w:rsidRPr="006B7171" w:rsidRDefault="006B0539" w:rsidP="00FA6364">
      <w:pPr>
        <w:pStyle w:val="ListParagraph"/>
        <w:numPr>
          <w:ilvl w:val="0"/>
          <w:numId w:val="79"/>
        </w:numPr>
        <w:spacing w:after="240"/>
      </w:pPr>
      <w:r>
        <w:t>Staff calls parent/guardian or designated emergency contact if necessary. For major injuries</w:t>
      </w:r>
      <w:r w:rsidR="00620E0A">
        <w:t xml:space="preserve"> or </w:t>
      </w:r>
      <w:r>
        <w:t>medical emergencies, a staff person stays with the injured/ill child until a parent/guardian or emergency contact arrives, including during transport to a hospital.</w:t>
      </w:r>
    </w:p>
    <w:p w14:paraId="25CE0FC8" w14:textId="0CA7E993" w:rsidR="006B0539" w:rsidRPr="00655EC5" w:rsidRDefault="006B0539" w:rsidP="00FA6364">
      <w:pPr>
        <w:pStyle w:val="ListParagraph"/>
        <w:numPr>
          <w:ilvl w:val="0"/>
          <w:numId w:val="79"/>
        </w:numPr>
      </w:pPr>
      <w:r>
        <w:t>Staff record the injury</w:t>
      </w:r>
      <w:r w:rsidR="00620E0A">
        <w:t xml:space="preserve"> or </w:t>
      </w:r>
      <w:r>
        <w:t xml:space="preserve">medical emergency </w:t>
      </w:r>
      <w:r w:rsidRPr="00447888">
        <w:t xml:space="preserve">on an </w:t>
      </w:r>
      <w:r w:rsidR="00C26936">
        <w:t>a</w:t>
      </w:r>
      <w:r w:rsidR="00447888" w:rsidRPr="00447888">
        <w:t>ccident</w:t>
      </w:r>
      <w:r w:rsidR="00C26936">
        <w:t>/injury r</w:t>
      </w:r>
      <w:r w:rsidR="00447888" w:rsidRPr="00447888">
        <w:t>eport</w:t>
      </w:r>
      <w:r w:rsidRPr="00447888">
        <w:t xml:space="preserve"> form.</w:t>
      </w:r>
    </w:p>
    <w:p w14:paraId="6D403E4D" w14:textId="10BD1AC0" w:rsidR="006B0539" w:rsidRDefault="006B0539" w:rsidP="002A137F">
      <w:pPr>
        <w:ind w:firstLine="360"/>
      </w:pPr>
      <w:r>
        <w:t>The report includes:</w:t>
      </w:r>
    </w:p>
    <w:p w14:paraId="54A2F739" w14:textId="77777777" w:rsidR="006B0539" w:rsidRDefault="006B0539" w:rsidP="00FA6364">
      <w:pPr>
        <w:pStyle w:val="ListParagraph"/>
        <w:numPr>
          <w:ilvl w:val="0"/>
          <w:numId w:val="80"/>
        </w:numPr>
        <w:spacing w:after="240"/>
      </w:pPr>
      <w:r>
        <w:t>Date, time, place and cause of the injury/medical emergency (if known),</w:t>
      </w:r>
    </w:p>
    <w:p w14:paraId="0AF32B3D" w14:textId="77777777" w:rsidR="006B0539" w:rsidRDefault="006B0539" w:rsidP="00FA6364">
      <w:pPr>
        <w:pStyle w:val="ListParagraph"/>
        <w:numPr>
          <w:ilvl w:val="0"/>
          <w:numId w:val="80"/>
        </w:numPr>
        <w:spacing w:after="240"/>
      </w:pPr>
      <w:r>
        <w:t>Treatment provided,</w:t>
      </w:r>
    </w:p>
    <w:p w14:paraId="2DCE7B5C" w14:textId="77777777" w:rsidR="006B0539" w:rsidRDefault="006B0539" w:rsidP="00FA6364">
      <w:pPr>
        <w:pStyle w:val="ListParagraph"/>
        <w:numPr>
          <w:ilvl w:val="0"/>
          <w:numId w:val="80"/>
        </w:numPr>
        <w:spacing w:after="240"/>
      </w:pPr>
      <w:r>
        <w:t>Name(s) of staff providing treatment, and</w:t>
      </w:r>
    </w:p>
    <w:p w14:paraId="655F34BD" w14:textId="48043F07" w:rsidR="00CB5CA2" w:rsidRPr="006B7171" w:rsidRDefault="006B0539" w:rsidP="00FA6364">
      <w:pPr>
        <w:pStyle w:val="ListParagraph"/>
        <w:numPr>
          <w:ilvl w:val="0"/>
          <w:numId w:val="80"/>
        </w:numPr>
        <w:spacing w:after="240"/>
      </w:pPr>
      <w:r>
        <w:t>Persons contacted.</w:t>
      </w:r>
    </w:p>
    <w:p w14:paraId="107718F8" w14:textId="7C82A70C" w:rsidR="006B0539" w:rsidRPr="00655EC5" w:rsidRDefault="006B0539" w:rsidP="00F649B7">
      <w:pPr>
        <w:spacing w:after="240"/>
        <w:ind w:left="360"/>
      </w:pPr>
      <w:r>
        <w:t>Staff provide a copy of the form to the parent/guardian the same day, and place a copy in the child’s file. For major injuries/medical emergencies, the parent/guardian signs upon receipt of the form, and staff sends a signed copy t</w:t>
      </w:r>
      <w:r w:rsidR="006B7171">
        <w:t>o the licensor.</w:t>
      </w:r>
    </w:p>
    <w:p w14:paraId="4405A18F" w14:textId="77777777" w:rsidR="006B0539" w:rsidRPr="006B7171" w:rsidRDefault="006B0539" w:rsidP="00FA6364">
      <w:pPr>
        <w:pStyle w:val="ListParagraph"/>
        <w:numPr>
          <w:ilvl w:val="0"/>
          <w:numId w:val="79"/>
        </w:numPr>
        <w:spacing w:after="240"/>
      </w:pPr>
      <w:r w:rsidRPr="00655EC5">
        <w:t xml:space="preserve">The </w:t>
      </w:r>
      <w:r>
        <w:t xml:space="preserve">designated staff person </w:t>
      </w:r>
      <w:r w:rsidRPr="00655EC5">
        <w:t xml:space="preserve">immediately </w:t>
      </w:r>
      <w:r>
        <w:t>calls the child</w:t>
      </w:r>
      <w:r w:rsidRPr="00655EC5">
        <w:t xml:space="preserve">care licensor </w:t>
      </w:r>
      <w:r>
        <w:t xml:space="preserve">when </w:t>
      </w:r>
      <w:r w:rsidRPr="00655EC5">
        <w:t>serious injuries/incidents</w:t>
      </w:r>
      <w:r>
        <w:t xml:space="preserve"> that require medical attention occur.</w:t>
      </w:r>
    </w:p>
    <w:p w14:paraId="2713BF05" w14:textId="065B4546" w:rsidR="006B0539" w:rsidRPr="006B7171" w:rsidRDefault="006B0539" w:rsidP="00FA6364">
      <w:pPr>
        <w:pStyle w:val="ListParagraph"/>
        <w:numPr>
          <w:ilvl w:val="0"/>
          <w:numId w:val="79"/>
        </w:numPr>
      </w:pPr>
      <w:r w:rsidRPr="00655EC5">
        <w:t xml:space="preserve">Record </w:t>
      </w:r>
      <w:r w:rsidRPr="00C26936">
        <w:t xml:space="preserve">any injury on the </w:t>
      </w:r>
      <w:r w:rsidR="00C26936">
        <w:t>site “</w:t>
      </w:r>
      <w:r w:rsidR="00A0262F" w:rsidRPr="00C26936">
        <w:t xml:space="preserve">Incident/Injury </w:t>
      </w:r>
      <w:r w:rsidRPr="00C26936">
        <w:t>Log.</w:t>
      </w:r>
      <w:r w:rsidR="00C26936">
        <w:t>”</w:t>
      </w:r>
      <w:r w:rsidRPr="00C26936">
        <w:t xml:space="preserve"> Every entry</w:t>
      </w:r>
      <w:r w:rsidR="006B7171">
        <w:t xml:space="preserve"> will include the child’s name, </w:t>
      </w:r>
      <w:r w:rsidRPr="006B7171">
        <w:t>name(s) of staff involved, and a brief description of the incident. The site injury log is confidential</w:t>
      </w:r>
      <w:r w:rsidR="00413252">
        <w:t>.</w:t>
      </w:r>
    </w:p>
    <w:p w14:paraId="345E37E9" w14:textId="77777777" w:rsidR="00447888" w:rsidRPr="006869F4" w:rsidRDefault="00447888" w:rsidP="006869F4">
      <w:pPr>
        <w:pStyle w:val="Title"/>
        <w:ind w:left="1080" w:hanging="360"/>
        <w:jc w:val="left"/>
        <w:rPr>
          <w:rFonts w:cs="Arial"/>
          <w:sz w:val="24"/>
          <w:szCs w:val="24"/>
        </w:rPr>
      </w:pPr>
    </w:p>
    <w:tbl>
      <w:tblPr>
        <w:tblStyle w:val="TableGrid"/>
        <w:tblW w:w="0" w:type="auto"/>
        <w:tblInd w:w="360" w:type="dxa"/>
        <w:tblLook w:val="04A0" w:firstRow="1" w:lastRow="0" w:firstColumn="1" w:lastColumn="0" w:noHBand="0" w:noVBand="1"/>
      </w:tblPr>
      <w:tblGrid>
        <w:gridCol w:w="9264"/>
      </w:tblGrid>
      <w:tr w:rsidR="00447888" w:rsidRPr="009333CB" w14:paraId="46DB3897" w14:textId="77777777" w:rsidTr="00BE03E8">
        <w:trPr>
          <w:trHeight w:val="305"/>
        </w:trPr>
        <w:tc>
          <w:tcPr>
            <w:tcW w:w="9350" w:type="dxa"/>
            <w:vAlign w:val="center"/>
          </w:tcPr>
          <w:p w14:paraId="1D93B6DF" w14:textId="6D557E5B" w:rsidR="00C26936" w:rsidRPr="00C26936" w:rsidRDefault="00C26936" w:rsidP="00F626B1">
            <w:pPr>
              <w:pStyle w:val="Title"/>
              <w:rPr>
                <w:rFonts w:cs="Arial"/>
                <w:i/>
                <w:iCs/>
                <w:sz w:val="20"/>
              </w:rPr>
            </w:pPr>
            <w:r>
              <w:rPr>
                <w:rFonts w:cs="Arial"/>
                <w:i/>
                <w:iCs/>
                <w:sz w:val="20"/>
              </w:rPr>
              <w:t xml:space="preserve">The </w:t>
            </w:r>
            <w:r w:rsidR="00447888" w:rsidRPr="009333CB">
              <w:rPr>
                <w:rFonts w:cs="Arial"/>
                <w:i/>
                <w:iCs/>
                <w:sz w:val="20"/>
              </w:rPr>
              <w:t>“</w:t>
            </w:r>
            <w:r w:rsidR="00447888">
              <w:rPr>
                <w:rFonts w:cs="Arial"/>
                <w:i/>
                <w:iCs/>
                <w:sz w:val="20"/>
              </w:rPr>
              <w:t>Incident/</w:t>
            </w:r>
            <w:r w:rsidR="00447888" w:rsidRPr="009333CB">
              <w:rPr>
                <w:rFonts w:cs="Arial"/>
                <w:i/>
                <w:iCs/>
                <w:sz w:val="20"/>
              </w:rPr>
              <w:t xml:space="preserve">Injury Log” </w:t>
            </w:r>
            <w:r>
              <w:rPr>
                <w:rFonts w:cs="Arial"/>
                <w:i/>
                <w:iCs/>
                <w:sz w:val="20"/>
              </w:rPr>
              <w:t xml:space="preserve">template </w:t>
            </w:r>
            <w:r w:rsidR="00447888" w:rsidRPr="009333CB">
              <w:rPr>
                <w:rFonts w:cs="Arial"/>
                <w:i/>
                <w:iCs/>
                <w:sz w:val="20"/>
              </w:rPr>
              <w:t xml:space="preserve">is available </w:t>
            </w:r>
            <w:r w:rsidR="00447888" w:rsidRPr="009333CB">
              <w:rPr>
                <w:rFonts w:cs="Arial"/>
                <w:i/>
                <w:sz w:val="20"/>
              </w:rPr>
              <w:t>on the C</w:t>
            </w:r>
            <w:r w:rsidR="00447888">
              <w:rPr>
                <w:rFonts w:cs="Arial"/>
                <w:i/>
                <w:sz w:val="20"/>
              </w:rPr>
              <w:t xml:space="preserve">CHP </w:t>
            </w:r>
            <w:hyperlink r:id="rId39" w:history="1">
              <w:r w:rsidR="00447888" w:rsidRPr="009333CB">
                <w:rPr>
                  <w:rStyle w:val="Hyperlink"/>
                  <w:rFonts w:cs="Arial"/>
                  <w:i/>
                  <w:sz w:val="20"/>
                </w:rPr>
                <w:t>website</w:t>
              </w:r>
            </w:hyperlink>
            <w:r w:rsidR="00447888" w:rsidRPr="009333CB">
              <w:rPr>
                <w:rFonts w:cs="Arial"/>
                <w:i/>
                <w:iCs/>
                <w:sz w:val="20"/>
              </w:rPr>
              <w:t>.</w:t>
            </w:r>
          </w:p>
        </w:tc>
      </w:tr>
    </w:tbl>
    <w:p w14:paraId="3B93F503" w14:textId="77777777" w:rsidR="006B0539" w:rsidRDefault="006B0539" w:rsidP="00447888">
      <w:pPr>
        <w:pStyle w:val="Title"/>
        <w:ind w:left="720"/>
        <w:jc w:val="left"/>
        <w:rPr>
          <w:i/>
          <w:sz w:val="22"/>
          <w:szCs w:val="22"/>
        </w:rPr>
      </w:pPr>
    </w:p>
    <w:p w14:paraId="362B57E5" w14:textId="77777777" w:rsidR="006B0539" w:rsidRPr="00E54F60" w:rsidRDefault="006B0539" w:rsidP="00F649B7">
      <w:pPr>
        <w:rPr>
          <w:b/>
          <w:bCs/>
        </w:rPr>
      </w:pPr>
      <w:r w:rsidRPr="00E54F60">
        <w:rPr>
          <w:b/>
          <w:bCs/>
        </w:rPr>
        <w:t>*Please note: Always wash hands after glove removal.</w:t>
      </w:r>
    </w:p>
    <w:p w14:paraId="13F8245A" w14:textId="77777777" w:rsidR="008D3256" w:rsidRDefault="008D3256">
      <w:pPr>
        <w:rPr>
          <w:rFonts w:eastAsiaTheme="majorEastAsia" w:cs="Arial"/>
          <w:b/>
          <w:sz w:val="28"/>
          <w:szCs w:val="28"/>
        </w:rPr>
      </w:pPr>
      <w:r>
        <w:rPr>
          <w:rFonts w:cs="Arial"/>
          <w:b/>
          <w:sz w:val="28"/>
          <w:szCs w:val="28"/>
        </w:rPr>
        <w:br w:type="page"/>
      </w:r>
    </w:p>
    <w:p w14:paraId="2B8CCA0B" w14:textId="76256748" w:rsidR="003961E7" w:rsidRPr="00E02C2B" w:rsidRDefault="003961E7" w:rsidP="00661C3B">
      <w:pPr>
        <w:pStyle w:val="Heading1"/>
        <w:spacing w:before="0" w:line="240" w:lineRule="auto"/>
        <w:rPr>
          <w:rFonts w:cs="Arial"/>
          <w:b w:val="0"/>
          <w:szCs w:val="28"/>
        </w:rPr>
      </w:pPr>
      <w:bookmarkStart w:id="75" w:name="_Toc191042565"/>
      <w:r w:rsidRPr="00E02C2B">
        <w:rPr>
          <w:rFonts w:cs="Arial"/>
          <w:szCs w:val="28"/>
        </w:rPr>
        <w:lastRenderedPageBreak/>
        <w:t>BLOOD/BODY FLUID CONTACT OR EXPOSURE</w:t>
      </w:r>
      <w:bookmarkEnd w:id="75"/>
    </w:p>
    <w:p w14:paraId="532FDD7D" w14:textId="77777777" w:rsidR="003961E7" w:rsidRPr="00FF1A5B" w:rsidRDefault="003961E7" w:rsidP="00661C3B">
      <w:pPr>
        <w:spacing w:line="240" w:lineRule="auto"/>
        <w:rPr>
          <w:rFonts w:cs="Arial"/>
          <w:szCs w:val="24"/>
        </w:rPr>
      </w:pPr>
    </w:p>
    <w:p w14:paraId="6E50E7EA" w14:textId="2B535A84" w:rsidR="003961E7" w:rsidRPr="004C4425" w:rsidRDefault="003961E7" w:rsidP="00661C3B">
      <w:pPr>
        <w:spacing w:line="252" w:lineRule="auto"/>
      </w:pPr>
      <w:r>
        <w:t xml:space="preserve">Even healthy people can spread </w:t>
      </w:r>
      <w:r w:rsidR="00CE5635">
        <w:t>disease</w:t>
      </w:r>
      <w:r>
        <w:t xml:space="preserve"> through direct contact with body fluids. All body fluids</w:t>
      </w:r>
      <w:r w:rsidR="00CE5635">
        <w:t xml:space="preserve"> – including </w:t>
      </w:r>
      <w:r>
        <w:t>blood, urine, stool (feces), drool (saliva), vomit, drainage from sores/rashes (pus)</w:t>
      </w:r>
      <w:r w:rsidR="00CE5635" w:rsidRPr="00CE5635">
        <w:t xml:space="preserve"> </w:t>
      </w:r>
      <w:r w:rsidR="00CE5635">
        <w:t xml:space="preserve">– </w:t>
      </w:r>
      <w:r>
        <w:t xml:space="preserve">may be infected with contagious disease. To limit risk </w:t>
      </w:r>
      <w:r w:rsidR="004D0074">
        <w:t xml:space="preserve">of infection </w:t>
      </w:r>
      <w:r>
        <w:t xml:space="preserve">associated with blood and </w:t>
      </w:r>
      <w:r w:rsidR="00CE5635">
        <w:t>body fluids</w:t>
      </w:r>
      <w:r>
        <w:t xml:space="preserve">, </w:t>
      </w:r>
      <w:r w:rsidR="004D0074">
        <w:t>our site always takes the following precautions:</w:t>
      </w:r>
    </w:p>
    <w:p w14:paraId="30DDDE3D" w14:textId="582854A5" w:rsidR="003961E7" w:rsidRPr="00F649B7" w:rsidRDefault="003961E7" w:rsidP="00FA6364">
      <w:pPr>
        <w:pStyle w:val="ListParagraph"/>
        <w:numPr>
          <w:ilvl w:val="0"/>
          <w:numId w:val="81"/>
        </w:numPr>
        <w:spacing w:before="60" w:after="60"/>
        <w:rPr>
          <w:b/>
          <w:bCs/>
        </w:rPr>
      </w:pPr>
      <w:r w:rsidRPr="00F649B7">
        <w:rPr>
          <w:b/>
          <w:bCs/>
        </w:rPr>
        <w:t>Non-porous</w:t>
      </w:r>
      <w:r w:rsidR="00CE5635" w:rsidRPr="00F649B7">
        <w:rPr>
          <w:b/>
          <w:bCs/>
        </w:rPr>
        <w:t>, non-latex</w:t>
      </w:r>
      <w:r w:rsidRPr="00F649B7">
        <w:rPr>
          <w:b/>
          <w:bCs/>
        </w:rPr>
        <w:t xml:space="preserve"> gloves are always used when blood or wound drainage is present.</w:t>
      </w:r>
    </w:p>
    <w:p w14:paraId="4AA3A918" w14:textId="7DD2F253" w:rsidR="003961E7" w:rsidRDefault="003961E7" w:rsidP="00FA6364">
      <w:pPr>
        <w:pStyle w:val="ListParagraph"/>
        <w:numPr>
          <w:ilvl w:val="0"/>
          <w:numId w:val="81"/>
        </w:numPr>
        <w:spacing w:after="60"/>
      </w:pPr>
      <w:r>
        <w:t>Any open cuts or sores on children or staff are kept covered.</w:t>
      </w:r>
    </w:p>
    <w:p w14:paraId="039ADCE2" w14:textId="1764AB6E" w:rsidR="003961E7" w:rsidRDefault="003961E7" w:rsidP="00FA6364">
      <w:pPr>
        <w:pStyle w:val="ListParagraph"/>
        <w:numPr>
          <w:ilvl w:val="0"/>
          <w:numId w:val="81"/>
        </w:numPr>
        <w:spacing w:after="60"/>
      </w:pPr>
      <w:r>
        <w:t>Whenever a child or staff comes in</w:t>
      </w:r>
      <w:r w:rsidR="00CE5635">
        <w:t xml:space="preserve"> contact with a body fluid</w:t>
      </w:r>
      <w:r>
        <w:t>, the exposed area is washed immediately with soap and water, rinsed, and dried with paper</w:t>
      </w:r>
      <w:r w:rsidR="00CE5635">
        <w:t xml:space="preserve"> </w:t>
      </w:r>
      <w:r>
        <w:t>towels.</w:t>
      </w:r>
    </w:p>
    <w:p w14:paraId="4DC99C88" w14:textId="225AF472" w:rsidR="003F1585" w:rsidRDefault="00CE5635" w:rsidP="00FA6364">
      <w:pPr>
        <w:pStyle w:val="ListParagraph"/>
        <w:numPr>
          <w:ilvl w:val="0"/>
          <w:numId w:val="81"/>
        </w:numPr>
        <w:spacing w:after="60"/>
      </w:pPr>
      <w:r>
        <w:t>S</w:t>
      </w:r>
      <w:r w:rsidR="003961E7" w:rsidRPr="003C4D1B">
        <w:t xml:space="preserve">urfaces </w:t>
      </w:r>
      <w:r w:rsidR="003961E7">
        <w:t xml:space="preserve">that come </w:t>
      </w:r>
      <w:r w:rsidR="003961E7" w:rsidRPr="003C4D1B">
        <w:t xml:space="preserve">in contact with </w:t>
      </w:r>
      <w:r>
        <w:t>blood/body fluids</w:t>
      </w:r>
      <w:r w:rsidR="003961E7" w:rsidRPr="003C4D1B">
        <w:t xml:space="preserve"> are cleaned immediately with </w:t>
      </w:r>
      <w:r w:rsidR="003961E7" w:rsidRPr="007D2298">
        <w:t>detergent and water, rinsed, and disinfected with an appropriate EPA approved disinfectant, such as bleach in the concentration</w:t>
      </w:r>
      <w:r w:rsidR="003961E7" w:rsidRPr="003C4D1B">
        <w:t xml:space="preserve"> used for disinfecting body fluids</w:t>
      </w:r>
      <w:r w:rsidR="003961E7">
        <w:t xml:space="preserve"> (</w:t>
      </w:r>
      <w:r w:rsidR="003961E7" w:rsidRPr="003C4D1B">
        <w:t xml:space="preserve">refer </w:t>
      </w:r>
      <w:r w:rsidR="003961E7" w:rsidRPr="00891D42">
        <w:rPr>
          <w:rFonts w:asciiTheme="minorBidi" w:hAnsiTheme="minorBidi" w:cstheme="minorBidi"/>
          <w:szCs w:val="24"/>
        </w:rPr>
        <w:t>to “</w:t>
      </w:r>
      <w:hyperlink r:id="rId40" w:tgtFrame="_blank" w:history="1">
        <w:r w:rsidR="00891D42" w:rsidRPr="00891D42">
          <w:rPr>
            <w:rStyle w:val="normaltextrun"/>
            <w:rFonts w:asciiTheme="minorBidi" w:hAnsiTheme="minorBidi" w:cstheme="minorBidi"/>
            <w:color w:val="0563C1"/>
            <w:szCs w:val="24"/>
            <w:u w:val="single"/>
            <w:shd w:val="clear" w:color="auto" w:fill="FFFFFF"/>
          </w:rPr>
          <w:t>DOH Disinfecting and Sanitizing with Bleach Guidelines</w:t>
        </w:r>
      </w:hyperlink>
      <w:r w:rsidR="00891D42" w:rsidRPr="00891D42">
        <w:rPr>
          <w:rStyle w:val="eop"/>
          <w:rFonts w:asciiTheme="minorBidi" w:eastAsiaTheme="majorEastAsia" w:hAnsiTheme="minorBidi" w:cstheme="minorBidi"/>
          <w:color w:val="000000"/>
          <w:szCs w:val="24"/>
          <w:shd w:val="clear" w:color="auto" w:fill="FFFFFF"/>
        </w:rPr>
        <w:t>”).</w:t>
      </w:r>
      <w:r w:rsidR="00891D42">
        <w:rPr>
          <w:rStyle w:val="eop"/>
          <w:rFonts w:ascii="Calibri" w:eastAsiaTheme="majorEastAsia" w:hAnsi="Calibri" w:cs="Calibri"/>
          <w:color w:val="000000"/>
          <w:sz w:val="22"/>
          <w:szCs w:val="22"/>
          <w:shd w:val="clear" w:color="auto" w:fill="FFFFFF"/>
        </w:rPr>
        <w:t xml:space="preserve"> </w:t>
      </w:r>
      <w:r w:rsidR="004D0074">
        <w:t>T</w:t>
      </w:r>
      <w:r w:rsidR="003961E7">
        <w:t xml:space="preserve">he </w:t>
      </w:r>
      <w:r w:rsidR="004D0074">
        <w:t>site</w:t>
      </w:r>
      <w:r>
        <w:t>’s</w:t>
      </w:r>
      <w:r w:rsidR="003961E7">
        <w:t xml:space="preserve"> “</w:t>
      </w:r>
      <w:r w:rsidR="003961E7" w:rsidRPr="00E17426">
        <w:t xml:space="preserve">Bloodborne Pathogen Exposure </w:t>
      </w:r>
      <w:r w:rsidR="008C0FB0">
        <w:t xml:space="preserve">Prevention and </w:t>
      </w:r>
      <w:r w:rsidR="003961E7" w:rsidRPr="00E17426">
        <w:t>Control Plan</w:t>
      </w:r>
      <w:r w:rsidR="003961E7">
        <w:t>”</w:t>
      </w:r>
      <w:r w:rsidR="003961E7" w:rsidRPr="00E17426">
        <w:t xml:space="preserve"> </w:t>
      </w:r>
      <w:r w:rsidR="003961E7">
        <w:t xml:space="preserve">(BBP </w:t>
      </w:r>
      <w:r w:rsidR="00F665AD">
        <w:t>Plan</w:t>
      </w:r>
      <w:r w:rsidR="003961E7">
        <w:t xml:space="preserve">) </w:t>
      </w:r>
      <w:r w:rsidR="004D0074">
        <w:t>includes details</w:t>
      </w:r>
      <w:r w:rsidR="003961E7">
        <w:t xml:space="preserve"> </w:t>
      </w:r>
      <w:r w:rsidR="004D0074">
        <w:t>on how to clean and disinfect</w:t>
      </w:r>
      <w:r w:rsidR="003961E7">
        <w:t xml:space="preserve"> specific surfaces</w:t>
      </w:r>
      <w:r w:rsidR="003F1585">
        <w:t xml:space="preserve"> (carpets, smooth surfaces, etc</w:t>
      </w:r>
      <w:r w:rsidR="002357AD">
        <w:t>.</w:t>
      </w:r>
      <w:r w:rsidR="003961E7">
        <w:t>).</w:t>
      </w:r>
    </w:p>
    <w:p w14:paraId="10C9A911" w14:textId="77777777" w:rsidR="00413252" w:rsidRPr="004F2499" w:rsidRDefault="00413252" w:rsidP="00413252">
      <w:pPr>
        <w:pStyle w:val="ListParagraph"/>
        <w:rPr>
          <w:sz w:val="18"/>
          <w:szCs w:val="14"/>
        </w:rPr>
      </w:pPr>
    </w:p>
    <w:tbl>
      <w:tblPr>
        <w:tblStyle w:val="TableGrid"/>
        <w:tblW w:w="0" w:type="auto"/>
        <w:tblInd w:w="720" w:type="dxa"/>
        <w:tblLook w:val="04A0" w:firstRow="1" w:lastRow="0" w:firstColumn="1" w:lastColumn="0" w:noHBand="0" w:noVBand="1"/>
      </w:tblPr>
      <w:tblGrid>
        <w:gridCol w:w="8904"/>
      </w:tblGrid>
      <w:tr w:rsidR="003F1585" w:rsidRPr="003F1585" w14:paraId="1C4F7282" w14:textId="77777777" w:rsidTr="00661C3B">
        <w:trPr>
          <w:trHeight w:val="233"/>
        </w:trPr>
        <w:tc>
          <w:tcPr>
            <w:tcW w:w="9350" w:type="dxa"/>
            <w:vAlign w:val="center"/>
          </w:tcPr>
          <w:p w14:paraId="090EEAB9" w14:textId="24DDA33E" w:rsidR="003F1585" w:rsidRPr="003F1585" w:rsidRDefault="00BE03E8" w:rsidP="00A510F7">
            <w:pPr>
              <w:pStyle w:val="Title"/>
              <w:spacing w:after="120"/>
              <w:rPr>
                <w:sz w:val="24"/>
              </w:rPr>
            </w:pPr>
            <w:r>
              <w:rPr>
                <w:i/>
                <w:sz w:val="20"/>
              </w:rPr>
              <w:t xml:space="preserve">A </w:t>
            </w:r>
            <w:r w:rsidR="002C356C" w:rsidRPr="002C356C">
              <w:rPr>
                <w:i/>
                <w:sz w:val="20"/>
              </w:rPr>
              <w:t>Bloodborne Pathogen Exposure Prevention and Control Plan</w:t>
            </w:r>
            <w:r w:rsidR="003F1585" w:rsidRPr="003F1585">
              <w:rPr>
                <w:i/>
                <w:sz w:val="20"/>
              </w:rPr>
              <w:t xml:space="preserve"> template is </w:t>
            </w:r>
            <w:r w:rsidR="003F1585" w:rsidRPr="003F1585">
              <w:rPr>
                <w:rFonts w:cs="Arial"/>
                <w:i/>
                <w:sz w:val="20"/>
              </w:rPr>
              <w:t xml:space="preserve">available on the </w:t>
            </w:r>
            <w:r w:rsidR="00A0262F">
              <w:rPr>
                <w:rFonts w:cs="Arial"/>
                <w:i/>
                <w:sz w:val="20"/>
              </w:rPr>
              <w:t>CCHP</w:t>
            </w:r>
            <w:r w:rsidR="003F1585" w:rsidRPr="003F1585">
              <w:rPr>
                <w:rFonts w:cs="Arial"/>
                <w:i/>
                <w:sz w:val="20"/>
              </w:rPr>
              <w:t xml:space="preserve"> </w:t>
            </w:r>
            <w:hyperlink r:id="rId41" w:history="1">
              <w:r w:rsidR="003F1585" w:rsidRPr="003F1585">
                <w:rPr>
                  <w:rStyle w:val="Hyperlink"/>
                  <w:rFonts w:cs="Arial"/>
                  <w:i/>
                  <w:sz w:val="20"/>
                </w:rPr>
                <w:t>website</w:t>
              </w:r>
            </w:hyperlink>
          </w:p>
        </w:tc>
      </w:tr>
    </w:tbl>
    <w:p w14:paraId="330723F7" w14:textId="77777777" w:rsidR="00FA59CB" w:rsidRPr="00C813E3" w:rsidRDefault="00FA59CB" w:rsidP="004F2499">
      <w:pPr>
        <w:pStyle w:val="ListParagraph"/>
        <w:rPr>
          <w:sz w:val="18"/>
          <w:szCs w:val="14"/>
        </w:rPr>
      </w:pPr>
    </w:p>
    <w:p w14:paraId="29A267CB" w14:textId="3353DB0C" w:rsidR="003961E7" w:rsidRDefault="003961E7" w:rsidP="00FA6364">
      <w:pPr>
        <w:pStyle w:val="ListParagraph"/>
        <w:numPr>
          <w:ilvl w:val="0"/>
          <w:numId w:val="82"/>
        </w:numPr>
        <w:spacing w:after="60" w:line="252" w:lineRule="auto"/>
      </w:pPr>
      <w:r>
        <w:t>A</w:t>
      </w:r>
      <w:r w:rsidRPr="007802F0">
        <w:t xml:space="preserve"> child’s c</w:t>
      </w:r>
      <w:r>
        <w:t>lothing</w:t>
      </w:r>
      <w:r w:rsidRPr="007802F0">
        <w:t xml:space="preserve"> soiled with body fluids </w:t>
      </w:r>
      <w:r>
        <w:t xml:space="preserve">is removed as soon as possible, put into a plastic bag, securely tied or sealed, then put into another </w:t>
      </w:r>
      <w:r w:rsidRPr="007802F0">
        <w:t xml:space="preserve">plastic bag </w:t>
      </w:r>
      <w:r>
        <w:t xml:space="preserve">that is securely tied or sealed </w:t>
      </w:r>
      <w:r w:rsidRPr="007802F0">
        <w:t>and sent home with the child’s parent/guardian. A change of clothing is available for children in care, as well as for staff.</w:t>
      </w:r>
    </w:p>
    <w:p w14:paraId="56748EA4" w14:textId="73DA21C4" w:rsidR="003961E7" w:rsidRPr="00026FBB" w:rsidRDefault="003961E7" w:rsidP="00FA6364">
      <w:pPr>
        <w:pStyle w:val="ListParagraph"/>
        <w:numPr>
          <w:ilvl w:val="0"/>
          <w:numId w:val="82"/>
        </w:numPr>
        <w:spacing w:after="60" w:line="252" w:lineRule="auto"/>
      </w:pPr>
      <w:r w:rsidRPr="003C4D1B">
        <w:t>A</w:t>
      </w:r>
      <w:r>
        <w:t>ny equipment (mops, brooms, dustpans, etc.) used to clean-up body fluids is</w:t>
      </w:r>
      <w:r w:rsidRPr="003C4D1B">
        <w:t xml:space="preserve"> </w:t>
      </w:r>
      <w:r>
        <w:t>cleaned with a disinfectant according to manufacturer’s instructions and air-dried.</w:t>
      </w:r>
    </w:p>
    <w:p w14:paraId="509116BF" w14:textId="0023AA16" w:rsidR="003961E7" w:rsidRPr="004C5978" w:rsidRDefault="003961E7" w:rsidP="00FA6364">
      <w:pPr>
        <w:pStyle w:val="ListParagraph"/>
        <w:numPr>
          <w:ilvl w:val="0"/>
          <w:numId w:val="82"/>
        </w:numPr>
        <w:spacing w:after="60" w:line="252" w:lineRule="auto"/>
      </w:pPr>
      <w:r w:rsidRPr="003C4D1B">
        <w:t>Gloves</w:t>
      </w:r>
      <w:r w:rsidR="00CE5635">
        <w:t>,</w:t>
      </w:r>
      <w:r w:rsidRPr="003C4D1B">
        <w:t xml:space="preserve"> paper towels</w:t>
      </w:r>
      <w:r w:rsidR="004D0074">
        <w:t xml:space="preserve">, and </w:t>
      </w:r>
      <w:r w:rsidRPr="003C4D1B">
        <w:t xml:space="preserve">other first aid materials used to wipe up body fluids are put in a plastic bag, tied closed, and </w:t>
      </w:r>
      <w:r w:rsidRPr="007D2298">
        <w:t>placed in a plastic-lined waste container</w:t>
      </w:r>
      <w:r w:rsidRPr="003C4D1B">
        <w:t xml:space="preserve"> with lid</w:t>
      </w:r>
      <w:r w:rsidR="004D0074">
        <w:t>.</w:t>
      </w:r>
    </w:p>
    <w:p w14:paraId="6922902D" w14:textId="55BA97D8" w:rsidR="003961E7" w:rsidRDefault="003961E7" w:rsidP="00FA6364">
      <w:pPr>
        <w:pStyle w:val="ListParagraph"/>
        <w:numPr>
          <w:ilvl w:val="0"/>
          <w:numId w:val="82"/>
        </w:numPr>
      </w:pPr>
      <w:r>
        <w:t>Hands are always washed after handling soiled laundry or equipment, and after removing gloves.</w:t>
      </w:r>
    </w:p>
    <w:p w14:paraId="72600C56" w14:textId="77777777" w:rsidR="00FA59CB" w:rsidRPr="00C813E3" w:rsidRDefault="00FA59CB" w:rsidP="00661C3B">
      <w:pPr>
        <w:pStyle w:val="ListParagraph"/>
        <w:rPr>
          <w:sz w:val="20"/>
          <w:szCs w:val="16"/>
        </w:rPr>
      </w:pPr>
    </w:p>
    <w:p w14:paraId="5BC7B901" w14:textId="77777777" w:rsidR="003961E7" w:rsidRPr="00F83E3D" w:rsidRDefault="003961E7" w:rsidP="000006F1">
      <w:pPr>
        <w:pStyle w:val="Heading3"/>
      </w:pPr>
      <w:bookmarkStart w:id="76" w:name="_Toc179201783"/>
      <w:r w:rsidRPr="00F83E3D">
        <w:t>Blood Contact or Exposure</w:t>
      </w:r>
      <w:bookmarkEnd w:id="76"/>
    </w:p>
    <w:p w14:paraId="18113368" w14:textId="21A8404C" w:rsidR="003961E7" w:rsidRPr="00CE5635" w:rsidRDefault="00CE1B88" w:rsidP="00743E87">
      <w:pPr>
        <w:spacing w:line="240" w:lineRule="auto"/>
      </w:pPr>
      <w:r>
        <w:t>If</w:t>
      </w:r>
      <w:r w:rsidR="003961E7">
        <w:t xml:space="preserve"> staff or </w:t>
      </w:r>
      <w:r>
        <w:t xml:space="preserve">a </w:t>
      </w:r>
      <w:r w:rsidR="003961E7">
        <w:t>child comes into cont</w:t>
      </w:r>
      <w:r>
        <w:t>act with blood (e.g. staff providing</w:t>
      </w:r>
      <w:r w:rsidR="003961E7">
        <w:t xml:space="preserve"> first aid for a child who is bleeding) or is exposed to blood (e.g. blood from one person enters </w:t>
      </w:r>
      <w:r>
        <w:t>a cut or scrape</w:t>
      </w:r>
      <w:r w:rsidR="003961E7">
        <w:t xml:space="preserve"> or the </w:t>
      </w:r>
      <w:r>
        <w:t xml:space="preserve">mucous membrane (eye, </w:t>
      </w:r>
      <w:r w:rsidR="003961E7" w:rsidRPr="009B0465">
        <w:t>nose</w:t>
      </w:r>
      <w:r>
        <w:t>,</w:t>
      </w:r>
      <w:r w:rsidR="003961E7" w:rsidRPr="009B0465">
        <w:t xml:space="preserve"> or mouth)</w:t>
      </w:r>
      <w:r w:rsidR="003961E7" w:rsidRPr="007569A7">
        <w:t xml:space="preserve"> </w:t>
      </w:r>
      <w:r w:rsidR="003961E7">
        <w:t xml:space="preserve">of another person), the staff informs the Director </w:t>
      </w:r>
      <w:r w:rsidR="003961E7" w:rsidRPr="00E17426">
        <w:t>immediately. If a child is exposed to blood</w:t>
      </w:r>
      <w:r w:rsidR="003961E7">
        <w:t xml:space="preserve"> or </w:t>
      </w:r>
      <w:r>
        <w:t>other body fluid, parent/guardian</w:t>
      </w:r>
      <w:r w:rsidR="003961E7" w:rsidRPr="00E17426">
        <w:t xml:space="preserve"> will be notified by the Director and an appropriate report will be completed (see </w:t>
      </w:r>
      <w:r w:rsidR="003961E7">
        <w:t xml:space="preserve">BBP </w:t>
      </w:r>
      <w:r w:rsidR="00F665AD">
        <w:t>Plan</w:t>
      </w:r>
      <w:r w:rsidR="003961E7">
        <w:t xml:space="preserve"> </w:t>
      </w:r>
      <w:r w:rsidR="003961E7" w:rsidRPr="00E17426">
        <w:t>for more details).</w:t>
      </w:r>
    </w:p>
    <w:p w14:paraId="66EDE0AA" w14:textId="77777777" w:rsidR="003961E7" w:rsidRPr="00743E87" w:rsidRDefault="003961E7" w:rsidP="00743E87">
      <w:pPr>
        <w:pStyle w:val="Title"/>
        <w:jc w:val="left"/>
        <w:rPr>
          <w:sz w:val="20"/>
          <w:szCs w:val="16"/>
        </w:rPr>
      </w:pPr>
    </w:p>
    <w:p w14:paraId="196A59A6" w14:textId="77777777" w:rsidR="002E2434" w:rsidRDefault="00CE1B88" w:rsidP="00743E87">
      <w:pPr>
        <w:spacing w:line="240" w:lineRule="auto"/>
      </w:pPr>
      <w:r>
        <w:t>W</w:t>
      </w:r>
      <w:r w:rsidR="003961E7">
        <w:t>e follow current guidelines set by Washington Industrial Safety and Health Act (WISHA)</w:t>
      </w:r>
      <w:r>
        <w:t xml:space="preserve"> when reporting exposures</w:t>
      </w:r>
      <w:r w:rsidR="003961E7">
        <w:t xml:space="preserve">, as outlined in our BBP </w:t>
      </w:r>
      <w:r w:rsidR="00F84A8D">
        <w:t>Plan</w:t>
      </w:r>
      <w:r w:rsidR="003961E7">
        <w:t>.</w:t>
      </w:r>
      <w:r w:rsidR="004D0074">
        <w:t xml:space="preserve"> </w:t>
      </w:r>
    </w:p>
    <w:p w14:paraId="3C77FF8B" w14:textId="5BAE8D84" w:rsidR="00A13E5C" w:rsidRPr="00584B3D" w:rsidRDefault="00000000" w:rsidP="00743E87">
      <w:pPr>
        <w:spacing w:line="240" w:lineRule="auto"/>
        <w:rPr>
          <w:rFonts w:cs="Arial"/>
          <w:strike/>
          <w:szCs w:val="24"/>
        </w:rPr>
      </w:pPr>
      <w:sdt>
        <w:sdtPr>
          <w:id w:val="-1452547317"/>
          <w:placeholder>
            <w:docPart w:val="55FFC0258A8B47318EEA894F969694F8"/>
          </w:placeholder>
        </w:sdtPr>
        <w:sdtContent>
          <w:sdt>
            <w:sdtPr>
              <w:id w:val="-1687665859"/>
              <w:placeholder>
                <w:docPart w:val="BCBAC8CC717F405BBC919D88CB853FC4"/>
              </w:placeholder>
              <w:showingPlcHdr/>
            </w:sdtPr>
            <w:sdtEndPr>
              <w:rPr>
                <w:highlight w:val="yellow"/>
              </w:rPr>
            </w:sdtEndPr>
            <w:sdtContent>
              <w:r w:rsidR="00235A52" w:rsidRPr="00A2210C">
                <w:rPr>
                  <w:rStyle w:val="PlaceholderText"/>
                  <w:rFonts w:cs="Arial"/>
                  <w:szCs w:val="24"/>
                  <w:highlight w:val="yellow"/>
                </w:rPr>
                <w:t>Click here to enter names</w:t>
              </w:r>
            </w:sdtContent>
          </w:sdt>
        </w:sdtContent>
      </w:sdt>
      <w:r w:rsidR="00235A52" w:rsidRPr="00990203">
        <w:t xml:space="preserve"> </w:t>
      </w:r>
      <w:r w:rsidR="00235A52" w:rsidRPr="00584B3D">
        <w:rPr>
          <w:iCs/>
          <w:sz w:val="20"/>
        </w:rPr>
        <w:t>(whom – full name and position/role</w:t>
      </w:r>
      <w:r w:rsidR="00235A52" w:rsidRPr="00584B3D">
        <w:rPr>
          <w:rFonts w:cs="Arial"/>
          <w:szCs w:val="24"/>
        </w:rPr>
        <w:t>) is responsible for</w:t>
      </w:r>
      <w:r w:rsidR="003961E7" w:rsidRPr="00584B3D">
        <w:rPr>
          <w:rFonts w:cs="Arial"/>
          <w:szCs w:val="24"/>
        </w:rPr>
        <w:t xml:space="preserve"> review</w:t>
      </w:r>
      <w:r w:rsidR="00235A52" w:rsidRPr="00584B3D">
        <w:rPr>
          <w:rFonts w:cs="Arial"/>
          <w:szCs w:val="24"/>
        </w:rPr>
        <w:t>ing</w:t>
      </w:r>
      <w:r w:rsidR="00C9763C" w:rsidRPr="00584B3D">
        <w:rPr>
          <w:rFonts w:cs="Arial"/>
          <w:szCs w:val="24"/>
        </w:rPr>
        <w:t xml:space="preserve"> and updating</w:t>
      </w:r>
      <w:r w:rsidR="003961E7" w:rsidRPr="00584B3D">
        <w:rPr>
          <w:rFonts w:cs="Arial"/>
          <w:szCs w:val="24"/>
        </w:rPr>
        <w:t xml:space="preserve"> the BBP </w:t>
      </w:r>
      <w:r w:rsidR="00F84A8D" w:rsidRPr="00584B3D">
        <w:rPr>
          <w:rFonts w:cs="Arial"/>
          <w:szCs w:val="24"/>
        </w:rPr>
        <w:t>Plan</w:t>
      </w:r>
      <w:r w:rsidR="003961E7" w:rsidRPr="00584B3D">
        <w:rPr>
          <w:rFonts w:cs="Arial"/>
          <w:szCs w:val="24"/>
        </w:rPr>
        <w:t xml:space="preserve"> annually, or more often if changes </w:t>
      </w:r>
      <w:r w:rsidR="0046741E" w:rsidRPr="00584B3D">
        <w:rPr>
          <w:rFonts w:cs="Arial"/>
          <w:szCs w:val="24"/>
        </w:rPr>
        <w:t xml:space="preserve">to exposure or tasks </w:t>
      </w:r>
      <w:r w:rsidR="003961E7" w:rsidRPr="00584B3D">
        <w:rPr>
          <w:rFonts w:cs="Arial"/>
          <w:szCs w:val="24"/>
        </w:rPr>
        <w:t xml:space="preserve">occur. </w:t>
      </w:r>
      <w:r w:rsidR="0070114E" w:rsidRPr="00584B3D">
        <w:rPr>
          <w:rFonts w:cs="Arial"/>
          <w:szCs w:val="24"/>
        </w:rPr>
        <w:t>Our program assures all employees review th</w:t>
      </w:r>
      <w:r w:rsidR="005D2C24" w:rsidRPr="00584B3D">
        <w:rPr>
          <w:rFonts w:cs="Arial"/>
          <w:szCs w:val="24"/>
        </w:rPr>
        <w:t>e BBP Plan</w:t>
      </w:r>
      <w:r w:rsidR="0070114E" w:rsidRPr="00584B3D">
        <w:rPr>
          <w:rFonts w:cs="Arial"/>
          <w:szCs w:val="24"/>
        </w:rPr>
        <w:t xml:space="preserve"> annually and know </w:t>
      </w:r>
      <w:r w:rsidR="006A32A9" w:rsidRPr="00584B3D">
        <w:rPr>
          <w:rFonts w:cs="Arial"/>
          <w:szCs w:val="24"/>
        </w:rPr>
        <w:t xml:space="preserve">how to obtain a copy. </w:t>
      </w:r>
    </w:p>
    <w:p w14:paraId="458505DE" w14:textId="77777777" w:rsidR="00A13E5C" w:rsidRPr="00584B3D" w:rsidRDefault="00A13E5C" w:rsidP="00743E87">
      <w:pPr>
        <w:spacing w:line="240" w:lineRule="auto"/>
        <w:rPr>
          <w:rFonts w:cs="Arial"/>
          <w:szCs w:val="24"/>
        </w:rPr>
      </w:pPr>
    </w:p>
    <w:p w14:paraId="7980F31A" w14:textId="77777777" w:rsidR="004E6E9C" w:rsidRPr="00584B3D" w:rsidRDefault="003014B2" w:rsidP="005D2C24">
      <w:pPr>
        <w:spacing w:line="240" w:lineRule="auto"/>
        <w:rPr>
          <w:rFonts w:cs="Arial"/>
          <w:szCs w:val="24"/>
        </w:rPr>
      </w:pPr>
      <w:r w:rsidRPr="00584B3D">
        <w:rPr>
          <w:rFonts w:cs="Arial"/>
          <w:szCs w:val="24"/>
        </w:rPr>
        <w:t>Our program</w:t>
      </w:r>
      <w:r w:rsidR="00A13E5C" w:rsidRPr="00584B3D">
        <w:rPr>
          <w:rFonts w:cs="Arial"/>
          <w:szCs w:val="24"/>
        </w:rPr>
        <w:t xml:space="preserve"> </w:t>
      </w:r>
      <w:r w:rsidR="00CD4331" w:rsidRPr="00584B3D">
        <w:rPr>
          <w:rFonts w:cs="Arial"/>
          <w:szCs w:val="24"/>
        </w:rPr>
        <w:t xml:space="preserve">requires </w:t>
      </w:r>
      <w:r w:rsidR="00A13E5C" w:rsidRPr="00584B3D">
        <w:rPr>
          <w:rFonts w:cs="Arial"/>
          <w:szCs w:val="24"/>
        </w:rPr>
        <w:t xml:space="preserve">all employees who have occupational exposure to bloodborne pathogens </w:t>
      </w:r>
      <w:r w:rsidR="00EF097D" w:rsidRPr="00584B3D">
        <w:rPr>
          <w:rFonts w:cs="Arial"/>
          <w:szCs w:val="24"/>
        </w:rPr>
        <w:t xml:space="preserve">take </w:t>
      </w:r>
      <w:r w:rsidR="00E8208D" w:rsidRPr="00584B3D">
        <w:rPr>
          <w:rFonts w:cs="Arial"/>
          <w:szCs w:val="24"/>
        </w:rPr>
        <w:t xml:space="preserve">a bloodborne pathogen training that meets L &amp; I requirements. This training occurs </w:t>
      </w:r>
      <w:r w:rsidR="00A13E5C" w:rsidRPr="00584B3D">
        <w:rPr>
          <w:rFonts w:cs="Arial"/>
          <w:szCs w:val="24"/>
        </w:rPr>
        <w:t xml:space="preserve">prior to starting employment, annually, and when there are changes in tasks or procedures that affect occupational exposure. </w:t>
      </w:r>
      <w:r w:rsidR="00A13E5C" w:rsidRPr="00584B3D">
        <w:rPr>
          <w:rFonts w:cs="Arial"/>
          <w:b/>
          <w:bCs/>
          <w:szCs w:val="24"/>
        </w:rPr>
        <w:t>This training</w:t>
      </w:r>
      <w:r w:rsidR="004E6E9C" w:rsidRPr="00584B3D">
        <w:rPr>
          <w:rFonts w:cs="Arial"/>
          <w:szCs w:val="24"/>
        </w:rPr>
        <w:t>:</w:t>
      </w:r>
      <w:r w:rsidR="00EB6DC8" w:rsidRPr="00584B3D">
        <w:rPr>
          <w:rFonts w:cs="Arial"/>
          <w:szCs w:val="24"/>
        </w:rPr>
        <w:t xml:space="preserve"> </w:t>
      </w:r>
    </w:p>
    <w:p w14:paraId="5450F13E" w14:textId="77777777" w:rsidR="004E6E9C" w:rsidRPr="00584B3D" w:rsidRDefault="00AC041C" w:rsidP="00FA6364">
      <w:pPr>
        <w:pStyle w:val="ListParagraph"/>
        <w:numPr>
          <w:ilvl w:val="0"/>
          <w:numId w:val="99"/>
        </w:numPr>
        <w:rPr>
          <w:rFonts w:cs="Arial"/>
          <w:szCs w:val="24"/>
        </w:rPr>
      </w:pPr>
      <w:r w:rsidRPr="00584B3D">
        <w:rPr>
          <w:rFonts w:cs="Arial"/>
          <w:szCs w:val="24"/>
        </w:rPr>
        <w:t xml:space="preserve">needs to be </w:t>
      </w:r>
      <w:r w:rsidR="00457A7B" w:rsidRPr="00584B3D">
        <w:rPr>
          <w:rFonts w:cs="Arial"/>
          <w:szCs w:val="24"/>
        </w:rPr>
        <w:t xml:space="preserve">free </w:t>
      </w:r>
      <w:r w:rsidRPr="00584B3D">
        <w:rPr>
          <w:rFonts w:cs="Arial"/>
          <w:szCs w:val="24"/>
        </w:rPr>
        <w:t xml:space="preserve">to staff and provided </w:t>
      </w:r>
      <w:r w:rsidR="00457A7B" w:rsidRPr="00584B3D">
        <w:rPr>
          <w:rFonts w:cs="Arial"/>
          <w:szCs w:val="24"/>
        </w:rPr>
        <w:t>during</w:t>
      </w:r>
      <w:r w:rsidR="006A3C5C" w:rsidRPr="00584B3D">
        <w:rPr>
          <w:rFonts w:cs="Arial"/>
          <w:szCs w:val="24"/>
        </w:rPr>
        <w:t xml:space="preserve"> staff’s</w:t>
      </w:r>
      <w:r w:rsidR="00457A7B" w:rsidRPr="00584B3D">
        <w:rPr>
          <w:rFonts w:cs="Arial"/>
          <w:szCs w:val="24"/>
        </w:rPr>
        <w:t xml:space="preserve"> </w:t>
      </w:r>
      <w:r w:rsidR="004E6E9C" w:rsidRPr="00584B3D">
        <w:rPr>
          <w:rFonts w:cs="Arial"/>
          <w:szCs w:val="24"/>
        </w:rPr>
        <w:t xml:space="preserve">paid working hours. </w:t>
      </w:r>
    </w:p>
    <w:p w14:paraId="6C74962B" w14:textId="77777777" w:rsidR="004E6E9C" w:rsidRPr="00584B3D" w:rsidRDefault="00A13E5C" w:rsidP="00FA6364">
      <w:pPr>
        <w:pStyle w:val="ListParagraph"/>
        <w:numPr>
          <w:ilvl w:val="0"/>
          <w:numId w:val="99"/>
        </w:numPr>
        <w:rPr>
          <w:rFonts w:cs="Arial"/>
          <w:szCs w:val="24"/>
        </w:rPr>
      </w:pPr>
      <w:r w:rsidRPr="00584B3D">
        <w:rPr>
          <w:rFonts w:cs="Arial"/>
          <w:szCs w:val="24"/>
        </w:rPr>
        <w:t xml:space="preserve">covers at a minimum, the </w:t>
      </w:r>
      <w:r w:rsidR="0072278A" w:rsidRPr="00584B3D">
        <w:rPr>
          <w:rFonts w:cs="Arial"/>
          <w:szCs w:val="24"/>
        </w:rPr>
        <w:t xml:space="preserve">elements listed in </w:t>
      </w:r>
      <w:hyperlink r:id="rId42" w:tgtFrame="_blank" w:history="1">
        <w:r w:rsidR="0072278A" w:rsidRPr="00584B3D">
          <w:rPr>
            <w:rStyle w:val="Hyperlink"/>
            <w:rFonts w:cs="Arial"/>
            <w:iCs/>
            <w:szCs w:val="24"/>
          </w:rPr>
          <w:t>WAC 296-823-12005</w:t>
        </w:r>
      </w:hyperlink>
      <w:r w:rsidR="005D2C24" w:rsidRPr="00584B3D">
        <w:rPr>
          <w:szCs w:val="24"/>
        </w:rPr>
        <w:t xml:space="preserve">. </w:t>
      </w:r>
    </w:p>
    <w:p w14:paraId="52B71B99" w14:textId="64A1B7DE" w:rsidR="008A5E18" w:rsidRPr="00584B3D" w:rsidRDefault="007E001C" w:rsidP="007E001C">
      <w:pPr>
        <w:rPr>
          <w:rFonts w:cs="Arial"/>
          <w:szCs w:val="24"/>
        </w:rPr>
      </w:pPr>
      <w:r w:rsidRPr="00584B3D">
        <w:rPr>
          <w:rFonts w:cs="Arial"/>
          <w:szCs w:val="24"/>
        </w:rPr>
        <w:t xml:space="preserve">We </w:t>
      </w:r>
      <w:hyperlink r:id="rId43" w:history="1">
        <w:r w:rsidRPr="00584B3D">
          <w:rPr>
            <w:rStyle w:val="Hyperlink"/>
            <w:rFonts w:cs="Arial"/>
            <w:szCs w:val="24"/>
          </w:rPr>
          <w:t>d</w:t>
        </w:r>
        <w:r w:rsidR="0082119F" w:rsidRPr="00584B3D">
          <w:rPr>
            <w:rStyle w:val="Hyperlink"/>
            <w:rFonts w:cs="Arial"/>
            <w:szCs w:val="24"/>
          </w:rPr>
          <w:t xml:space="preserve">ocument the </w:t>
        </w:r>
        <w:r w:rsidR="008A5E18" w:rsidRPr="00584B3D">
          <w:rPr>
            <w:rStyle w:val="Hyperlink"/>
            <w:rFonts w:cs="Arial"/>
            <w:szCs w:val="24"/>
          </w:rPr>
          <w:t>following</w:t>
        </w:r>
      </w:hyperlink>
      <w:r w:rsidR="008A5E18" w:rsidRPr="00584B3D">
        <w:rPr>
          <w:rFonts w:cs="Arial"/>
          <w:szCs w:val="24"/>
        </w:rPr>
        <w:t>:</w:t>
      </w:r>
    </w:p>
    <w:p w14:paraId="54B52E5E" w14:textId="3897CE5C" w:rsidR="008A5E18" w:rsidRPr="00584B3D" w:rsidRDefault="00217419" w:rsidP="00FA6364">
      <w:pPr>
        <w:pStyle w:val="ListParagraph"/>
        <w:numPr>
          <w:ilvl w:val="0"/>
          <w:numId w:val="98"/>
        </w:numPr>
        <w:rPr>
          <w:rFonts w:cs="Arial"/>
          <w:szCs w:val="24"/>
        </w:rPr>
      </w:pPr>
      <w:r w:rsidRPr="00584B3D">
        <w:rPr>
          <w:rFonts w:cs="Arial"/>
          <w:szCs w:val="24"/>
        </w:rPr>
        <w:t>Topics covered during</w:t>
      </w:r>
      <w:r w:rsidR="0082119F" w:rsidRPr="00584B3D">
        <w:rPr>
          <w:rFonts w:cs="Arial"/>
          <w:szCs w:val="24"/>
        </w:rPr>
        <w:t xml:space="preserve"> the </w:t>
      </w:r>
      <w:r w:rsidRPr="00584B3D">
        <w:rPr>
          <w:rFonts w:cs="Arial"/>
          <w:szCs w:val="24"/>
        </w:rPr>
        <w:t>training</w:t>
      </w:r>
    </w:p>
    <w:p w14:paraId="0D530E11" w14:textId="77777777" w:rsidR="008A5E18" w:rsidRPr="00584B3D" w:rsidRDefault="0082119F" w:rsidP="00FA6364">
      <w:pPr>
        <w:pStyle w:val="ListParagraph"/>
        <w:numPr>
          <w:ilvl w:val="0"/>
          <w:numId w:val="98"/>
        </w:numPr>
        <w:rPr>
          <w:rFonts w:cs="Arial"/>
          <w:szCs w:val="24"/>
        </w:rPr>
      </w:pPr>
      <w:r w:rsidRPr="00584B3D">
        <w:rPr>
          <w:rFonts w:cs="Arial"/>
          <w:szCs w:val="24"/>
        </w:rPr>
        <w:t>names and job titles of staff who attend</w:t>
      </w:r>
      <w:r w:rsidR="00905756" w:rsidRPr="00584B3D">
        <w:rPr>
          <w:rFonts w:cs="Arial"/>
          <w:szCs w:val="24"/>
        </w:rPr>
        <w:t xml:space="preserve"> </w:t>
      </w:r>
    </w:p>
    <w:p w14:paraId="5AB32899" w14:textId="3C682664" w:rsidR="0082119F" w:rsidRPr="00584B3D" w:rsidRDefault="008A5E18" w:rsidP="00FA6364">
      <w:pPr>
        <w:pStyle w:val="ListParagraph"/>
        <w:numPr>
          <w:ilvl w:val="0"/>
          <w:numId w:val="98"/>
        </w:numPr>
        <w:rPr>
          <w:rFonts w:cs="Arial"/>
          <w:szCs w:val="24"/>
        </w:rPr>
      </w:pPr>
      <w:r w:rsidRPr="00584B3D">
        <w:rPr>
          <w:rFonts w:cs="Arial"/>
          <w:szCs w:val="24"/>
        </w:rPr>
        <w:t xml:space="preserve">names and </w:t>
      </w:r>
      <w:r w:rsidR="002C4714" w:rsidRPr="00584B3D">
        <w:rPr>
          <w:rFonts w:cs="Arial"/>
          <w:szCs w:val="24"/>
        </w:rPr>
        <w:t>qualifications</w:t>
      </w:r>
      <w:r w:rsidRPr="00584B3D">
        <w:rPr>
          <w:rFonts w:cs="Arial"/>
          <w:szCs w:val="24"/>
        </w:rPr>
        <w:t xml:space="preserve"> </w:t>
      </w:r>
      <w:r w:rsidR="00E01AC8" w:rsidRPr="00584B3D">
        <w:rPr>
          <w:rFonts w:cs="Arial"/>
          <w:szCs w:val="24"/>
        </w:rPr>
        <w:t xml:space="preserve">of </w:t>
      </w:r>
      <w:r w:rsidR="00905756" w:rsidRPr="00584B3D">
        <w:rPr>
          <w:rFonts w:cs="Arial"/>
          <w:szCs w:val="24"/>
        </w:rPr>
        <w:t>those who conduct the training</w:t>
      </w:r>
      <w:r w:rsidR="00457729" w:rsidRPr="00584B3D">
        <w:rPr>
          <w:rFonts w:cs="Arial"/>
          <w:szCs w:val="24"/>
        </w:rPr>
        <w:t>.</w:t>
      </w:r>
    </w:p>
    <w:p w14:paraId="047DAE4A" w14:textId="77777777" w:rsidR="00A85791" w:rsidRDefault="00A85791" w:rsidP="0082119F">
      <w:pPr>
        <w:spacing w:line="240" w:lineRule="auto"/>
        <w:rPr>
          <w:rFonts w:cs="Arial"/>
          <w:szCs w:val="24"/>
        </w:rPr>
      </w:pPr>
    </w:p>
    <w:p w14:paraId="254629A9" w14:textId="262949BA" w:rsidR="008D3256" w:rsidRPr="0072278A" w:rsidRDefault="008D3256" w:rsidP="00743E87">
      <w:pPr>
        <w:spacing w:line="240" w:lineRule="auto"/>
        <w:rPr>
          <w:rFonts w:cs="Arial"/>
          <w:szCs w:val="24"/>
        </w:rPr>
      </w:pPr>
      <w:r w:rsidRPr="0072278A">
        <w:rPr>
          <w:rFonts w:cs="Arial"/>
          <w:szCs w:val="24"/>
        </w:rPr>
        <w:br w:type="page"/>
      </w:r>
    </w:p>
    <w:p w14:paraId="3C599428" w14:textId="77777777" w:rsidR="00437F7C" w:rsidRPr="00437F7C" w:rsidRDefault="00437F7C" w:rsidP="0058453A">
      <w:pPr>
        <w:pStyle w:val="Heading1"/>
      </w:pPr>
      <w:bookmarkStart w:id="77" w:name="_Toc191042566"/>
      <w:r w:rsidRPr="00437F7C">
        <w:lastRenderedPageBreak/>
        <w:t>DISASTER PREPAREDNESS</w:t>
      </w:r>
      <w:bookmarkEnd w:id="77"/>
    </w:p>
    <w:p w14:paraId="539584C4" w14:textId="77777777" w:rsidR="00437F7C" w:rsidRPr="00CC7871" w:rsidRDefault="00437F7C" w:rsidP="00E02858">
      <w:pPr>
        <w:spacing w:line="240" w:lineRule="auto"/>
        <w:jc w:val="center"/>
        <w:rPr>
          <w:rFonts w:cs="Arial"/>
          <w:bCs/>
          <w:szCs w:val="24"/>
        </w:rPr>
      </w:pPr>
    </w:p>
    <w:p w14:paraId="2A1342EC" w14:textId="77777777" w:rsidR="00437F7C" w:rsidRPr="00743A11" w:rsidRDefault="00437F7C" w:rsidP="00E02858">
      <w:pPr>
        <w:pStyle w:val="Heading3"/>
        <w:spacing w:before="0" w:line="240" w:lineRule="auto"/>
      </w:pPr>
      <w:bookmarkStart w:id="78" w:name="_Toc179201785"/>
      <w:r w:rsidRPr="00743A11">
        <w:t>Plan and Training</w:t>
      </w:r>
      <w:bookmarkEnd w:id="78"/>
    </w:p>
    <w:p w14:paraId="3FFB2AE8" w14:textId="063D0D1C" w:rsidR="00437F7C" w:rsidRDefault="00437F7C" w:rsidP="0095614F">
      <w:r>
        <w:t xml:space="preserve">Our </w:t>
      </w:r>
      <w:r w:rsidR="001C19B5">
        <w:t>early learning program</w:t>
      </w:r>
      <w:r>
        <w:t xml:space="preserve"> has developed a </w:t>
      </w:r>
      <w:r w:rsidRPr="004662AF">
        <w:t>Disaster Preparedness</w:t>
      </w:r>
      <w:r w:rsidR="00AC5513">
        <w:t xml:space="preserve"> Plan/Policy. </w:t>
      </w:r>
      <w:r>
        <w:t xml:space="preserve">The plan includes responses to different disasters our site is vulnerable to, as well as procedures for on- and off-site evacuation and shelter-in-place. Each classroom has evacuation routes and a copy of our disaster preparedness plan/policy </w:t>
      </w:r>
      <w:r w:rsidRPr="00650BF7">
        <w:t>posted.</w:t>
      </w:r>
      <w:r w:rsidRPr="00283214">
        <w:t xml:space="preserve"> </w:t>
      </w:r>
      <w:r>
        <w:t>Our disaster</w:t>
      </w:r>
      <w:r w:rsidRPr="00A8137E">
        <w:t xml:space="preserve"> </w:t>
      </w:r>
      <w:r>
        <w:t xml:space="preserve">preparedness plan/policy is also </w:t>
      </w:r>
      <w:r w:rsidRPr="004662AF">
        <w:t xml:space="preserve">posted </w:t>
      </w:r>
      <w:r>
        <w:t xml:space="preserve">in </w:t>
      </w:r>
      <w:r w:rsidRPr="004662AF">
        <w:t>our parent information area.</w:t>
      </w:r>
    </w:p>
    <w:p w14:paraId="768E8CFD" w14:textId="77777777" w:rsidR="00447888" w:rsidRPr="00447888" w:rsidRDefault="00447888" w:rsidP="009B5433">
      <w:pPr>
        <w:pStyle w:val="Title"/>
        <w:jc w:val="left"/>
        <w:rPr>
          <w:sz w:val="12"/>
          <w:szCs w:val="12"/>
        </w:rPr>
      </w:pPr>
    </w:p>
    <w:tbl>
      <w:tblPr>
        <w:tblStyle w:val="TableGrid"/>
        <w:tblW w:w="0" w:type="auto"/>
        <w:tblLook w:val="04A0" w:firstRow="1" w:lastRow="0" w:firstColumn="1" w:lastColumn="0" w:noHBand="0" w:noVBand="1"/>
      </w:tblPr>
      <w:tblGrid>
        <w:gridCol w:w="9350"/>
      </w:tblGrid>
      <w:tr w:rsidR="003F1585" w:rsidRPr="003F1585" w14:paraId="5F598FB7" w14:textId="77777777" w:rsidTr="00447888">
        <w:trPr>
          <w:trHeight w:val="323"/>
        </w:trPr>
        <w:tc>
          <w:tcPr>
            <w:tcW w:w="9350" w:type="dxa"/>
            <w:vAlign w:val="center"/>
          </w:tcPr>
          <w:p w14:paraId="4F4D30E5" w14:textId="7F054127" w:rsidR="003F1585" w:rsidRPr="003F1585" w:rsidRDefault="00BE03E8" w:rsidP="00A0262F">
            <w:pPr>
              <w:pStyle w:val="Title"/>
              <w:rPr>
                <w:sz w:val="24"/>
              </w:rPr>
            </w:pPr>
            <w:r>
              <w:rPr>
                <w:i/>
                <w:sz w:val="20"/>
              </w:rPr>
              <w:t xml:space="preserve">An </w:t>
            </w:r>
            <w:r w:rsidR="003F1585" w:rsidRPr="003F1585">
              <w:rPr>
                <w:i/>
                <w:sz w:val="20"/>
              </w:rPr>
              <w:t>“</w:t>
            </w:r>
            <w:r w:rsidR="00F532ED">
              <w:rPr>
                <w:i/>
                <w:sz w:val="20"/>
              </w:rPr>
              <w:t>Emergency/</w:t>
            </w:r>
            <w:r w:rsidR="003F1585" w:rsidRPr="003F1585">
              <w:rPr>
                <w:i/>
                <w:sz w:val="20"/>
              </w:rPr>
              <w:t xml:space="preserve">Disaster </w:t>
            </w:r>
            <w:r w:rsidR="00F532ED">
              <w:rPr>
                <w:i/>
                <w:sz w:val="20"/>
              </w:rPr>
              <w:t xml:space="preserve">Preparedness </w:t>
            </w:r>
            <w:r w:rsidR="003F1585" w:rsidRPr="003F1585">
              <w:rPr>
                <w:i/>
                <w:sz w:val="20"/>
              </w:rPr>
              <w:t xml:space="preserve">Plan” template is available </w:t>
            </w:r>
            <w:r w:rsidR="003F1585" w:rsidRPr="003F1585">
              <w:rPr>
                <w:rFonts w:cs="Arial"/>
                <w:i/>
                <w:sz w:val="20"/>
              </w:rPr>
              <w:t xml:space="preserve">on the </w:t>
            </w:r>
            <w:r w:rsidR="00A0262F">
              <w:rPr>
                <w:rFonts w:cs="Arial"/>
                <w:i/>
                <w:sz w:val="20"/>
              </w:rPr>
              <w:t>CCHP</w:t>
            </w:r>
            <w:r w:rsidR="003F1585" w:rsidRPr="003F1585">
              <w:rPr>
                <w:rFonts w:cs="Arial"/>
                <w:i/>
                <w:sz w:val="20"/>
              </w:rPr>
              <w:t xml:space="preserve"> </w:t>
            </w:r>
            <w:hyperlink r:id="rId44" w:history="1">
              <w:r w:rsidR="003F1585" w:rsidRPr="003F1585">
                <w:rPr>
                  <w:rStyle w:val="Hyperlink"/>
                  <w:rFonts w:cs="Arial"/>
                  <w:i/>
                  <w:sz w:val="20"/>
                </w:rPr>
                <w:t>website</w:t>
              </w:r>
            </w:hyperlink>
            <w:r w:rsidR="003F1585" w:rsidRPr="003F1585">
              <w:rPr>
                <w:rStyle w:val="Hyperlink"/>
                <w:rFonts w:cs="Arial"/>
                <w:i/>
                <w:sz w:val="20"/>
              </w:rPr>
              <w:t>.</w:t>
            </w:r>
          </w:p>
        </w:tc>
      </w:tr>
    </w:tbl>
    <w:p w14:paraId="21A9D196" w14:textId="77777777" w:rsidR="00CB5CA2" w:rsidRDefault="00CB5CA2" w:rsidP="009B5433">
      <w:pPr>
        <w:rPr>
          <w:rFonts w:cs="Arial"/>
          <w:szCs w:val="24"/>
        </w:rPr>
      </w:pPr>
    </w:p>
    <w:p w14:paraId="0ADA3007" w14:textId="0FC86E68" w:rsidR="00437F7C" w:rsidRDefault="00437F7C" w:rsidP="0095614F">
      <w:r w:rsidRPr="00CB5CA2">
        <w:t>Staff is oriented to our disaster policy upon hire and annually. Families are oriented to our disaster policy upon enrollment and annually. The site maintains an orientation documentation file on site.</w:t>
      </w:r>
    </w:p>
    <w:p w14:paraId="6F71296C" w14:textId="77777777" w:rsidR="00CB5CA2" w:rsidRPr="00CB5CA2" w:rsidRDefault="00CB5CA2" w:rsidP="009B5433">
      <w:pPr>
        <w:rPr>
          <w:rFonts w:cs="Arial"/>
          <w:szCs w:val="24"/>
        </w:rPr>
      </w:pPr>
    </w:p>
    <w:p w14:paraId="6AAD8B92" w14:textId="23264B29" w:rsidR="00437F7C" w:rsidRDefault="00437F7C" w:rsidP="0095614F">
      <w:r>
        <w:t xml:space="preserve">Staff receive fire extinguisher training. The following staff </w:t>
      </w:r>
      <w:r w:rsidR="00743A11">
        <w:t xml:space="preserve">members </w:t>
      </w:r>
      <w:r>
        <w:t>have received utility control training (how to turn off gas, electric, water):</w:t>
      </w:r>
      <w:r w:rsidR="00743A11">
        <w:t xml:space="preserve"> </w:t>
      </w:r>
      <w:sdt>
        <w:sdtPr>
          <w:id w:val="1956207846"/>
          <w:placeholder>
            <w:docPart w:val="E02CA87C80F24E1F98AD8DF773CA1BFB"/>
          </w:placeholder>
          <w:showingPlcHdr/>
        </w:sdtPr>
        <w:sdtEndPr>
          <w:rPr>
            <w:rFonts w:cs="Arial"/>
            <w:szCs w:val="24"/>
            <w:highlight w:val="yellow"/>
          </w:rPr>
        </w:sdtEndPr>
        <w:sdtContent>
          <w:r w:rsidR="00743A11" w:rsidRPr="00743A11">
            <w:rPr>
              <w:rStyle w:val="PlaceholderText"/>
              <w:rFonts w:cs="Arial"/>
              <w:szCs w:val="24"/>
              <w:highlight w:val="yellow"/>
            </w:rPr>
            <w:t xml:space="preserve">Click here to enter </w:t>
          </w:r>
          <w:r w:rsidR="00743A11">
            <w:rPr>
              <w:rStyle w:val="PlaceholderText"/>
              <w:rFonts w:cs="Arial"/>
              <w:szCs w:val="24"/>
              <w:highlight w:val="yellow"/>
            </w:rPr>
            <w:t>names(s)</w:t>
          </w:r>
        </w:sdtContent>
      </w:sdt>
      <w:r w:rsidR="00743A11">
        <w:t xml:space="preserve"> </w:t>
      </w:r>
      <w:r w:rsidR="00743A11" w:rsidRPr="0095614F">
        <w:rPr>
          <w:rFonts w:cs="Arial"/>
          <w:iCs/>
          <w:sz w:val="20"/>
        </w:rPr>
        <w:t>(</w:t>
      </w:r>
      <w:r w:rsidR="000C77DB" w:rsidRPr="0095614F">
        <w:rPr>
          <w:rFonts w:cs="Arial"/>
          <w:iCs/>
          <w:sz w:val="20"/>
        </w:rPr>
        <w:t>whom – full name and position/role</w:t>
      </w:r>
      <w:r w:rsidR="00743A11" w:rsidRPr="0095614F">
        <w:rPr>
          <w:rFonts w:cs="Arial"/>
          <w:iCs/>
          <w:sz w:val="20"/>
        </w:rPr>
        <w:t>).</w:t>
      </w:r>
      <w:r w:rsidR="000C77DB" w:rsidRPr="0095614F">
        <w:rPr>
          <w:iCs/>
        </w:rPr>
        <w:t xml:space="preserve"> </w:t>
      </w:r>
      <w:r w:rsidRPr="0095614F">
        <w:rPr>
          <w:iCs/>
        </w:rPr>
        <w:t>Documentation of disaster and earthquake preparation a</w:t>
      </w:r>
      <w:r w:rsidRPr="00650BF7">
        <w:t>nd training</w:t>
      </w:r>
      <w:r>
        <w:t xml:space="preserve"> filed on site</w:t>
      </w:r>
      <w:r w:rsidRPr="00650BF7">
        <w:t>.</w:t>
      </w:r>
    </w:p>
    <w:p w14:paraId="1ED04199" w14:textId="77777777" w:rsidR="00CB5CA2" w:rsidRPr="00650BF7" w:rsidRDefault="00CB5CA2" w:rsidP="00CB5CA2">
      <w:pPr>
        <w:pStyle w:val="Title"/>
        <w:jc w:val="left"/>
        <w:rPr>
          <w:sz w:val="24"/>
        </w:rPr>
      </w:pPr>
    </w:p>
    <w:p w14:paraId="36715117" w14:textId="77777777" w:rsidR="00437F7C" w:rsidRPr="00743A11" w:rsidRDefault="00437F7C" w:rsidP="006D67D6">
      <w:pPr>
        <w:pStyle w:val="Heading3"/>
      </w:pPr>
      <w:bookmarkStart w:id="79" w:name="_Toc179201786"/>
      <w:r w:rsidRPr="00743A11">
        <w:t>Supplies</w:t>
      </w:r>
      <w:bookmarkEnd w:id="79"/>
    </w:p>
    <w:p w14:paraId="3440B646" w14:textId="6BA4AEAF" w:rsidR="003C0394" w:rsidRDefault="00437F7C" w:rsidP="009B5433">
      <w:pPr>
        <w:spacing w:line="240" w:lineRule="auto"/>
        <w:rPr>
          <w:rFonts w:cs="Arial"/>
          <w:szCs w:val="24"/>
        </w:rPr>
      </w:pPr>
      <w:r w:rsidRPr="00743A11">
        <w:rPr>
          <w:rFonts w:cs="Arial"/>
          <w:szCs w:val="24"/>
        </w:rPr>
        <w:t xml:space="preserve">Our </w:t>
      </w:r>
      <w:r w:rsidR="001C19B5">
        <w:rPr>
          <w:rFonts w:cs="Arial"/>
          <w:szCs w:val="24"/>
        </w:rPr>
        <w:t>early learning program</w:t>
      </w:r>
      <w:r w:rsidRPr="00743A11">
        <w:rPr>
          <w:rFonts w:cs="Arial"/>
          <w:szCs w:val="24"/>
        </w:rPr>
        <w:t xml:space="preserve"> maintains a supply of food and water on site for children and staff sufficient for at least 72 hours, in case parents/guardians are unable to pick up children at the usual time. </w:t>
      </w:r>
      <w:sdt>
        <w:sdtPr>
          <w:rPr>
            <w:rFonts w:cs="Arial"/>
            <w:szCs w:val="24"/>
          </w:rPr>
          <w:id w:val="235439341"/>
          <w:placeholder>
            <w:docPart w:val="04FD7A78F14B4D418516EE7851573730"/>
          </w:placeholder>
          <w:showingPlcHdr/>
        </w:sdtPr>
        <w:sdtEndPr>
          <w:rPr>
            <w:highlight w:val="yellow"/>
          </w:rPr>
        </w:sdtEndPr>
        <w:sdtContent>
          <w:r w:rsidR="00743A11" w:rsidRPr="00743A11">
            <w:rPr>
              <w:rStyle w:val="PlaceholderText"/>
              <w:rFonts w:cs="Arial"/>
              <w:szCs w:val="24"/>
              <w:highlight w:val="yellow"/>
            </w:rPr>
            <w:t>Click here to enter names</w:t>
          </w:r>
        </w:sdtContent>
      </w:sdt>
      <w:r w:rsidRPr="00743A11">
        <w:rPr>
          <w:rFonts w:cs="Arial"/>
          <w:szCs w:val="24"/>
        </w:rPr>
        <w:t xml:space="preserve"> </w:t>
      </w:r>
      <w:r w:rsidR="00743A11" w:rsidRPr="00CB5CA2">
        <w:rPr>
          <w:rFonts w:cs="Arial"/>
          <w:i/>
          <w:sz w:val="20"/>
          <w:szCs w:val="20"/>
        </w:rPr>
        <w:t>(</w:t>
      </w:r>
      <w:r w:rsidR="000C77DB">
        <w:rPr>
          <w:rFonts w:cs="Arial"/>
          <w:i/>
          <w:sz w:val="20"/>
          <w:szCs w:val="20"/>
        </w:rPr>
        <w:t>whom – full name and position/role</w:t>
      </w:r>
      <w:r w:rsidR="00743A11" w:rsidRPr="00CB5CA2">
        <w:rPr>
          <w:rFonts w:cs="Arial"/>
          <w:i/>
          <w:sz w:val="20"/>
          <w:szCs w:val="20"/>
        </w:rPr>
        <w:t>)</w:t>
      </w:r>
      <w:r w:rsidR="00743A11" w:rsidRPr="00743A11">
        <w:rPr>
          <w:rFonts w:cs="Arial"/>
          <w:szCs w:val="24"/>
        </w:rPr>
        <w:t xml:space="preserve"> </w:t>
      </w:r>
      <w:r w:rsidRPr="00743A11">
        <w:rPr>
          <w:rFonts w:cs="Arial"/>
          <w:szCs w:val="24"/>
        </w:rPr>
        <w:t>is responsible for stocking supplies. We check food, water, and supply expiration dates at least annually</w:t>
      </w:r>
      <w:r w:rsidRPr="00743A11">
        <w:rPr>
          <w:rFonts w:cs="Arial"/>
          <w:i/>
          <w:szCs w:val="24"/>
        </w:rPr>
        <w:t xml:space="preserve"> </w:t>
      </w:r>
      <w:r w:rsidRPr="00743A11">
        <w:rPr>
          <w:rFonts w:cs="Arial"/>
          <w:szCs w:val="24"/>
        </w:rPr>
        <w:t xml:space="preserve">and rotate supplies accordingly. </w:t>
      </w:r>
      <w:r w:rsidR="00AA3B07">
        <w:rPr>
          <w:rFonts w:cs="Arial"/>
          <w:szCs w:val="24"/>
        </w:rPr>
        <w:t>We maintain</w:t>
      </w:r>
      <w:r w:rsidRPr="00743A11">
        <w:rPr>
          <w:rFonts w:cs="Arial"/>
          <w:szCs w:val="24"/>
        </w:rPr>
        <w:t xml:space="preserve"> essential prescribed medications and medical supplies on hand for individuals who need them. Each room has a fully stocked “Grab </w:t>
      </w:r>
      <w:r w:rsidR="000C346A">
        <w:rPr>
          <w:rFonts w:cs="Arial"/>
          <w:szCs w:val="24"/>
        </w:rPr>
        <w:t xml:space="preserve">and </w:t>
      </w:r>
      <w:r w:rsidRPr="00743A11">
        <w:rPr>
          <w:rFonts w:cs="Arial"/>
          <w:szCs w:val="24"/>
        </w:rPr>
        <w:t>Go” bag.</w:t>
      </w:r>
    </w:p>
    <w:p w14:paraId="2AF2ECC0" w14:textId="77777777" w:rsidR="003F1585" w:rsidRPr="003F1585" w:rsidRDefault="003F1585" w:rsidP="009B5433">
      <w:pPr>
        <w:spacing w:line="240" w:lineRule="auto"/>
        <w:rPr>
          <w:rFonts w:cs="Arial"/>
          <w:sz w:val="12"/>
          <w:szCs w:val="12"/>
        </w:rPr>
      </w:pPr>
    </w:p>
    <w:tbl>
      <w:tblPr>
        <w:tblStyle w:val="TableGrid"/>
        <w:tblW w:w="0" w:type="auto"/>
        <w:tblLook w:val="04A0" w:firstRow="1" w:lastRow="0" w:firstColumn="1" w:lastColumn="0" w:noHBand="0" w:noVBand="1"/>
      </w:tblPr>
      <w:tblGrid>
        <w:gridCol w:w="9350"/>
      </w:tblGrid>
      <w:tr w:rsidR="003F1585" w:rsidRPr="00CA4249" w14:paraId="404B7C78" w14:textId="77777777" w:rsidTr="00706A1E">
        <w:trPr>
          <w:trHeight w:val="305"/>
        </w:trPr>
        <w:tc>
          <w:tcPr>
            <w:tcW w:w="9350" w:type="dxa"/>
            <w:vAlign w:val="center"/>
          </w:tcPr>
          <w:p w14:paraId="107053CC" w14:textId="5B1EB120" w:rsidR="003F1585" w:rsidRPr="00CA4249" w:rsidRDefault="000C346A" w:rsidP="00A0262F">
            <w:pPr>
              <w:jc w:val="center"/>
              <w:rPr>
                <w:rStyle w:val="Hyperlink"/>
                <w:rFonts w:cs="Arial"/>
                <w:sz w:val="20"/>
                <w:szCs w:val="20"/>
                <w:u w:val="none"/>
              </w:rPr>
            </w:pPr>
            <w:r>
              <w:rPr>
                <w:rFonts w:cs="Arial"/>
                <w:i/>
                <w:sz w:val="20"/>
                <w:szCs w:val="20"/>
              </w:rPr>
              <w:t xml:space="preserve">The “Grab and </w:t>
            </w:r>
            <w:r w:rsidR="003F1585" w:rsidRPr="003F1585">
              <w:rPr>
                <w:rFonts w:cs="Arial"/>
                <w:i/>
                <w:sz w:val="20"/>
                <w:szCs w:val="20"/>
              </w:rPr>
              <w:t xml:space="preserve">Go” bag supply list is available on the </w:t>
            </w:r>
            <w:r w:rsidR="00A0262F">
              <w:rPr>
                <w:rFonts w:cs="Arial"/>
                <w:i/>
                <w:sz w:val="20"/>
                <w:szCs w:val="20"/>
              </w:rPr>
              <w:t>CCHP</w:t>
            </w:r>
            <w:r w:rsidR="003F1585" w:rsidRPr="003F1585">
              <w:rPr>
                <w:rFonts w:cs="Arial"/>
                <w:i/>
                <w:sz w:val="20"/>
                <w:szCs w:val="20"/>
              </w:rPr>
              <w:t xml:space="preserve"> </w:t>
            </w:r>
            <w:hyperlink r:id="rId45" w:history="1">
              <w:r w:rsidR="003F1585" w:rsidRPr="003F1585">
                <w:rPr>
                  <w:rStyle w:val="Hyperlink"/>
                  <w:rFonts w:cs="Arial"/>
                  <w:i/>
                  <w:sz w:val="20"/>
                  <w:szCs w:val="20"/>
                </w:rPr>
                <w:t>website</w:t>
              </w:r>
            </w:hyperlink>
            <w:r w:rsidR="003F1585" w:rsidRPr="003F1585">
              <w:rPr>
                <w:rStyle w:val="Hyperlink"/>
                <w:rFonts w:cs="Arial"/>
                <w:sz w:val="20"/>
                <w:szCs w:val="20"/>
                <w:u w:val="none"/>
              </w:rPr>
              <w:t>.</w:t>
            </w:r>
          </w:p>
        </w:tc>
      </w:tr>
    </w:tbl>
    <w:p w14:paraId="4F1C1D00" w14:textId="77777777" w:rsidR="009D5F1E" w:rsidRDefault="009D5F1E" w:rsidP="006D0AF8"/>
    <w:p w14:paraId="67B5B1AB" w14:textId="33B202A4" w:rsidR="00437F7C" w:rsidRPr="00743A11" w:rsidRDefault="00437F7C" w:rsidP="009D5F1E">
      <w:pPr>
        <w:pStyle w:val="Heading3"/>
        <w:spacing w:before="0"/>
      </w:pPr>
      <w:bookmarkStart w:id="80" w:name="_Toc179201787"/>
      <w:r w:rsidRPr="00743A11">
        <w:t>Hazard Mitigation</w:t>
      </w:r>
      <w:bookmarkEnd w:id="80"/>
    </w:p>
    <w:p w14:paraId="406DCF34" w14:textId="7B82EAE9" w:rsidR="00437F7C" w:rsidRDefault="00437F7C" w:rsidP="009B5433">
      <w:pPr>
        <w:spacing w:line="240" w:lineRule="auto"/>
        <w:rPr>
          <w:rFonts w:cs="Arial"/>
          <w:szCs w:val="24"/>
        </w:rPr>
      </w:pPr>
      <w:r w:rsidRPr="00743A11">
        <w:rPr>
          <w:rFonts w:cs="Arial"/>
          <w:szCs w:val="24"/>
        </w:rPr>
        <w:t xml:space="preserve">We have taken action to make our </w:t>
      </w:r>
      <w:r w:rsidR="00AA3B07">
        <w:rPr>
          <w:rFonts w:cs="Arial"/>
          <w:szCs w:val="24"/>
        </w:rPr>
        <w:t>space</w:t>
      </w:r>
      <w:r w:rsidRPr="00743A11">
        <w:rPr>
          <w:rFonts w:cs="Arial"/>
          <w:szCs w:val="24"/>
        </w:rPr>
        <w:t xml:space="preserve"> earthquake/disaster-safe. We have safely secured bookshelves, tall furniture, refrigerators, crockpots, and other potential hazards to wall studs as appropriate. We continuously monitor all rooms and offices for anything that could fall and hurt someone or block an exit, and take corrective action as needed. </w:t>
      </w:r>
      <w:sdt>
        <w:sdtPr>
          <w:rPr>
            <w:rFonts w:cs="Arial"/>
            <w:szCs w:val="24"/>
          </w:rPr>
          <w:id w:val="-1590233044"/>
          <w:placeholder>
            <w:docPart w:val="333247B1BF04484592B85DFCB8B325A5"/>
          </w:placeholder>
          <w:showingPlcHdr/>
        </w:sdtPr>
        <w:sdtEndPr>
          <w:rPr>
            <w:highlight w:val="yellow"/>
          </w:rPr>
        </w:sdtEndPr>
        <w:sdtContent>
          <w:r w:rsidR="00743A11" w:rsidRPr="00743A11">
            <w:rPr>
              <w:rStyle w:val="PlaceholderText"/>
              <w:rFonts w:cs="Arial"/>
              <w:szCs w:val="24"/>
              <w:highlight w:val="yellow"/>
            </w:rPr>
            <w:t>Click here to enter name</w:t>
          </w:r>
        </w:sdtContent>
      </w:sdt>
      <w:r w:rsidRPr="00743A11">
        <w:rPr>
          <w:rFonts w:cs="Arial"/>
          <w:szCs w:val="24"/>
        </w:rPr>
        <w:t xml:space="preserve"> </w:t>
      </w:r>
      <w:r w:rsidR="00743A11" w:rsidRPr="009D5F1E">
        <w:rPr>
          <w:rFonts w:cs="Arial"/>
          <w:iCs/>
          <w:sz w:val="20"/>
          <w:szCs w:val="20"/>
        </w:rPr>
        <w:t>(whom</w:t>
      </w:r>
      <w:r w:rsidR="000C77DB" w:rsidRPr="009D5F1E">
        <w:rPr>
          <w:rFonts w:cs="Arial"/>
          <w:iCs/>
          <w:sz w:val="20"/>
          <w:szCs w:val="20"/>
        </w:rPr>
        <w:t xml:space="preserve"> – full name and position/role</w:t>
      </w:r>
      <w:r w:rsidR="00743A11" w:rsidRPr="009D5F1E">
        <w:rPr>
          <w:rFonts w:cs="Arial"/>
          <w:iCs/>
          <w:sz w:val="20"/>
          <w:szCs w:val="20"/>
        </w:rPr>
        <w:t>)</w:t>
      </w:r>
      <w:r w:rsidR="00743A11" w:rsidRPr="00743A11">
        <w:rPr>
          <w:rFonts w:cs="Arial"/>
          <w:szCs w:val="24"/>
        </w:rPr>
        <w:t xml:space="preserve"> </w:t>
      </w:r>
      <w:r w:rsidRPr="00743A11">
        <w:rPr>
          <w:rFonts w:cs="Arial"/>
          <w:szCs w:val="24"/>
        </w:rPr>
        <w:t xml:space="preserve">is the primary person responsible for hazard mitigation. It is the </w:t>
      </w:r>
      <w:r w:rsidR="00AA3B07">
        <w:rPr>
          <w:rFonts w:cs="Arial"/>
          <w:szCs w:val="24"/>
        </w:rPr>
        <w:t>program</w:t>
      </w:r>
      <w:r w:rsidRPr="00743A11">
        <w:rPr>
          <w:rFonts w:cs="Arial"/>
          <w:szCs w:val="24"/>
        </w:rPr>
        <w:t>’s expectation that all staff members be aware of the environment and make changes as necessary to increase safety.</w:t>
      </w:r>
    </w:p>
    <w:p w14:paraId="4FB2CED0" w14:textId="77777777" w:rsidR="00CA4249" w:rsidRPr="00743A11" w:rsidRDefault="00CA4249" w:rsidP="00CA4249">
      <w:pPr>
        <w:spacing w:line="240" w:lineRule="auto"/>
        <w:rPr>
          <w:rFonts w:cs="Arial"/>
          <w:szCs w:val="24"/>
        </w:rPr>
      </w:pPr>
    </w:p>
    <w:p w14:paraId="19B4E1FF" w14:textId="77777777" w:rsidR="00437F7C" w:rsidRPr="00743A11" w:rsidRDefault="00437F7C" w:rsidP="006D67D6">
      <w:pPr>
        <w:pStyle w:val="Heading3"/>
      </w:pPr>
      <w:bookmarkStart w:id="81" w:name="_Toc179201788"/>
      <w:r w:rsidRPr="00743A11">
        <w:t>Drills</w:t>
      </w:r>
      <w:bookmarkEnd w:id="81"/>
    </w:p>
    <w:p w14:paraId="4B4EC4B5" w14:textId="00F2BE94" w:rsidR="00FC18D4" w:rsidRPr="009D5F1E" w:rsidRDefault="00437F7C" w:rsidP="009B5433">
      <w:pPr>
        <w:spacing w:line="240" w:lineRule="auto"/>
        <w:rPr>
          <w:rFonts w:cs="Arial"/>
          <w:iCs/>
          <w:sz w:val="20"/>
          <w:szCs w:val="20"/>
        </w:rPr>
      </w:pPr>
      <w:r w:rsidRPr="00743A11">
        <w:rPr>
          <w:rFonts w:cs="Arial"/>
          <w:szCs w:val="24"/>
        </w:rPr>
        <w:t xml:space="preserve">We conduct and document monthly fire drills. Shelter-in-place, lockdown and disaster drills are conducted </w:t>
      </w:r>
      <w:sdt>
        <w:sdtPr>
          <w:rPr>
            <w:rFonts w:cs="Arial"/>
            <w:szCs w:val="24"/>
          </w:rPr>
          <w:id w:val="-800613936"/>
          <w:placeholder>
            <w:docPart w:val="71A565E0EBBF41F2A94ED29A5FB39372"/>
          </w:placeholder>
          <w:showingPlcHdr/>
        </w:sdtPr>
        <w:sdtEndPr>
          <w:rPr>
            <w:highlight w:val="yellow"/>
          </w:rPr>
        </w:sdtEndPr>
        <w:sdtContent>
          <w:r w:rsidR="00743A11" w:rsidRPr="00743A11">
            <w:rPr>
              <w:rStyle w:val="PlaceholderText"/>
              <w:rFonts w:cs="Arial"/>
              <w:szCs w:val="24"/>
              <w:highlight w:val="yellow"/>
            </w:rPr>
            <w:t>Click here to enter text</w:t>
          </w:r>
        </w:sdtContent>
      </w:sdt>
      <w:r w:rsidRPr="00743A11">
        <w:rPr>
          <w:rFonts w:cs="Arial"/>
          <w:i/>
          <w:szCs w:val="24"/>
        </w:rPr>
        <w:t xml:space="preserve"> </w:t>
      </w:r>
      <w:r w:rsidR="00743A11" w:rsidRPr="009D5F1E">
        <w:rPr>
          <w:rFonts w:cs="Arial"/>
          <w:iCs/>
          <w:sz w:val="20"/>
          <w:szCs w:val="20"/>
        </w:rPr>
        <w:t xml:space="preserve">(how often? </w:t>
      </w:r>
      <w:r w:rsidRPr="009D5F1E">
        <w:rPr>
          <w:rFonts w:cs="Arial"/>
          <w:iCs/>
          <w:sz w:val="20"/>
          <w:szCs w:val="20"/>
        </w:rPr>
        <w:t>minimum quarterly, monthly recommended).</w:t>
      </w:r>
    </w:p>
    <w:p w14:paraId="695BCC7D" w14:textId="77777777" w:rsidR="003F1585" w:rsidRPr="003F1585" w:rsidRDefault="003F1585" w:rsidP="009B5433">
      <w:pPr>
        <w:spacing w:line="240" w:lineRule="auto"/>
        <w:rPr>
          <w:rFonts w:cs="Arial"/>
          <w:i/>
          <w:sz w:val="6"/>
          <w:szCs w:val="6"/>
        </w:rPr>
      </w:pPr>
    </w:p>
    <w:tbl>
      <w:tblPr>
        <w:tblStyle w:val="TableGrid"/>
        <w:tblW w:w="0" w:type="auto"/>
        <w:tblLook w:val="04A0" w:firstRow="1" w:lastRow="0" w:firstColumn="1" w:lastColumn="0" w:noHBand="0" w:noVBand="1"/>
      </w:tblPr>
      <w:tblGrid>
        <w:gridCol w:w="9350"/>
      </w:tblGrid>
      <w:tr w:rsidR="003F1585" w:rsidRPr="003F1585" w14:paraId="1ED4EB83" w14:textId="77777777" w:rsidTr="003F1585">
        <w:trPr>
          <w:trHeight w:val="323"/>
        </w:trPr>
        <w:tc>
          <w:tcPr>
            <w:tcW w:w="9350" w:type="dxa"/>
            <w:vAlign w:val="center"/>
          </w:tcPr>
          <w:p w14:paraId="6B1EFCCB" w14:textId="475143B6" w:rsidR="003F1585" w:rsidRPr="003F1585" w:rsidRDefault="003F1585" w:rsidP="00A0262F">
            <w:pPr>
              <w:jc w:val="center"/>
              <w:rPr>
                <w:rStyle w:val="Hyperlink"/>
                <w:rFonts w:cs="Arial"/>
                <w:sz w:val="20"/>
                <w:szCs w:val="20"/>
                <w:u w:val="none"/>
              </w:rPr>
            </w:pPr>
            <w:r w:rsidRPr="003F1585">
              <w:rPr>
                <w:rFonts w:cs="Arial"/>
                <w:i/>
                <w:sz w:val="20"/>
                <w:szCs w:val="20"/>
              </w:rPr>
              <w:t>The “</w:t>
            </w:r>
            <w:r w:rsidR="003F0E18">
              <w:rPr>
                <w:rFonts w:cs="Arial"/>
                <w:i/>
                <w:sz w:val="20"/>
                <w:szCs w:val="20"/>
              </w:rPr>
              <w:t>Fire</w:t>
            </w:r>
            <w:r w:rsidR="00C83C55">
              <w:rPr>
                <w:rFonts w:cs="Arial"/>
                <w:i/>
                <w:sz w:val="20"/>
                <w:szCs w:val="20"/>
              </w:rPr>
              <w:t xml:space="preserve"> </w:t>
            </w:r>
            <w:r w:rsidR="003F0E18">
              <w:rPr>
                <w:rFonts w:cs="Arial"/>
                <w:i/>
                <w:sz w:val="20"/>
                <w:szCs w:val="20"/>
              </w:rPr>
              <w:t>Safety</w:t>
            </w:r>
            <w:r w:rsidR="00C83C55">
              <w:rPr>
                <w:rFonts w:cs="Arial"/>
                <w:i/>
                <w:sz w:val="20"/>
                <w:szCs w:val="20"/>
              </w:rPr>
              <w:t xml:space="preserve"> &amp;</w:t>
            </w:r>
            <w:r w:rsidR="003F0E18">
              <w:rPr>
                <w:rFonts w:cs="Arial"/>
                <w:i/>
                <w:sz w:val="20"/>
                <w:szCs w:val="20"/>
              </w:rPr>
              <w:t xml:space="preserve"> </w:t>
            </w:r>
            <w:r w:rsidR="00E54303">
              <w:rPr>
                <w:rFonts w:cs="Arial"/>
                <w:i/>
                <w:sz w:val="20"/>
                <w:szCs w:val="20"/>
              </w:rPr>
              <w:t>Emergency</w:t>
            </w:r>
            <w:r w:rsidRPr="003F1585">
              <w:rPr>
                <w:rFonts w:cs="Arial"/>
                <w:i/>
                <w:sz w:val="20"/>
                <w:szCs w:val="20"/>
              </w:rPr>
              <w:t xml:space="preserve"> Drill</w:t>
            </w:r>
            <w:r w:rsidR="00C83C55">
              <w:rPr>
                <w:rFonts w:cs="Arial"/>
                <w:i/>
                <w:sz w:val="20"/>
                <w:szCs w:val="20"/>
              </w:rPr>
              <w:t>s</w:t>
            </w:r>
            <w:r w:rsidRPr="003F1585">
              <w:rPr>
                <w:rFonts w:cs="Arial"/>
                <w:i/>
                <w:sz w:val="20"/>
                <w:szCs w:val="20"/>
              </w:rPr>
              <w:t xml:space="preserve"> Record” template is available on the </w:t>
            </w:r>
            <w:r w:rsidR="00A0262F">
              <w:rPr>
                <w:rFonts w:cs="Arial"/>
                <w:i/>
                <w:sz w:val="20"/>
                <w:szCs w:val="20"/>
              </w:rPr>
              <w:t>CCHP</w:t>
            </w:r>
            <w:r w:rsidRPr="003F1585">
              <w:rPr>
                <w:rFonts w:cs="Arial"/>
                <w:i/>
                <w:sz w:val="20"/>
                <w:szCs w:val="20"/>
              </w:rPr>
              <w:t xml:space="preserve"> </w:t>
            </w:r>
            <w:hyperlink r:id="rId46" w:history="1">
              <w:r w:rsidRPr="003F1585">
                <w:rPr>
                  <w:rStyle w:val="Hyperlink"/>
                  <w:rFonts w:cs="Arial"/>
                  <w:i/>
                  <w:sz w:val="20"/>
                  <w:szCs w:val="20"/>
                </w:rPr>
                <w:t>website</w:t>
              </w:r>
            </w:hyperlink>
            <w:r w:rsidRPr="003F1585">
              <w:rPr>
                <w:rStyle w:val="Hyperlink"/>
                <w:rFonts w:cs="Arial"/>
                <w:sz w:val="20"/>
                <w:szCs w:val="20"/>
                <w:u w:val="none"/>
              </w:rPr>
              <w:t>.</w:t>
            </w:r>
          </w:p>
        </w:tc>
      </w:tr>
    </w:tbl>
    <w:p w14:paraId="423C921A" w14:textId="687AD53E" w:rsidR="009A6745" w:rsidRDefault="009A6745" w:rsidP="00E62DDD">
      <w:pPr>
        <w:pStyle w:val="Heading1"/>
        <w:rPr>
          <w:rFonts w:cs="Arial"/>
          <w:szCs w:val="28"/>
        </w:rPr>
      </w:pPr>
      <w:bookmarkStart w:id="82" w:name="_Toc191042567"/>
      <w:r>
        <w:rPr>
          <w:rFonts w:cs="Arial"/>
          <w:szCs w:val="28"/>
        </w:rPr>
        <w:lastRenderedPageBreak/>
        <w:t>CHILDREN WITH SPECIAL HEALTH CARE NEEDS</w:t>
      </w:r>
      <w:bookmarkEnd w:id="82"/>
    </w:p>
    <w:p w14:paraId="4B539B3E" w14:textId="77777777" w:rsidR="00E76C36" w:rsidRPr="00E76C36" w:rsidRDefault="00E76C36" w:rsidP="00E76C36"/>
    <w:p w14:paraId="1ACD1ACF" w14:textId="61776CB1" w:rsidR="00E62DDD" w:rsidRPr="001E6A0F" w:rsidRDefault="00E62DDD" w:rsidP="00E76C36">
      <w:pPr>
        <w:spacing w:after="120"/>
      </w:pPr>
      <w:r w:rsidRPr="001E6A0F">
        <w:t>Our center is committed to meeting the needs of all children. This includes children with special health care needs such as asthma</w:t>
      </w:r>
      <w:r>
        <w:t xml:space="preserve">, </w:t>
      </w:r>
      <w:r w:rsidRPr="001E6A0F">
        <w:t>allergies, children with emotional or behavior issues</w:t>
      </w:r>
      <w:r>
        <w:t>,</w:t>
      </w:r>
      <w:r w:rsidRPr="001E6A0F">
        <w:t xml:space="preserve"> or chronic illness and disability. Inclusion of children with special needs enriches the child care experience and all staff, families</w:t>
      </w:r>
      <w:r>
        <w:t>, and</w:t>
      </w:r>
      <w:r w:rsidRPr="001E6A0F">
        <w:t xml:space="preserve"> children benefit.</w:t>
      </w:r>
    </w:p>
    <w:p w14:paraId="498A2A13" w14:textId="19B1F9A1" w:rsidR="00E62DDD" w:rsidRDefault="00E62DDD" w:rsidP="00FA6364">
      <w:pPr>
        <w:pStyle w:val="ListParagraph"/>
        <w:numPr>
          <w:ilvl w:val="0"/>
          <w:numId w:val="83"/>
        </w:numPr>
        <w:spacing w:after="120"/>
      </w:pPr>
      <w:r w:rsidRPr="001E6A0F">
        <w:t>Confidentiality is assured with all families and staff in our program.</w:t>
      </w:r>
    </w:p>
    <w:p w14:paraId="547D018E" w14:textId="5BC2425E" w:rsidR="00E62DDD" w:rsidRPr="009D5F1E" w:rsidRDefault="00E62DDD" w:rsidP="00FA6364">
      <w:pPr>
        <w:pStyle w:val="ListParagraph"/>
        <w:numPr>
          <w:ilvl w:val="0"/>
          <w:numId w:val="83"/>
        </w:numPr>
        <w:spacing w:after="120"/>
        <w:rPr>
          <w:rFonts w:cs="Arial"/>
          <w:szCs w:val="24"/>
        </w:rPr>
      </w:pPr>
      <w:r w:rsidRPr="009D5F1E">
        <w:rPr>
          <w:rFonts w:cs="Arial"/>
          <w:szCs w:val="24"/>
        </w:rPr>
        <w:t>According to WAC</w:t>
      </w:r>
      <w:r w:rsidRPr="009D5F1E">
        <w:rPr>
          <w:rFonts w:cs="Arial"/>
          <w:bCs/>
          <w:color w:val="000000"/>
          <w:szCs w:val="24"/>
        </w:rPr>
        <w:t>110-300-0300, we are required to notify our licensor when a child with special health care needs is enrolled or identified in our program. We maintain confidentiality when reporting this by not revealing names or diagnoses.</w:t>
      </w:r>
    </w:p>
    <w:p w14:paraId="5AB17894" w14:textId="77777777" w:rsidR="00E62DDD" w:rsidRPr="001E6A0F" w:rsidRDefault="00E62DDD" w:rsidP="00FA6364">
      <w:pPr>
        <w:pStyle w:val="ListParagraph"/>
        <w:numPr>
          <w:ilvl w:val="0"/>
          <w:numId w:val="83"/>
        </w:numPr>
        <w:spacing w:after="120"/>
      </w:pPr>
      <w:r w:rsidRPr="001E6A0F">
        <w:t>All families will be treated with dignity and with respect for their individual needs and/or differences.</w:t>
      </w:r>
    </w:p>
    <w:p w14:paraId="656BB75B" w14:textId="77777777" w:rsidR="00E62DDD" w:rsidRPr="001E6A0F" w:rsidRDefault="00E62DDD" w:rsidP="00FA6364">
      <w:pPr>
        <w:pStyle w:val="ListParagraph"/>
        <w:numPr>
          <w:ilvl w:val="0"/>
          <w:numId w:val="83"/>
        </w:numPr>
        <w:spacing w:after="120"/>
      </w:pPr>
      <w:r w:rsidRPr="001E6A0F">
        <w:t>Children with special needs will be accepted into our program under the guidelines of the Americans with Disabilities Act (ADA).</w:t>
      </w:r>
    </w:p>
    <w:p w14:paraId="706605FB" w14:textId="2A24788E" w:rsidR="00E62DDD" w:rsidRDefault="00E62DDD" w:rsidP="00FA6364">
      <w:pPr>
        <w:pStyle w:val="ListParagraph"/>
        <w:numPr>
          <w:ilvl w:val="0"/>
          <w:numId w:val="83"/>
        </w:numPr>
        <w:spacing w:after="120"/>
      </w:pPr>
      <w:r w:rsidRPr="001E6A0F">
        <w:t>Children with special needs will be given the opportunity to participate in the program to the fullest extent possible. To accomplish this, we may consult with our public health nurse consultant and other agencies/organizations</w:t>
      </w:r>
      <w:r>
        <w:t>,</w:t>
      </w:r>
      <w:r w:rsidRPr="001E6A0F">
        <w:t xml:space="preserve"> as needed.</w:t>
      </w:r>
    </w:p>
    <w:p w14:paraId="15006BEB" w14:textId="6A48AAA5" w:rsidR="00E62DDD" w:rsidRDefault="00E62DDD" w:rsidP="00FA6364">
      <w:pPr>
        <w:pStyle w:val="ListParagraph"/>
        <w:numPr>
          <w:ilvl w:val="0"/>
          <w:numId w:val="83"/>
        </w:numPr>
      </w:pPr>
      <w:r>
        <w:t xml:space="preserve">An individual plan of care is developed for each child with a special health care </w:t>
      </w:r>
      <w:r w:rsidRPr="00E62DDD">
        <w:t>need. The plan of care is kept in the child’s file and</w:t>
      </w:r>
      <w:r>
        <w:t xml:space="preserve"> includes information and instructions for:</w:t>
      </w:r>
    </w:p>
    <w:p w14:paraId="4C38C20E" w14:textId="77777777" w:rsidR="00E62DDD" w:rsidRDefault="00E62DDD" w:rsidP="00FA6364">
      <w:pPr>
        <w:pStyle w:val="ListParagraph"/>
        <w:numPr>
          <w:ilvl w:val="1"/>
          <w:numId w:val="83"/>
        </w:numPr>
      </w:pPr>
      <w:r>
        <w:t xml:space="preserve">Daily care </w:t>
      </w:r>
    </w:p>
    <w:p w14:paraId="387968F4" w14:textId="77777777" w:rsidR="00E62DDD" w:rsidRDefault="00E62DDD" w:rsidP="00FA6364">
      <w:pPr>
        <w:pStyle w:val="ListParagraph"/>
        <w:numPr>
          <w:ilvl w:val="1"/>
          <w:numId w:val="83"/>
        </w:numPr>
      </w:pPr>
      <w:r>
        <w:t>Potential emergency situations</w:t>
      </w:r>
    </w:p>
    <w:p w14:paraId="24BC38A0" w14:textId="77777777" w:rsidR="00E62DDD" w:rsidRDefault="00E62DDD" w:rsidP="00FA6364">
      <w:pPr>
        <w:pStyle w:val="ListParagraph"/>
        <w:numPr>
          <w:ilvl w:val="1"/>
          <w:numId w:val="83"/>
        </w:numPr>
      </w:pPr>
      <w:r w:rsidRPr="00E62DDD">
        <w:t>Evacuation and care</w:t>
      </w:r>
      <w:r>
        <w:t xml:space="preserve"> during and after a disaster</w:t>
      </w:r>
    </w:p>
    <w:p w14:paraId="63D51FC0" w14:textId="77777777" w:rsidR="00E62DDD" w:rsidRPr="00E76C36" w:rsidRDefault="00E62DDD" w:rsidP="009D5F1E">
      <w:pPr>
        <w:rPr>
          <w:szCs w:val="24"/>
        </w:rPr>
      </w:pPr>
    </w:p>
    <w:p w14:paraId="022FE97D" w14:textId="7B0761C1" w:rsidR="00E62DDD" w:rsidRPr="00541302" w:rsidRDefault="00E62DDD" w:rsidP="00C61A4D">
      <w:pPr>
        <w:spacing w:after="240"/>
        <w:ind w:left="360"/>
      </w:pPr>
      <w:r w:rsidRPr="00E62DDD">
        <w:t>For a complete list of on what is required to be included in an individual plan of</w:t>
      </w:r>
      <w:r w:rsidR="00C61A4D">
        <w:t xml:space="preserve"> </w:t>
      </w:r>
      <w:r w:rsidRPr="00E62DDD">
        <w:t xml:space="preserve">care, please reference </w:t>
      </w:r>
      <w:hyperlink r:id="rId47" w:history="1">
        <w:r w:rsidRPr="00E62DDD">
          <w:rPr>
            <w:rStyle w:val="Hyperlink"/>
            <w:rFonts w:cs="Arial"/>
            <w:szCs w:val="24"/>
          </w:rPr>
          <w:t>WAC</w:t>
        </w:r>
        <w:r w:rsidRPr="00E62DDD">
          <w:rPr>
            <w:rStyle w:val="Hyperlink"/>
            <w:rFonts w:cs="Arial"/>
            <w:bCs/>
            <w:szCs w:val="24"/>
          </w:rPr>
          <w:t>110-300-0300</w:t>
        </w:r>
      </w:hyperlink>
      <w:r w:rsidRPr="00E62DDD">
        <w:rPr>
          <w:rFonts w:cs="Arial"/>
          <w:szCs w:val="24"/>
        </w:rPr>
        <w:t>.</w:t>
      </w:r>
    </w:p>
    <w:p w14:paraId="031D00A2" w14:textId="0FC661A1" w:rsidR="00E62DDD" w:rsidRDefault="00E62DDD" w:rsidP="00C61A4D">
      <w:pPr>
        <w:spacing w:after="240"/>
        <w:ind w:left="360"/>
        <w:rPr>
          <w:szCs w:val="24"/>
        </w:rPr>
      </w:pPr>
      <w:r>
        <w:t>Completed plans are requested from health care provider annually</w:t>
      </w:r>
      <w:r>
        <w:rPr>
          <w:i/>
          <w:sz w:val="20"/>
        </w:rPr>
        <w:t xml:space="preserve"> </w:t>
      </w:r>
      <w:r w:rsidRPr="00095092">
        <w:rPr>
          <w:szCs w:val="24"/>
        </w:rPr>
        <w:t xml:space="preserve">or more often </w:t>
      </w:r>
      <w:r>
        <w:rPr>
          <w:szCs w:val="24"/>
        </w:rPr>
        <w:t>if there is a change in the child’s special needs.</w:t>
      </w:r>
    </w:p>
    <w:p w14:paraId="66BDEB69" w14:textId="7AC3B569" w:rsidR="00E62DDD" w:rsidRDefault="00E62DDD" w:rsidP="00FA6364">
      <w:pPr>
        <w:pStyle w:val="ListParagraph"/>
        <w:numPr>
          <w:ilvl w:val="0"/>
          <w:numId w:val="83"/>
        </w:numPr>
      </w:pPr>
      <w:r>
        <w:t>Children with special needs are not present without an individual plan of care on site.</w:t>
      </w:r>
    </w:p>
    <w:p w14:paraId="41138058" w14:textId="77777777" w:rsidR="00E62DDD" w:rsidRPr="00E62DDD" w:rsidRDefault="00E62DDD" w:rsidP="009D5F1E"/>
    <w:p w14:paraId="358CDA31" w14:textId="3FF9B945" w:rsidR="00E62DDD" w:rsidRDefault="00E62DDD" w:rsidP="00FA6364">
      <w:pPr>
        <w:pStyle w:val="ListParagraph"/>
        <w:numPr>
          <w:ilvl w:val="0"/>
          <w:numId w:val="83"/>
        </w:numPr>
      </w:pPr>
      <w:r w:rsidRPr="00E62DDD">
        <w:t>All staff receives general training on working with children with special needs. Any staff that is involved in the care of a child with special needs receives updated training, as needed, around implementing the child’s care plan. Verification that staff has been trained is kept in the child’s file.</w:t>
      </w:r>
    </w:p>
    <w:p w14:paraId="6A456F45" w14:textId="77777777" w:rsidR="00E62DDD" w:rsidRPr="00E62DDD" w:rsidRDefault="00E62DDD" w:rsidP="009D5F1E"/>
    <w:p w14:paraId="24066DFB" w14:textId="57CDCBED" w:rsidR="00E62DDD" w:rsidRPr="00E62DDD" w:rsidRDefault="00E62DDD" w:rsidP="00FA6364">
      <w:pPr>
        <w:pStyle w:val="ListParagraph"/>
        <w:numPr>
          <w:ilvl w:val="0"/>
          <w:numId w:val="83"/>
        </w:numPr>
      </w:pPr>
      <w:r w:rsidRPr="00541302">
        <w:t>Teachers, cooks, and other staff will be oriented to any special needs or diet restrictions by the Director.</w:t>
      </w:r>
    </w:p>
    <w:p w14:paraId="25B5FF17" w14:textId="77777777" w:rsidR="00E62DDD" w:rsidRDefault="00E62DDD" w:rsidP="005F311F">
      <w:pPr>
        <w:rPr>
          <w:rStyle w:val="Hyperlink"/>
          <w:iCs/>
          <w:color w:val="auto"/>
          <w:szCs w:val="24"/>
          <w:u w:val="none"/>
        </w:rPr>
      </w:pPr>
    </w:p>
    <w:p w14:paraId="21C5C8F7" w14:textId="77777777" w:rsidR="005F311F" w:rsidRDefault="005F311F" w:rsidP="005F311F">
      <w:pPr>
        <w:rPr>
          <w:rStyle w:val="Hyperlink"/>
          <w:iCs/>
          <w:color w:val="auto"/>
          <w:szCs w:val="24"/>
          <w:u w:val="none"/>
        </w:rPr>
      </w:pPr>
    </w:p>
    <w:p w14:paraId="2A2C635B" w14:textId="77777777" w:rsidR="000D03D5" w:rsidRDefault="000D03D5" w:rsidP="005F311F">
      <w:pPr>
        <w:rPr>
          <w:rStyle w:val="Hyperlink"/>
          <w:iCs/>
          <w:color w:val="auto"/>
          <w:szCs w:val="24"/>
          <w:u w:val="none"/>
        </w:rPr>
      </w:pPr>
    </w:p>
    <w:p w14:paraId="44E4F2F5" w14:textId="77777777" w:rsidR="00AF21D4" w:rsidRPr="00E76C36" w:rsidRDefault="00AF21D4" w:rsidP="005F311F">
      <w:pPr>
        <w:rPr>
          <w:rStyle w:val="Hyperlink"/>
          <w:iCs/>
          <w:color w:val="auto"/>
          <w:szCs w:val="24"/>
          <w:u w:val="none"/>
        </w:rPr>
      </w:pPr>
    </w:p>
    <w:p w14:paraId="2513B734" w14:textId="5431AB90" w:rsidR="00B63164" w:rsidRDefault="00B63164" w:rsidP="00B63164">
      <w:pPr>
        <w:pStyle w:val="Heading1"/>
        <w:rPr>
          <w:rFonts w:cs="Arial"/>
          <w:szCs w:val="28"/>
        </w:rPr>
      </w:pPr>
      <w:bookmarkStart w:id="83" w:name="_Toc191042568"/>
      <w:r w:rsidRPr="00B63164">
        <w:rPr>
          <w:rFonts w:cs="Arial"/>
          <w:szCs w:val="28"/>
        </w:rPr>
        <w:lastRenderedPageBreak/>
        <w:t>HEALTH RECORDS</w:t>
      </w:r>
      <w:bookmarkEnd w:id="83"/>
    </w:p>
    <w:p w14:paraId="108F9433" w14:textId="77777777" w:rsidR="000B3901" w:rsidRPr="000B3901" w:rsidRDefault="000B3901" w:rsidP="000B3901"/>
    <w:p w14:paraId="306BE880" w14:textId="0AB55FC8" w:rsidR="000B3901" w:rsidRPr="00FC4CBE" w:rsidRDefault="00B63164" w:rsidP="000B3901">
      <w:pPr>
        <w:spacing w:after="120"/>
      </w:pPr>
      <w:r w:rsidRPr="00FC4CBE">
        <w:t xml:space="preserve">Each child’s </w:t>
      </w:r>
      <w:r>
        <w:t>health record</w:t>
      </w:r>
      <w:r w:rsidRPr="00FC4CBE">
        <w:t xml:space="preserve"> </w:t>
      </w:r>
      <w:r>
        <w:t xml:space="preserve">is </w:t>
      </w:r>
      <w:r w:rsidRPr="00FC4CBE">
        <w:t>maintained in a confidential manner and will contain</w:t>
      </w:r>
      <w:r>
        <w:t xml:space="preserve"> the following</w:t>
      </w:r>
      <w:r w:rsidRPr="00FC4CBE">
        <w:t>:</w:t>
      </w:r>
    </w:p>
    <w:p w14:paraId="33A7B0DA" w14:textId="77777777" w:rsidR="00B63164" w:rsidRPr="00FC4CBE" w:rsidRDefault="00B63164" w:rsidP="00FA6364">
      <w:pPr>
        <w:pStyle w:val="ListParagraph"/>
        <w:numPr>
          <w:ilvl w:val="0"/>
          <w:numId w:val="84"/>
        </w:numPr>
        <w:spacing w:after="120"/>
      </w:pPr>
      <w:r w:rsidRPr="00FC4CBE">
        <w:t>Health, developmental, nutrition, and dental histories or conditions</w:t>
      </w:r>
    </w:p>
    <w:p w14:paraId="43386081" w14:textId="77777777" w:rsidR="00B63164" w:rsidRPr="00FC4CBE" w:rsidRDefault="00B63164" w:rsidP="00FA6364">
      <w:pPr>
        <w:pStyle w:val="ListParagraph"/>
        <w:numPr>
          <w:ilvl w:val="0"/>
          <w:numId w:val="84"/>
        </w:numPr>
        <w:spacing w:after="120"/>
      </w:pPr>
      <w:r w:rsidRPr="00FC4CBE">
        <w:t>Date of last physical and dental exams</w:t>
      </w:r>
    </w:p>
    <w:p w14:paraId="64DB1DC3" w14:textId="77777777" w:rsidR="00B63164" w:rsidRPr="00FC4CBE" w:rsidRDefault="00B63164" w:rsidP="00FA6364">
      <w:pPr>
        <w:pStyle w:val="ListParagraph"/>
        <w:numPr>
          <w:ilvl w:val="0"/>
          <w:numId w:val="84"/>
        </w:numPr>
        <w:spacing w:after="120"/>
      </w:pPr>
      <w:r w:rsidRPr="00FC4CBE">
        <w:t>Name and phone number of health care provider and dentist</w:t>
      </w:r>
    </w:p>
    <w:p w14:paraId="4511A711" w14:textId="77777777" w:rsidR="00B63164" w:rsidRPr="00FC4CBE" w:rsidRDefault="00B63164" w:rsidP="00FA6364">
      <w:pPr>
        <w:pStyle w:val="ListParagraph"/>
        <w:numPr>
          <w:ilvl w:val="0"/>
          <w:numId w:val="84"/>
        </w:numPr>
        <w:spacing w:after="120"/>
      </w:pPr>
      <w:r w:rsidRPr="00FC4CBE">
        <w:t>Consent for emergency care</w:t>
      </w:r>
    </w:p>
    <w:p w14:paraId="51432039" w14:textId="5047A443" w:rsidR="00B63164" w:rsidRPr="00FC4CBE" w:rsidRDefault="00B63164" w:rsidP="00FA6364">
      <w:pPr>
        <w:pStyle w:val="ListParagraph"/>
        <w:numPr>
          <w:ilvl w:val="0"/>
          <w:numId w:val="84"/>
        </w:numPr>
        <w:spacing w:after="120"/>
      </w:pPr>
      <w:r w:rsidRPr="00FC4CBE">
        <w:t>Current “Certificate of Immunization Status” (CIS), “Certificate of Exemption” (COE), or a current immunization record from the Washington state immunizat</w:t>
      </w:r>
      <w:r>
        <w:t>ion information system (WA IIS);</w:t>
      </w:r>
    </w:p>
    <w:p w14:paraId="17381DE0" w14:textId="77777777" w:rsidR="00B63164" w:rsidRDefault="00B63164" w:rsidP="00FA6364">
      <w:pPr>
        <w:pStyle w:val="ListParagraph"/>
        <w:numPr>
          <w:ilvl w:val="0"/>
          <w:numId w:val="84"/>
        </w:numPr>
        <w:spacing w:after="120"/>
      </w:pPr>
      <w:r w:rsidRPr="00FC4CBE">
        <w:t>Preferred hospital</w:t>
      </w:r>
    </w:p>
    <w:p w14:paraId="259749D7" w14:textId="77777777" w:rsidR="00B63164" w:rsidRPr="00B63164" w:rsidRDefault="00B63164" w:rsidP="000B3901">
      <w:pPr>
        <w:spacing w:after="120"/>
      </w:pPr>
      <w:r w:rsidRPr="00B63164">
        <w:rPr>
          <w:b/>
        </w:rPr>
        <w:t xml:space="preserve">If applicable </w:t>
      </w:r>
      <w:r w:rsidRPr="00B63164">
        <w:t xml:space="preserve">to the child, the </w:t>
      </w:r>
      <w:r>
        <w:t xml:space="preserve">health record </w:t>
      </w:r>
      <w:r w:rsidRPr="00B63164">
        <w:t>will also contain</w:t>
      </w:r>
      <w:r>
        <w:rPr>
          <w:b/>
        </w:rPr>
        <w:t>:</w:t>
      </w:r>
    </w:p>
    <w:p w14:paraId="37F896DF" w14:textId="77777777" w:rsidR="00B63164" w:rsidRPr="00FC4CBE" w:rsidRDefault="00B63164" w:rsidP="00FA6364">
      <w:pPr>
        <w:pStyle w:val="ListParagraph"/>
        <w:numPr>
          <w:ilvl w:val="0"/>
          <w:numId w:val="84"/>
        </w:numPr>
        <w:spacing w:after="240"/>
      </w:pPr>
      <w:r w:rsidRPr="00FC4CBE">
        <w:t>Consent for services provided by any health professionals who work with the program</w:t>
      </w:r>
    </w:p>
    <w:p w14:paraId="56C0B3B7" w14:textId="7B0A46FF" w:rsidR="00B63164" w:rsidRDefault="00B63164" w:rsidP="00FA6364">
      <w:pPr>
        <w:pStyle w:val="ListParagraph"/>
        <w:numPr>
          <w:ilvl w:val="0"/>
          <w:numId w:val="84"/>
        </w:numPr>
        <w:spacing w:after="240"/>
      </w:pPr>
      <w:r w:rsidRPr="00D507C5">
        <w:t>Allergy information and food intolerances</w:t>
      </w:r>
    </w:p>
    <w:p w14:paraId="39BB50FE" w14:textId="54529D1F" w:rsidR="00B63164" w:rsidRPr="00D507C5" w:rsidRDefault="00B63164" w:rsidP="00FA6364">
      <w:pPr>
        <w:pStyle w:val="ListParagraph"/>
        <w:numPr>
          <w:ilvl w:val="0"/>
          <w:numId w:val="84"/>
        </w:numPr>
        <w:spacing w:after="240"/>
      </w:pPr>
      <w:r w:rsidRPr="00D507C5">
        <w:t>Individualized care plan for child with special health care needs (medical, physical, developmental or behavioral)</w:t>
      </w:r>
    </w:p>
    <w:p w14:paraId="621EEE1F" w14:textId="00628B1A" w:rsidR="00B63164" w:rsidRPr="00AC73E5" w:rsidRDefault="00B63164" w:rsidP="00B5724A">
      <w:pPr>
        <w:pStyle w:val="ListParagraph"/>
        <w:spacing w:after="240"/>
        <w:rPr>
          <w:iCs/>
          <w:sz w:val="22"/>
        </w:rPr>
      </w:pPr>
      <w:r w:rsidRPr="00AC73E5">
        <w:rPr>
          <w:iCs/>
          <w:sz w:val="22"/>
        </w:rPr>
        <w:t>Note: In order to provide consistent, appropriate, and safe care, a copy of the plan should also be available in child’s classroom.</w:t>
      </w:r>
    </w:p>
    <w:p w14:paraId="57A210E6" w14:textId="77777777" w:rsidR="00B63164" w:rsidRDefault="00B63164" w:rsidP="00FA6364">
      <w:pPr>
        <w:pStyle w:val="ListParagraph"/>
        <w:numPr>
          <w:ilvl w:val="0"/>
          <w:numId w:val="84"/>
        </w:numPr>
        <w:spacing w:after="240"/>
      </w:pPr>
      <w:r>
        <w:t>List of current medications</w:t>
      </w:r>
    </w:p>
    <w:p w14:paraId="7F6F2822" w14:textId="77777777" w:rsidR="00B63164" w:rsidRDefault="00B63164" w:rsidP="00FA6364">
      <w:pPr>
        <w:pStyle w:val="ListParagraph"/>
        <w:numPr>
          <w:ilvl w:val="0"/>
          <w:numId w:val="84"/>
        </w:numPr>
        <w:spacing w:after="240"/>
      </w:pPr>
      <w:r>
        <w:t>Injury report</w:t>
      </w:r>
    </w:p>
    <w:p w14:paraId="6663A5B9" w14:textId="5F7F19F1" w:rsidR="00B63164" w:rsidRPr="00D507C5" w:rsidRDefault="00B63164" w:rsidP="00FA6364">
      <w:pPr>
        <w:pStyle w:val="ListParagraph"/>
        <w:numPr>
          <w:ilvl w:val="0"/>
          <w:numId w:val="84"/>
        </w:numPr>
        <w:spacing w:after="240"/>
      </w:pPr>
      <w:r w:rsidRPr="00D507C5">
        <w:t>Any assistive devices used (e.g., glasses, hearing aids, braces)</w:t>
      </w:r>
    </w:p>
    <w:p w14:paraId="1082FCD3" w14:textId="4DBDE625" w:rsidR="00B63164" w:rsidRDefault="00B63164" w:rsidP="00FA6364">
      <w:pPr>
        <w:pStyle w:val="ListParagraph"/>
        <w:numPr>
          <w:ilvl w:val="0"/>
          <w:numId w:val="84"/>
        </w:numPr>
      </w:pPr>
      <w:r w:rsidRPr="00FC4CBE">
        <w:t xml:space="preserve">Documentation of any food or health related illness reports made by provider to appropriate </w:t>
      </w:r>
      <w:r>
        <w:t>agency/body</w:t>
      </w:r>
    </w:p>
    <w:p w14:paraId="09330079" w14:textId="77777777" w:rsidR="00C1054D" w:rsidRPr="00C1054D" w:rsidRDefault="00C1054D" w:rsidP="000B3901">
      <w:pPr>
        <w:pStyle w:val="Title"/>
        <w:ind w:left="720"/>
        <w:jc w:val="left"/>
        <w:rPr>
          <w:sz w:val="24"/>
        </w:rPr>
      </w:pPr>
    </w:p>
    <w:p w14:paraId="0C29EC5E" w14:textId="77777777" w:rsidR="00B63164" w:rsidRPr="00B63164" w:rsidRDefault="00B63164" w:rsidP="00BA1D04">
      <w:r w:rsidRPr="00B63164">
        <w:t>The above information will be updated annually or sooner for any changes.</w:t>
      </w:r>
    </w:p>
    <w:p w14:paraId="691591DF" w14:textId="77777777" w:rsidR="008D3256" w:rsidRDefault="008D3256">
      <w:pPr>
        <w:rPr>
          <w:rFonts w:eastAsia="Times New Roman" w:cs="Times New Roman"/>
          <w:b/>
          <w:sz w:val="28"/>
          <w:szCs w:val="28"/>
        </w:rPr>
      </w:pPr>
      <w:r>
        <w:rPr>
          <w:b/>
          <w:sz w:val="28"/>
          <w:szCs w:val="28"/>
        </w:rPr>
        <w:br w:type="page"/>
      </w:r>
    </w:p>
    <w:p w14:paraId="540DEC94" w14:textId="6619065A" w:rsidR="00640808" w:rsidRPr="00640808" w:rsidRDefault="00640808" w:rsidP="0058453A">
      <w:pPr>
        <w:pStyle w:val="Heading1"/>
      </w:pPr>
      <w:bookmarkStart w:id="84" w:name="_Toc191042569"/>
      <w:r w:rsidRPr="00640808">
        <w:lastRenderedPageBreak/>
        <w:t>DIAPERING</w:t>
      </w:r>
      <w:bookmarkEnd w:id="84"/>
    </w:p>
    <w:p w14:paraId="3539BCB6" w14:textId="77777777" w:rsidR="00640808" w:rsidRPr="0026089B" w:rsidRDefault="00640808" w:rsidP="0026089B">
      <w:pPr>
        <w:spacing w:line="240" w:lineRule="auto"/>
        <w:rPr>
          <w:rFonts w:cs="Arial"/>
          <w:szCs w:val="24"/>
        </w:rPr>
      </w:pPr>
    </w:p>
    <w:p w14:paraId="03096EE2" w14:textId="2C1571D0" w:rsidR="00640808" w:rsidRPr="003D0D19" w:rsidRDefault="00640808" w:rsidP="00BA1D04">
      <w:pPr>
        <w:spacing w:after="240"/>
      </w:pPr>
      <w:r w:rsidRPr="00DE28DE">
        <w:t xml:space="preserve">Children are </w:t>
      </w:r>
      <w:r w:rsidRPr="00DE28DE">
        <w:rPr>
          <w:b/>
        </w:rPr>
        <w:t>never</w:t>
      </w:r>
      <w:r w:rsidRPr="00DE28DE">
        <w:t xml:space="preserve"> left unattended</w:t>
      </w:r>
      <w:r w:rsidR="00AE27AF">
        <w:t xml:space="preserve"> on the diaper-changing table. </w:t>
      </w:r>
      <w:r w:rsidRPr="00DE28DE">
        <w:t>Safety belts are not used</w:t>
      </w:r>
      <w:r>
        <w:t xml:space="preserve"> on the diaper changing table</w:t>
      </w:r>
      <w:r w:rsidR="00C1054D">
        <w:t>.</w:t>
      </w:r>
      <w:r>
        <w:t xml:space="preserve"> </w:t>
      </w:r>
      <w:r w:rsidRPr="002E0E85">
        <w:rPr>
          <w:iCs/>
          <w:sz w:val="22"/>
        </w:rPr>
        <w:t>(They are neither washable nor safe.)</w:t>
      </w:r>
      <w:r w:rsidR="00C1054D">
        <w:t xml:space="preserve"> </w:t>
      </w:r>
      <w:r w:rsidRPr="00DE28DE">
        <w:rPr>
          <w:b/>
        </w:rPr>
        <w:t>The diaper changing table</w:t>
      </w:r>
      <w:r>
        <w:rPr>
          <w:b/>
        </w:rPr>
        <w:t xml:space="preserve"> </w:t>
      </w:r>
      <w:r w:rsidRPr="003D0D19">
        <w:rPr>
          <w:b/>
        </w:rPr>
        <w:t>and area are</w:t>
      </w:r>
      <w:r>
        <w:rPr>
          <w:b/>
          <w:color w:val="FF0000"/>
        </w:rPr>
        <w:t xml:space="preserve"> </w:t>
      </w:r>
      <w:r w:rsidRPr="00DE28DE">
        <w:rPr>
          <w:b/>
        </w:rPr>
        <w:t>used only for diapering</w:t>
      </w:r>
      <w:r>
        <w:rPr>
          <w:b/>
        </w:rPr>
        <w:t xml:space="preserve">. </w:t>
      </w:r>
      <w:r w:rsidRPr="00F1793D">
        <w:t>T</w:t>
      </w:r>
      <w:r w:rsidRPr="00DE28DE">
        <w:t xml:space="preserve">oys, pacifiers, papers, dishes, blankets, etc., </w:t>
      </w:r>
      <w:r>
        <w:t>are</w:t>
      </w:r>
      <w:r w:rsidRPr="00DE28DE">
        <w:t xml:space="preserve"> </w:t>
      </w:r>
      <w:r>
        <w:t>not</w:t>
      </w:r>
      <w:r w:rsidRPr="00DE28DE">
        <w:t xml:space="preserve"> placed on diapering surface</w:t>
      </w:r>
      <w:r>
        <w:t xml:space="preserve"> </w:t>
      </w:r>
      <w:r w:rsidRPr="003D0D19">
        <w:t>or in the diapering area.</w:t>
      </w:r>
    </w:p>
    <w:p w14:paraId="1BEF82A2" w14:textId="7F904A0A" w:rsidR="00640808" w:rsidRPr="000B3901" w:rsidRDefault="00640808" w:rsidP="00BA1D04">
      <w:pPr>
        <w:spacing w:after="240"/>
      </w:pPr>
      <w:r w:rsidRPr="00DE28DE">
        <w:t xml:space="preserve">Diaper changing pads are replaced when they become </w:t>
      </w:r>
      <w:r>
        <w:t>w</w:t>
      </w:r>
      <w:r w:rsidRPr="00DE28DE">
        <w:t>orn</w:t>
      </w:r>
      <w:r>
        <w:t xml:space="preserve"> or </w:t>
      </w:r>
      <w:r w:rsidR="00AE27AF">
        <w:t xml:space="preserve">ripped. </w:t>
      </w:r>
      <w:r w:rsidRPr="00DE28DE">
        <w:t xml:space="preserve">No tape is </w:t>
      </w:r>
      <w:r w:rsidRPr="00696398">
        <w:t>present on diaper changing pad. Diaper changing pads have a smooth, cleanable, moisture-resistant surface with no ridges, grooves or stitching.</w:t>
      </w:r>
    </w:p>
    <w:p w14:paraId="4E7352FA" w14:textId="071F18F0" w:rsidR="00640808" w:rsidRPr="00696398" w:rsidRDefault="00640808" w:rsidP="003403F8">
      <w:pPr>
        <w:spacing w:after="120"/>
      </w:pPr>
      <w:r w:rsidRPr="00696398">
        <w:t xml:space="preserve">The following diapering procedure is posted and followed at our </w:t>
      </w:r>
      <w:r w:rsidR="00AA3B07">
        <w:t>early learning program</w:t>
      </w:r>
      <w:r w:rsidRPr="00696398">
        <w:t>:</w:t>
      </w:r>
    </w:p>
    <w:p w14:paraId="39430E4C" w14:textId="77777777" w:rsidR="00640808" w:rsidRPr="00B17DE9" w:rsidRDefault="00640808" w:rsidP="00FA6364">
      <w:pPr>
        <w:pStyle w:val="ListParagraph"/>
        <w:numPr>
          <w:ilvl w:val="0"/>
          <w:numId w:val="85"/>
        </w:numPr>
        <w:spacing w:after="120"/>
      </w:pPr>
      <w:r w:rsidRPr="00B17DE9">
        <w:t>Wash Hands.</w:t>
      </w:r>
    </w:p>
    <w:p w14:paraId="5C884C67" w14:textId="358E38E1" w:rsidR="00640808" w:rsidRPr="00B17DE9" w:rsidRDefault="00640808" w:rsidP="00FA6364">
      <w:pPr>
        <w:pStyle w:val="ListParagraph"/>
        <w:numPr>
          <w:ilvl w:val="0"/>
          <w:numId w:val="85"/>
        </w:numPr>
        <w:spacing w:after="120"/>
      </w:pPr>
      <w:r w:rsidRPr="00B17DE9">
        <w:t>Gather necessary materials. If using bulk diaper ointment, put a dab of ointment on paper towel.</w:t>
      </w:r>
    </w:p>
    <w:p w14:paraId="73E8009A" w14:textId="77777777" w:rsidR="00640808" w:rsidRPr="00B17DE9" w:rsidRDefault="00640808" w:rsidP="00FA6364">
      <w:pPr>
        <w:pStyle w:val="ListParagraph"/>
        <w:numPr>
          <w:ilvl w:val="0"/>
          <w:numId w:val="85"/>
        </w:numPr>
        <w:spacing w:after="120"/>
      </w:pPr>
      <w:r w:rsidRPr="00B17DE9">
        <w:t>Put on disposable gloves, if desired.</w:t>
      </w:r>
    </w:p>
    <w:p w14:paraId="266C1772" w14:textId="77777777" w:rsidR="00640808" w:rsidRPr="00B17DE9" w:rsidRDefault="00640808" w:rsidP="00FA6364">
      <w:pPr>
        <w:pStyle w:val="ListParagraph"/>
        <w:numPr>
          <w:ilvl w:val="0"/>
          <w:numId w:val="85"/>
        </w:numPr>
        <w:spacing w:after="120"/>
      </w:pPr>
      <w:r w:rsidRPr="00B17DE9">
        <w:t>Place child gently on table and unfasten diaper. Do not leave child unattended.</w:t>
      </w:r>
    </w:p>
    <w:p w14:paraId="1BCC41DD" w14:textId="77777777" w:rsidR="00640808" w:rsidRPr="00B17DE9" w:rsidRDefault="00640808" w:rsidP="00FA6364">
      <w:pPr>
        <w:pStyle w:val="ListParagraph"/>
        <w:numPr>
          <w:ilvl w:val="0"/>
          <w:numId w:val="85"/>
        </w:numPr>
        <w:spacing w:after="120"/>
      </w:pPr>
      <w:r w:rsidRPr="00B17DE9">
        <w:t>Clean the child’s diaper (peri-anal) area from front to back, using a clean, damp wipe for each stroke.</w:t>
      </w:r>
    </w:p>
    <w:p w14:paraId="06077FC6" w14:textId="77777777" w:rsidR="00640808" w:rsidRPr="00B17DE9" w:rsidRDefault="00640808" w:rsidP="00FA6364">
      <w:pPr>
        <w:pStyle w:val="ListParagraph"/>
        <w:numPr>
          <w:ilvl w:val="0"/>
          <w:numId w:val="85"/>
        </w:numPr>
        <w:spacing w:after="120"/>
      </w:pPr>
      <w:r w:rsidRPr="00B17DE9">
        <w:t xml:space="preserve">Dispose of dirty diaper and used wipes in a plastic-lined, hands-free container with lid </w:t>
      </w:r>
      <w:r w:rsidRPr="00B17DE9">
        <w:rPr>
          <w:sz w:val="22"/>
        </w:rPr>
        <w:t>(foot pedal type).</w:t>
      </w:r>
    </w:p>
    <w:p w14:paraId="68BD8327" w14:textId="40015114" w:rsidR="00640808" w:rsidRPr="00B17DE9" w:rsidRDefault="00640808" w:rsidP="00FA6364">
      <w:pPr>
        <w:pStyle w:val="ListParagraph"/>
        <w:numPr>
          <w:ilvl w:val="0"/>
          <w:numId w:val="85"/>
        </w:numPr>
        <w:spacing w:after="120"/>
        <w:rPr>
          <w:rFonts w:cs="Arial"/>
          <w:szCs w:val="24"/>
        </w:rPr>
      </w:pPr>
      <w:r w:rsidRPr="00B17DE9">
        <w:rPr>
          <w:rStyle w:val="Emphasis"/>
          <w:rFonts w:cs="Arial"/>
          <w:b/>
          <w:bCs/>
          <w:i w:val="0"/>
          <w:iCs w:val="0"/>
          <w:szCs w:val="24"/>
        </w:rPr>
        <w:t>Wash hands.</w:t>
      </w:r>
      <w:r w:rsidRPr="00B17DE9">
        <w:rPr>
          <w:rStyle w:val="Emphasis"/>
          <w:rFonts w:cs="Arial"/>
          <w:bCs/>
          <w:i w:val="0"/>
          <w:iCs w:val="0"/>
          <w:szCs w:val="24"/>
        </w:rPr>
        <w:t xml:space="preserve"> If wearing gloves, remove gloves and wash hands. Please note: A wet wipe or damp paper towel may be used for this handwashing only. </w:t>
      </w:r>
      <w:r w:rsidRPr="00B17DE9">
        <w:t>Do not leave child unattended.</w:t>
      </w:r>
    </w:p>
    <w:p w14:paraId="495D6029" w14:textId="77777777" w:rsidR="00640808" w:rsidRPr="00B17DE9" w:rsidRDefault="00640808" w:rsidP="00FA6364">
      <w:pPr>
        <w:pStyle w:val="ListParagraph"/>
        <w:numPr>
          <w:ilvl w:val="0"/>
          <w:numId w:val="85"/>
        </w:numPr>
        <w:spacing w:after="120"/>
      </w:pPr>
      <w:r w:rsidRPr="00B17DE9">
        <w:rPr>
          <w:bCs/>
        </w:rPr>
        <w:t>If parent/guardian has completed a medication authorization for diaper cream/ointment/lotion, put on clean gloves and apply to area</w:t>
      </w:r>
      <w:r w:rsidRPr="00B17DE9">
        <w:t xml:space="preserve">. </w:t>
      </w:r>
      <w:r w:rsidRPr="00B17DE9">
        <w:rPr>
          <w:szCs w:val="24"/>
        </w:rPr>
        <w:t>Remove gloves.</w:t>
      </w:r>
    </w:p>
    <w:p w14:paraId="1E3EDB70" w14:textId="0D904B0E" w:rsidR="00640808" w:rsidRPr="00B17DE9" w:rsidRDefault="00640808" w:rsidP="00FA6364">
      <w:pPr>
        <w:pStyle w:val="ListParagraph"/>
        <w:numPr>
          <w:ilvl w:val="0"/>
          <w:numId w:val="85"/>
        </w:numPr>
        <w:spacing w:after="120"/>
      </w:pPr>
      <w:r w:rsidRPr="00B17DE9">
        <w:rPr>
          <w:rFonts w:cs="Arial"/>
          <w:szCs w:val="24"/>
        </w:rPr>
        <w:t>Put on a clean diaper (and protective cover, if cloth diaper used). Dress child.</w:t>
      </w:r>
    </w:p>
    <w:p w14:paraId="6C7529A8" w14:textId="77777777" w:rsidR="00640808" w:rsidRPr="00B17DE9" w:rsidRDefault="00640808" w:rsidP="00FA6364">
      <w:pPr>
        <w:pStyle w:val="ListParagraph"/>
        <w:numPr>
          <w:ilvl w:val="0"/>
          <w:numId w:val="85"/>
        </w:numPr>
        <w:spacing w:after="120"/>
        <w:rPr>
          <w:rFonts w:cs="Arial"/>
          <w:szCs w:val="24"/>
        </w:rPr>
      </w:pPr>
      <w:r w:rsidRPr="00B17DE9">
        <w:rPr>
          <w:rFonts w:cs="Arial"/>
          <w:szCs w:val="24"/>
        </w:rPr>
        <w:t>Wash child’s hands with soap and running water (or with a wet wipe for very young infants).</w:t>
      </w:r>
    </w:p>
    <w:p w14:paraId="65CC074B" w14:textId="739C02F1" w:rsidR="00640808" w:rsidRPr="005F187D" w:rsidRDefault="00640808" w:rsidP="00FA6364">
      <w:pPr>
        <w:pStyle w:val="ListParagraph"/>
        <w:numPr>
          <w:ilvl w:val="0"/>
          <w:numId w:val="85"/>
        </w:numPr>
        <w:spacing w:after="120"/>
        <w:rPr>
          <w:rFonts w:cs="Arial"/>
          <w:szCs w:val="24"/>
        </w:rPr>
      </w:pPr>
      <w:r w:rsidRPr="005F187D">
        <w:rPr>
          <w:rFonts w:cs="Arial"/>
          <w:szCs w:val="24"/>
        </w:rPr>
        <w:t>Place child in a safe place. Do not touch toys, play equipment, etc. and return to the diaper area for step 12.</w:t>
      </w:r>
    </w:p>
    <w:p w14:paraId="5F40AC6C" w14:textId="442F3F1B" w:rsidR="00640808" w:rsidRPr="005F187D" w:rsidRDefault="00640808" w:rsidP="00FA6364">
      <w:pPr>
        <w:pStyle w:val="ListParagraph"/>
        <w:numPr>
          <w:ilvl w:val="0"/>
          <w:numId w:val="85"/>
        </w:numPr>
        <w:spacing w:after="120"/>
        <w:rPr>
          <w:b/>
          <w:bCs/>
        </w:rPr>
      </w:pPr>
      <w:r>
        <w:t xml:space="preserve">Use 3-Step </w:t>
      </w:r>
      <w:r w:rsidR="00E61246">
        <w:t>M</w:t>
      </w:r>
      <w:r>
        <w:t>ethod on changing pad where diaper change has occurred:</w:t>
      </w:r>
    </w:p>
    <w:p w14:paraId="4F23A5D1" w14:textId="77777777" w:rsidR="00640808" w:rsidRPr="00122DDD" w:rsidRDefault="00640808" w:rsidP="00FA6364">
      <w:pPr>
        <w:pStyle w:val="ListParagraph"/>
        <w:numPr>
          <w:ilvl w:val="1"/>
          <w:numId w:val="85"/>
        </w:numPr>
        <w:spacing w:after="120"/>
        <w:rPr>
          <w:b/>
          <w:bCs/>
        </w:rPr>
      </w:pPr>
      <w:r>
        <w:t>Clean with soap and water.</w:t>
      </w:r>
    </w:p>
    <w:p w14:paraId="259D2310" w14:textId="77777777" w:rsidR="00640808" w:rsidRPr="00122DDD" w:rsidRDefault="00640808" w:rsidP="00FA6364">
      <w:pPr>
        <w:pStyle w:val="ListParagraph"/>
        <w:numPr>
          <w:ilvl w:val="1"/>
          <w:numId w:val="85"/>
        </w:numPr>
        <w:rPr>
          <w:b/>
          <w:bCs/>
        </w:rPr>
      </w:pPr>
      <w:r>
        <w:t>Rinse with water.</w:t>
      </w:r>
    </w:p>
    <w:p w14:paraId="1856D204" w14:textId="40FAC811" w:rsidR="00640808" w:rsidRPr="00122DDD" w:rsidRDefault="00640808" w:rsidP="00FA6364">
      <w:pPr>
        <w:pStyle w:val="ListParagraph"/>
        <w:numPr>
          <w:ilvl w:val="1"/>
          <w:numId w:val="85"/>
        </w:numPr>
        <w:spacing w:before="120" w:after="120"/>
        <w:rPr>
          <w:b/>
          <w:bCs/>
        </w:rPr>
      </w:pPr>
      <w:r w:rsidRPr="00630132">
        <w:rPr>
          <w:b/>
          <w:bCs/>
        </w:rPr>
        <w:t xml:space="preserve">Disinfect </w:t>
      </w:r>
      <w:r w:rsidRPr="00696398">
        <w:t xml:space="preserve">with </w:t>
      </w:r>
      <w:r>
        <w:t xml:space="preserve">bleach solution: Refer to </w:t>
      </w:r>
      <w:r w:rsidR="00E776F8" w:rsidRPr="006D7A75">
        <w:t>“</w:t>
      </w:r>
      <w:hyperlink r:id="rId48" w:tgtFrame="_blank" w:history="1">
        <w:r w:rsidR="00E776F8">
          <w:rPr>
            <w:rStyle w:val="normaltextrun"/>
            <w:rFonts w:cs="Arial"/>
            <w:color w:val="0563C1"/>
            <w:u w:val="single"/>
            <w:shd w:val="clear" w:color="auto" w:fill="FFFFFF"/>
          </w:rPr>
          <w:t>DOH Disinfecting and Sanitizing with Bleach Guidelines</w:t>
        </w:r>
      </w:hyperlink>
      <w:r>
        <w:t>.” Allow the bleach solution to air dry or to remain on the surface for at least 2 minutes before drying with a paper towel.</w:t>
      </w:r>
    </w:p>
    <w:p w14:paraId="55C39594" w14:textId="3069A2FE" w:rsidR="008367FF" w:rsidRPr="00B17DE9" w:rsidRDefault="00640808" w:rsidP="00FA6364">
      <w:pPr>
        <w:pStyle w:val="ListParagraph"/>
        <w:numPr>
          <w:ilvl w:val="0"/>
          <w:numId w:val="85"/>
        </w:numPr>
        <w:spacing w:before="120" w:after="120"/>
        <w:rPr>
          <w:b/>
          <w:bCs/>
        </w:rPr>
      </w:pPr>
      <w:r w:rsidRPr="00B17DE9">
        <w:rPr>
          <w:b/>
          <w:bCs/>
        </w:rPr>
        <w:t>Wash Hands.</w:t>
      </w:r>
    </w:p>
    <w:p w14:paraId="4B4E3C76" w14:textId="5F9EB427" w:rsidR="00640808" w:rsidRPr="00B17DE9" w:rsidRDefault="00640808" w:rsidP="00122DDD">
      <w:pPr>
        <w:rPr>
          <w:b/>
          <w:bCs/>
          <w:sz w:val="22"/>
          <w:szCs w:val="20"/>
        </w:rPr>
      </w:pPr>
      <w:r w:rsidRPr="00B17DE9">
        <w:rPr>
          <w:b/>
          <w:bCs/>
          <w:sz w:val="22"/>
          <w:szCs w:val="20"/>
        </w:rPr>
        <w:t>Please note: Even if gloves are used, all of the above handwashing must still be done.</w:t>
      </w:r>
    </w:p>
    <w:p w14:paraId="137251B6" w14:textId="11D51AE5" w:rsidR="00640808" w:rsidRDefault="00640808" w:rsidP="0077128B">
      <w:pPr>
        <w:pStyle w:val="Heading1"/>
        <w:spacing w:before="0" w:line="240" w:lineRule="auto"/>
        <w:rPr>
          <w:rFonts w:cs="Arial"/>
          <w:bCs/>
          <w:szCs w:val="28"/>
        </w:rPr>
      </w:pPr>
      <w:r>
        <w:rPr>
          <w:i/>
        </w:rPr>
        <w:br w:type="page"/>
      </w:r>
      <w:bookmarkStart w:id="85" w:name="_Toc191042570"/>
      <w:r w:rsidR="00DD0B61" w:rsidRPr="00893CD3">
        <w:rPr>
          <w:rFonts w:cs="Arial"/>
          <w:bCs/>
          <w:szCs w:val="28"/>
        </w:rPr>
        <w:lastRenderedPageBreak/>
        <w:t>STAND-UP DIAPERING FOR OLDER CHILDREN</w:t>
      </w:r>
      <w:bookmarkEnd w:id="85"/>
    </w:p>
    <w:p w14:paraId="37758C66" w14:textId="77777777" w:rsidR="0077128B" w:rsidRPr="0077128B" w:rsidRDefault="0077128B" w:rsidP="0077128B">
      <w:pPr>
        <w:spacing w:line="240" w:lineRule="auto"/>
      </w:pPr>
    </w:p>
    <w:p w14:paraId="23B57A9A" w14:textId="506459EB" w:rsidR="00640808" w:rsidRPr="005E0ECD" w:rsidRDefault="00000000" w:rsidP="00614393">
      <w:pPr>
        <w:spacing w:after="240"/>
      </w:pPr>
      <w:sdt>
        <w:sdtPr>
          <w:rPr>
            <w:b/>
            <w:highlight w:val="yellow"/>
          </w:rPr>
          <w:id w:val="1539320020"/>
          <w14:checkbox>
            <w14:checked w14:val="0"/>
            <w14:checkedState w14:val="2612" w14:font="MS Gothic"/>
            <w14:uncheckedState w14:val="2610" w14:font="MS Gothic"/>
          </w14:checkbox>
        </w:sdtPr>
        <w:sdtContent>
          <w:r w:rsidR="00C503CE" w:rsidRPr="000C77DB">
            <w:rPr>
              <w:rFonts w:ascii="MS Gothic" w:eastAsia="MS Gothic" w:hAnsi="MS Gothic" w:hint="eastAsia"/>
              <w:b/>
              <w:highlight w:val="yellow"/>
            </w:rPr>
            <w:t>☐</w:t>
          </w:r>
        </w:sdtContent>
      </w:sdt>
      <w:r w:rsidR="00893CD3">
        <w:rPr>
          <w:b/>
        </w:rPr>
        <w:t xml:space="preserve"> </w:t>
      </w:r>
      <w:r w:rsidR="00640808">
        <w:t>We do stand-up diapering as appropriate.</w:t>
      </w:r>
    </w:p>
    <w:p w14:paraId="042D245D" w14:textId="77777777" w:rsidR="00640808" w:rsidRPr="00893CD3" w:rsidRDefault="00640808" w:rsidP="00893CD3">
      <w:pPr>
        <w:rPr>
          <w:iCs/>
        </w:rPr>
      </w:pPr>
      <w:r w:rsidRPr="00BD2D2F">
        <w:t>Stand-up diaper changing takes place</w:t>
      </w:r>
      <w:r w:rsidR="002D7EA4">
        <w:t xml:space="preserve"> in the</w:t>
      </w:r>
      <w:r>
        <w:t xml:space="preserve"> </w:t>
      </w:r>
      <w:sdt>
        <w:sdtPr>
          <w:rPr>
            <w:rFonts w:cs="Arial"/>
            <w:szCs w:val="24"/>
          </w:rPr>
          <w:id w:val="-1041737443"/>
          <w:placeholder>
            <w:docPart w:val="BEE15875C81C481BBE8E265984E18D71"/>
          </w:placeholder>
          <w:showingPlcHdr/>
        </w:sdtPr>
        <w:sdtEndPr>
          <w:rPr>
            <w:highlight w:val="yellow"/>
          </w:rPr>
        </w:sdtEndPr>
        <w:sdtContent>
          <w:r w:rsidR="002D7EA4" w:rsidRPr="00743A11">
            <w:rPr>
              <w:rStyle w:val="PlaceholderText"/>
              <w:rFonts w:cs="Arial"/>
              <w:szCs w:val="24"/>
              <w:highlight w:val="yellow"/>
            </w:rPr>
            <w:t>Click here to enter text</w:t>
          </w:r>
        </w:sdtContent>
      </w:sdt>
      <w:r w:rsidRPr="00BD2D2F">
        <w:t xml:space="preserve"> </w:t>
      </w:r>
      <w:r w:rsidR="002D7EA4" w:rsidRPr="00893CD3">
        <w:rPr>
          <w:iCs/>
          <w:sz w:val="20"/>
        </w:rPr>
        <w:t>(</w:t>
      </w:r>
      <w:r w:rsidR="00336AFA" w:rsidRPr="00893CD3">
        <w:rPr>
          <w:iCs/>
          <w:sz w:val="20"/>
        </w:rPr>
        <w:t xml:space="preserve">location, i.e. </w:t>
      </w:r>
      <w:r w:rsidRPr="00893CD3">
        <w:rPr>
          <w:iCs/>
          <w:sz w:val="20"/>
        </w:rPr>
        <w:t>bathroom or diapering area</w:t>
      </w:r>
      <w:r w:rsidR="002D7EA4" w:rsidRPr="00893CD3">
        <w:rPr>
          <w:iCs/>
          <w:sz w:val="20"/>
        </w:rPr>
        <w:t>).</w:t>
      </w:r>
    </w:p>
    <w:p w14:paraId="52D8C306" w14:textId="1D2F736E" w:rsidR="00640808" w:rsidRPr="00BD2D2F" w:rsidRDefault="00640808" w:rsidP="00893CD3">
      <w:pPr>
        <w:spacing w:before="240"/>
      </w:pPr>
      <w:r w:rsidRPr="00BD2D2F">
        <w:t>Diaper changing procedure is posted in stand-up diaper changing area. Stand-up diaper changing procedure is followed:</w:t>
      </w:r>
    </w:p>
    <w:p w14:paraId="60BEA2B5" w14:textId="77777777" w:rsidR="00640808" w:rsidRPr="000D40A0" w:rsidRDefault="00640808" w:rsidP="00901862">
      <w:pPr>
        <w:pStyle w:val="Arial"/>
        <w:tabs>
          <w:tab w:val="clear" w:pos="1440"/>
        </w:tabs>
        <w:spacing w:before="120"/>
        <w:ind w:left="1080"/>
        <w:rPr>
          <w:rFonts w:ascii="Arial" w:hAnsi="Arial"/>
          <w:bCs w:val="0"/>
        </w:rPr>
      </w:pPr>
      <w:r w:rsidRPr="000D40A0">
        <w:rPr>
          <w:rFonts w:ascii="Arial" w:hAnsi="Arial"/>
          <w:bCs w:val="0"/>
        </w:rPr>
        <w:t>Wash hands.</w:t>
      </w:r>
    </w:p>
    <w:p w14:paraId="0C74D851" w14:textId="77777777" w:rsidR="00640808" w:rsidRPr="00144AB9" w:rsidRDefault="00640808" w:rsidP="00901862">
      <w:pPr>
        <w:pStyle w:val="Arial"/>
        <w:tabs>
          <w:tab w:val="clear" w:pos="1440"/>
        </w:tabs>
        <w:spacing w:before="120"/>
        <w:ind w:left="1080"/>
        <w:rPr>
          <w:rFonts w:ascii="Arial" w:hAnsi="Arial"/>
          <w:b w:val="0"/>
          <w:bCs w:val="0"/>
        </w:rPr>
      </w:pPr>
      <w:r>
        <w:rPr>
          <w:rFonts w:ascii="Arial" w:hAnsi="Arial"/>
          <w:b w:val="0"/>
          <w:bCs w:val="0"/>
        </w:rPr>
        <w:t>Gather necessary supplies</w:t>
      </w:r>
      <w:r w:rsidRPr="00144AB9">
        <w:rPr>
          <w:rFonts w:ascii="Arial" w:hAnsi="Arial"/>
          <w:b w:val="0"/>
          <w:bCs w:val="0"/>
        </w:rPr>
        <w:t xml:space="preserve"> (diaper/pull-up</w:t>
      </w:r>
      <w:r>
        <w:rPr>
          <w:rFonts w:ascii="Arial" w:hAnsi="Arial"/>
          <w:b w:val="0"/>
          <w:bCs w:val="0"/>
        </w:rPr>
        <w:t>/underpants</w:t>
      </w:r>
      <w:r w:rsidRPr="00144AB9">
        <w:rPr>
          <w:rFonts w:ascii="Arial" w:hAnsi="Arial"/>
          <w:b w:val="0"/>
          <w:bCs w:val="0"/>
        </w:rPr>
        <w:t xml:space="preserve">, wipes, cleaner and </w:t>
      </w:r>
      <w:r w:rsidRPr="008E16AD">
        <w:rPr>
          <w:rFonts w:ascii="Arial" w:hAnsi="Arial"/>
          <w:b w:val="0"/>
          <w:bCs w:val="0"/>
        </w:rPr>
        <w:t>disinfectant</w:t>
      </w:r>
      <w:r>
        <w:rPr>
          <w:rFonts w:ascii="Arial" w:hAnsi="Arial"/>
          <w:b w:val="0"/>
          <w:bCs w:val="0"/>
        </w:rPr>
        <w:t xml:space="preserve"> bleach solution</w:t>
      </w:r>
      <w:r w:rsidRPr="00144AB9">
        <w:rPr>
          <w:rFonts w:ascii="Arial" w:hAnsi="Arial"/>
          <w:b w:val="0"/>
          <w:bCs w:val="0"/>
        </w:rPr>
        <w:t xml:space="preserve">, </w:t>
      </w:r>
      <w:r>
        <w:rPr>
          <w:rFonts w:ascii="Arial" w:hAnsi="Arial"/>
          <w:b w:val="0"/>
          <w:bCs w:val="0"/>
        </w:rPr>
        <w:t xml:space="preserve">paper towels, </w:t>
      </w:r>
      <w:r w:rsidRPr="00144AB9">
        <w:rPr>
          <w:rFonts w:ascii="Arial" w:hAnsi="Arial"/>
          <w:b w:val="0"/>
          <w:bCs w:val="0"/>
        </w:rPr>
        <w:t>gloves, plastic bag).</w:t>
      </w:r>
    </w:p>
    <w:p w14:paraId="799B57BD" w14:textId="406C0BA4" w:rsidR="00640808" w:rsidRPr="00144AB9" w:rsidRDefault="00640808" w:rsidP="00901862">
      <w:pPr>
        <w:pStyle w:val="Arial"/>
        <w:tabs>
          <w:tab w:val="clear" w:pos="1440"/>
        </w:tabs>
        <w:spacing w:before="120"/>
        <w:ind w:left="1080"/>
        <w:rPr>
          <w:rFonts w:ascii="Arial" w:hAnsi="Arial"/>
          <w:b w:val="0"/>
          <w:bCs w:val="0"/>
        </w:rPr>
      </w:pPr>
      <w:r w:rsidRPr="00144AB9">
        <w:rPr>
          <w:rFonts w:ascii="Arial" w:hAnsi="Arial"/>
          <w:b w:val="0"/>
          <w:bCs w:val="0"/>
        </w:rPr>
        <w:t>Put on disposable gloves, if desired.</w:t>
      </w:r>
    </w:p>
    <w:p w14:paraId="5781F654" w14:textId="306980EF" w:rsidR="00640808" w:rsidRPr="00144AB9" w:rsidRDefault="00640808" w:rsidP="00901862">
      <w:pPr>
        <w:pStyle w:val="Arial"/>
        <w:tabs>
          <w:tab w:val="clear" w:pos="1440"/>
          <w:tab w:val="num" w:pos="720"/>
        </w:tabs>
        <w:spacing w:before="120"/>
        <w:ind w:left="1080"/>
        <w:rPr>
          <w:rFonts w:ascii="Arial" w:hAnsi="Arial"/>
          <w:b w:val="0"/>
          <w:bCs w:val="0"/>
        </w:rPr>
      </w:pPr>
      <w:r>
        <w:rPr>
          <w:rFonts w:ascii="Arial" w:hAnsi="Arial"/>
          <w:b w:val="0"/>
          <w:bCs w:val="0"/>
        </w:rPr>
        <w:t xml:space="preserve">Coach </w:t>
      </w:r>
      <w:r w:rsidR="00574615">
        <w:rPr>
          <w:rFonts w:ascii="Arial" w:hAnsi="Arial"/>
          <w:b w:val="0"/>
          <w:bCs w:val="0"/>
        </w:rPr>
        <w:t xml:space="preserve">the </w:t>
      </w:r>
      <w:r>
        <w:rPr>
          <w:rFonts w:ascii="Arial" w:hAnsi="Arial"/>
          <w:b w:val="0"/>
          <w:bCs w:val="0"/>
        </w:rPr>
        <w:t xml:space="preserve">child in pulling down pants and removing </w:t>
      </w:r>
      <w:r w:rsidRPr="00144AB9">
        <w:rPr>
          <w:rFonts w:ascii="Arial" w:hAnsi="Arial"/>
          <w:b w:val="0"/>
          <w:bCs w:val="0"/>
        </w:rPr>
        <w:t>diaper/pull-up</w:t>
      </w:r>
      <w:r>
        <w:rPr>
          <w:rFonts w:ascii="Arial" w:hAnsi="Arial"/>
          <w:b w:val="0"/>
          <w:bCs w:val="0"/>
        </w:rPr>
        <w:t>/underpants (and</w:t>
      </w:r>
      <w:r w:rsidRPr="00144AB9">
        <w:rPr>
          <w:rFonts w:ascii="Arial" w:hAnsi="Arial"/>
          <w:b w:val="0"/>
          <w:bCs w:val="0"/>
        </w:rPr>
        <w:t xml:space="preserve"> </w:t>
      </w:r>
      <w:r>
        <w:rPr>
          <w:rFonts w:ascii="Arial" w:hAnsi="Arial"/>
          <w:b w:val="0"/>
          <w:bCs w:val="0"/>
        </w:rPr>
        <w:t>assist as needed).</w:t>
      </w:r>
    </w:p>
    <w:p w14:paraId="2FD3DA58" w14:textId="77777777" w:rsidR="00640808" w:rsidRPr="00144AB9" w:rsidRDefault="00640808" w:rsidP="00901862">
      <w:pPr>
        <w:pStyle w:val="Arial"/>
        <w:tabs>
          <w:tab w:val="clear" w:pos="1440"/>
          <w:tab w:val="num" w:pos="720"/>
        </w:tabs>
        <w:spacing w:before="120"/>
        <w:ind w:left="1080"/>
        <w:rPr>
          <w:rFonts w:ascii="Arial" w:hAnsi="Arial"/>
          <w:b w:val="0"/>
          <w:bCs w:val="0"/>
        </w:rPr>
      </w:pPr>
      <w:r>
        <w:rPr>
          <w:rFonts w:ascii="Arial" w:hAnsi="Arial"/>
          <w:b w:val="0"/>
          <w:bCs w:val="0"/>
        </w:rPr>
        <w:t>Put</w:t>
      </w:r>
      <w:r w:rsidRPr="00144AB9">
        <w:rPr>
          <w:rFonts w:ascii="Arial" w:hAnsi="Arial"/>
          <w:b w:val="0"/>
          <w:bCs w:val="0"/>
        </w:rPr>
        <w:t xml:space="preserve"> soiled diaper/pull-up</w:t>
      </w:r>
      <w:r>
        <w:rPr>
          <w:rFonts w:ascii="Arial" w:hAnsi="Arial"/>
          <w:b w:val="0"/>
          <w:bCs w:val="0"/>
        </w:rPr>
        <w:t xml:space="preserve"> in covered, hands-free, plastic-lined garbage can with lid or put soiled underpants in plastic bag to be returned to family at end of the day.</w:t>
      </w:r>
    </w:p>
    <w:p w14:paraId="6D6C3609" w14:textId="5A841A2D" w:rsidR="00640808" w:rsidRPr="00144AB9" w:rsidRDefault="00640808" w:rsidP="00901862">
      <w:pPr>
        <w:pStyle w:val="Arial"/>
        <w:tabs>
          <w:tab w:val="clear" w:pos="1440"/>
          <w:tab w:val="num" w:pos="720"/>
        </w:tabs>
        <w:spacing w:before="120"/>
        <w:ind w:left="1080"/>
        <w:rPr>
          <w:rFonts w:ascii="Arial" w:hAnsi="Arial"/>
          <w:b w:val="0"/>
          <w:bCs w:val="0"/>
        </w:rPr>
      </w:pPr>
      <w:r w:rsidRPr="00144AB9">
        <w:rPr>
          <w:rFonts w:ascii="Arial" w:hAnsi="Arial"/>
          <w:b w:val="0"/>
          <w:bCs w:val="0"/>
        </w:rPr>
        <w:t>C</w:t>
      </w:r>
      <w:r>
        <w:rPr>
          <w:rFonts w:ascii="Arial" w:hAnsi="Arial"/>
          <w:b w:val="0"/>
          <w:bCs w:val="0"/>
        </w:rPr>
        <w:t xml:space="preserve">oach </w:t>
      </w:r>
      <w:r w:rsidR="00574615">
        <w:rPr>
          <w:rFonts w:ascii="Arial" w:hAnsi="Arial"/>
          <w:b w:val="0"/>
          <w:bCs w:val="0"/>
        </w:rPr>
        <w:t xml:space="preserve">the </w:t>
      </w:r>
      <w:r>
        <w:rPr>
          <w:rFonts w:ascii="Arial" w:hAnsi="Arial"/>
          <w:b w:val="0"/>
          <w:bCs w:val="0"/>
        </w:rPr>
        <w:t>child in cleaning diaper area front to back using a clean, damp wipe for each stroke (and assist as needed).</w:t>
      </w:r>
    </w:p>
    <w:p w14:paraId="6B61EFD4" w14:textId="77777777" w:rsidR="00640808" w:rsidRDefault="00640808" w:rsidP="00901862">
      <w:pPr>
        <w:pStyle w:val="Arial"/>
        <w:tabs>
          <w:tab w:val="clear" w:pos="1440"/>
          <w:tab w:val="num" w:pos="720"/>
        </w:tabs>
        <w:spacing w:before="120"/>
        <w:ind w:left="1080"/>
        <w:rPr>
          <w:rFonts w:ascii="Arial" w:hAnsi="Arial"/>
          <w:b w:val="0"/>
          <w:bCs w:val="0"/>
        </w:rPr>
      </w:pPr>
      <w:r>
        <w:rPr>
          <w:rFonts w:ascii="Arial" w:hAnsi="Arial"/>
          <w:b w:val="0"/>
          <w:bCs w:val="0"/>
        </w:rPr>
        <w:t>Put soiled wipes in plastic bag (or assist child in doing so) and dispose of plastic bag into covered, hands-free, plastic-lined trash can with lid.</w:t>
      </w:r>
    </w:p>
    <w:p w14:paraId="273A7BE6" w14:textId="77777777" w:rsidR="00640808" w:rsidRDefault="00640808" w:rsidP="00901862">
      <w:pPr>
        <w:pStyle w:val="Arial"/>
        <w:tabs>
          <w:tab w:val="clear" w:pos="1440"/>
          <w:tab w:val="num" w:pos="720"/>
        </w:tabs>
        <w:spacing w:before="120"/>
        <w:ind w:left="1080"/>
        <w:rPr>
          <w:rFonts w:ascii="Arial" w:hAnsi="Arial"/>
          <w:b w:val="0"/>
          <w:bCs w:val="0"/>
        </w:rPr>
      </w:pPr>
      <w:r w:rsidRPr="00144AB9">
        <w:rPr>
          <w:rFonts w:ascii="Arial" w:hAnsi="Arial"/>
          <w:b w:val="0"/>
          <w:bCs w:val="0"/>
        </w:rPr>
        <w:t>Remove gloves, if wo</w:t>
      </w:r>
      <w:r>
        <w:rPr>
          <w:rFonts w:ascii="Arial" w:hAnsi="Arial"/>
          <w:b w:val="0"/>
          <w:bCs w:val="0"/>
        </w:rPr>
        <w:t>rn.</w:t>
      </w:r>
    </w:p>
    <w:p w14:paraId="09AFDEFB" w14:textId="77777777" w:rsidR="00640808" w:rsidRPr="00144AB9" w:rsidRDefault="00640808" w:rsidP="00901862">
      <w:pPr>
        <w:pStyle w:val="Arial"/>
        <w:tabs>
          <w:tab w:val="clear" w:pos="1440"/>
          <w:tab w:val="num" w:pos="720"/>
        </w:tabs>
        <w:spacing w:before="120"/>
        <w:ind w:left="1080"/>
        <w:rPr>
          <w:rFonts w:ascii="Arial" w:hAnsi="Arial"/>
          <w:b w:val="0"/>
          <w:bCs w:val="0"/>
        </w:rPr>
      </w:pPr>
      <w:r w:rsidRPr="000D40A0">
        <w:rPr>
          <w:rFonts w:ascii="Arial" w:hAnsi="Arial"/>
          <w:bCs w:val="0"/>
        </w:rPr>
        <w:t>Wash hands</w:t>
      </w:r>
      <w:r>
        <w:rPr>
          <w:rFonts w:ascii="Arial" w:hAnsi="Arial"/>
          <w:b w:val="0"/>
          <w:bCs w:val="0"/>
        </w:rPr>
        <w:t xml:space="preserve"> (in bathroom/handwashing sink) and coach child in doing the same.</w:t>
      </w:r>
    </w:p>
    <w:p w14:paraId="3B09EE0B" w14:textId="77777777" w:rsidR="00640808" w:rsidRPr="00144AB9" w:rsidRDefault="00640808" w:rsidP="00901862">
      <w:pPr>
        <w:pStyle w:val="Arial"/>
        <w:tabs>
          <w:tab w:val="clear" w:pos="1440"/>
        </w:tabs>
        <w:spacing w:before="120"/>
        <w:ind w:left="1080" w:hanging="450"/>
        <w:rPr>
          <w:rFonts w:ascii="Arial" w:hAnsi="Arial"/>
          <w:b w:val="0"/>
          <w:bCs w:val="0"/>
        </w:rPr>
      </w:pPr>
      <w:r w:rsidRPr="00144AB9">
        <w:rPr>
          <w:rFonts w:ascii="Arial" w:hAnsi="Arial"/>
          <w:b w:val="0"/>
          <w:bCs w:val="0"/>
        </w:rPr>
        <w:t>If a signed medication authorization indicates, apply topical cream/ointment/lotion using disposable gloves</w:t>
      </w:r>
      <w:r>
        <w:rPr>
          <w:rFonts w:ascii="Arial" w:hAnsi="Arial"/>
          <w:b w:val="0"/>
          <w:bCs w:val="0"/>
        </w:rPr>
        <w:t xml:space="preserve"> then r</w:t>
      </w:r>
      <w:r w:rsidRPr="00144AB9">
        <w:rPr>
          <w:rFonts w:ascii="Arial" w:hAnsi="Arial"/>
          <w:b w:val="0"/>
          <w:bCs w:val="0"/>
        </w:rPr>
        <w:t>emove gloves.</w:t>
      </w:r>
    </w:p>
    <w:p w14:paraId="06FDF1F1" w14:textId="18ED29E2" w:rsidR="00640808" w:rsidRDefault="00640808" w:rsidP="00901862">
      <w:pPr>
        <w:pStyle w:val="Arial"/>
        <w:tabs>
          <w:tab w:val="clear" w:pos="1440"/>
          <w:tab w:val="num" w:pos="720"/>
        </w:tabs>
        <w:spacing w:before="120"/>
        <w:ind w:left="1080"/>
        <w:rPr>
          <w:rFonts w:ascii="Arial" w:hAnsi="Arial"/>
          <w:b w:val="0"/>
          <w:bCs w:val="0"/>
        </w:rPr>
      </w:pPr>
      <w:r>
        <w:rPr>
          <w:rFonts w:ascii="Arial" w:hAnsi="Arial"/>
          <w:b w:val="0"/>
          <w:bCs w:val="0"/>
        </w:rPr>
        <w:t xml:space="preserve">Coach </w:t>
      </w:r>
      <w:r w:rsidR="00574615">
        <w:rPr>
          <w:rFonts w:ascii="Arial" w:hAnsi="Arial"/>
          <w:b w:val="0"/>
          <w:bCs w:val="0"/>
        </w:rPr>
        <w:t xml:space="preserve">the </w:t>
      </w:r>
      <w:r>
        <w:rPr>
          <w:rFonts w:ascii="Arial" w:hAnsi="Arial"/>
          <w:b w:val="0"/>
          <w:bCs w:val="0"/>
        </w:rPr>
        <w:t xml:space="preserve">child in putting on clean </w:t>
      </w:r>
      <w:r w:rsidRPr="00144AB9">
        <w:rPr>
          <w:rFonts w:ascii="Arial" w:hAnsi="Arial"/>
          <w:b w:val="0"/>
          <w:bCs w:val="0"/>
        </w:rPr>
        <w:t>diaper/pull-up</w:t>
      </w:r>
      <w:r>
        <w:rPr>
          <w:rFonts w:ascii="Arial" w:hAnsi="Arial"/>
          <w:b w:val="0"/>
          <w:bCs w:val="0"/>
        </w:rPr>
        <w:t>/underpants</w:t>
      </w:r>
      <w:r w:rsidRPr="00144AB9" w:rsidDel="00880DAF">
        <w:rPr>
          <w:rFonts w:ascii="Arial" w:hAnsi="Arial"/>
          <w:b w:val="0"/>
          <w:bCs w:val="0"/>
        </w:rPr>
        <w:t xml:space="preserve"> </w:t>
      </w:r>
      <w:r>
        <w:rPr>
          <w:rFonts w:ascii="Arial" w:hAnsi="Arial"/>
          <w:b w:val="0"/>
          <w:bCs w:val="0"/>
        </w:rPr>
        <w:t>and clothing.</w:t>
      </w:r>
    </w:p>
    <w:p w14:paraId="57376B23" w14:textId="5D3E8159" w:rsidR="00640808" w:rsidRDefault="00640808" w:rsidP="00901862">
      <w:pPr>
        <w:pStyle w:val="Arial"/>
        <w:tabs>
          <w:tab w:val="clear" w:pos="1440"/>
          <w:tab w:val="num" w:pos="720"/>
        </w:tabs>
        <w:spacing w:before="120"/>
        <w:ind w:left="1080"/>
        <w:rPr>
          <w:rFonts w:ascii="Arial" w:hAnsi="Arial"/>
          <w:b w:val="0"/>
          <w:bCs w:val="0"/>
        </w:rPr>
      </w:pPr>
      <w:r>
        <w:rPr>
          <w:rFonts w:ascii="Arial" w:hAnsi="Arial"/>
          <w:b w:val="0"/>
          <w:bCs w:val="0"/>
        </w:rPr>
        <w:t xml:space="preserve">Use 3-Step </w:t>
      </w:r>
      <w:r w:rsidR="00E61246">
        <w:rPr>
          <w:rFonts w:ascii="Arial" w:hAnsi="Arial"/>
          <w:b w:val="0"/>
          <w:bCs w:val="0"/>
        </w:rPr>
        <w:t>M</w:t>
      </w:r>
      <w:r>
        <w:rPr>
          <w:rFonts w:ascii="Arial" w:hAnsi="Arial"/>
          <w:b w:val="0"/>
          <w:bCs w:val="0"/>
        </w:rPr>
        <w:t>ethod on floor where change has occurred:</w:t>
      </w:r>
    </w:p>
    <w:p w14:paraId="04160D96" w14:textId="77777777" w:rsidR="00640808" w:rsidRDefault="00640808" w:rsidP="000B764D">
      <w:pPr>
        <w:pStyle w:val="Arial"/>
        <w:numPr>
          <w:ilvl w:val="1"/>
          <w:numId w:val="25"/>
        </w:numPr>
        <w:spacing w:before="120"/>
        <w:rPr>
          <w:rFonts w:ascii="Arial" w:hAnsi="Arial"/>
          <w:b w:val="0"/>
          <w:bCs w:val="0"/>
        </w:rPr>
      </w:pPr>
      <w:r>
        <w:rPr>
          <w:rFonts w:ascii="Arial" w:hAnsi="Arial"/>
          <w:b w:val="0"/>
          <w:bCs w:val="0"/>
        </w:rPr>
        <w:t>Clean with soap and water.</w:t>
      </w:r>
    </w:p>
    <w:p w14:paraId="5D13EE3C" w14:textId="77777777" w:rsidR="00640808" w:rsidRPr="00696398" w:rsidRDefault="00640808" w:rsidP="000B764D">
      <w:pPr>
        <w:pStyle w:val="Arial"/>
        <w:numPr>
          <w:ilvl w:val="1"/>
          <w:numId w:val="25"/>
        </w:numPr>
        <w:spacing w:before="120"/>
        <w:rPr>
          <w:rFonts w:ascii="Arial" w:hAnsi="Arial"/>
          <w:b w:val="0"/>
          <w:bCs w:val="0"/>
        </w:rPr>
      </w:pPr>
      <w:r w:rsidRPr="00696398">
        <w:rPr>
          <w:rFonts w:ascii="Arial" w:hAnsi="Arial"/>
          <w:b w:val="0"/>
          <w:bCs w:val="0"/>
        </w:rPr>
        <w:t>Rinse with water.</w:t>
      </w:r>
    </w:p>
    <w:p w14:paraId="60A75D38" w14:textId="5E739025" w:rsidR="00640808" w:rsidRDefault="00727912" w:rsidP="000B764D">
      <w:pPr>
        <w:pStyle w:val="Arial"/>
        <w:numPr>
          <w:ilvl w:val="1"/>
          <w:numId w:val="25"/>
        </w:numPr>
        <w:spacing w:before="120"/>
        <w:rPr>
          <w:rFonts w:ascii="Arial" w:hAnsi="Arial"/>
          <w:b w:val="0"/>
          <w:bCs w:val="0"/>
        </w:rPr>
      </w:pPr>
      <w:r>
        <w:rPr>
          <w:rStyle w:val="normaltextrun"/>
          <w:rFonts w:ascii="Arial" w:hAnsi="Arial" w:cs="Arial"/>
          <w:color w:val="000000"/>
          <w:shd w:val="clear" w:color="auto" w:fill="FFFFFF"/>
        </w:rPr>
        <w:t>D</w:t>
      </w:r>
      <w:r w:rsidR="00AC52E1">
        <w:rPr>
          <w:rStyle w:val="normaltextrun"/>
          <w:rFonts w:ascii="Arial" w:hAnsi="Arial" w:cs="Arial"/>
          <w:color w:val="000000"/>
          <w:shd w:val="clear" w:color="auto" w:fill="FFFFFF"/>
        </w:rPr>
        <w:t xml:space="preserve">isinfect </w:t>
      </w:r>
      <w:r w:rsidR="0088037B" w:rsidRPr="00AC52E1">
        <w:rPr>
          <w:rStyle w:val="normaltextrun"/>
          <w:rFonts w:ascii="Arial" w:hAnsi="Arial" w:cs="Arial"/>
          <w:b w:val="0"/>
          <w:bCs w:val="0"/>
          <w:color w:val="000000"/>
          <w:shd w:val="clear" w:color="auto" w:fill="FFFFFF"/>
        </w:rPr>
        <w:t>with bleach solution: Ref</w:t>
      </w:r>
      <w:r w:rsidR="0088037B" w:rsidRPr="00836FA6">
        <w:rPr>
          <w:rStyle w:val="normaltextrun"/>
          <w:rFonts w:ascii="Arial" w:hAnsi="Arial" w:cs="Arial"/>
          <w:b w:val="0"/>
          <w:bCs w:val="0"/>
          <w:color w:val="000000"/>
          <w:shd w:val="clear" w:color="auto" w:fill="FFFFFF"/>
        </w:rPr>
        <w:t>er to</w:t>
      </w:r>
      <w:r w:rsidR="0088037B" w:rsidRPr="00836FA6">
        <w:rPr>
          <w:rStyle w:val="normaltextrun"/>
          <w:rFonts w:ascii="Arial" w:hAnsi="Arial" w:cs="Arial"/>
          <w:color w:val="000000"/>
          <w:shd w:val="clear" w:color="auto" w:fill="FFFFFF"/>
        </w:rPr>
        <w:t>:</w:t>
      </w:r>
      <w:r w:rsidR="00524D2D">
        <w:rPr>
          <w:rStyle w:val="normaltextrun"/>
          <w:rFonts w:ascii="Arial" w:hAnsi="Arial" w:cs="Arial"/>
          <w:color w:val="000000"/>
          <w:shd w:val="clear" w:color="auto" w:fill="FFFFFF"/>
        </w:rPr>
        <w:t xml:space="preserve"> </w:t>
      </w:r>
      <w:r w:rsidR="00524D2D">
        <w:rPr>
          <w:rStyle w:val="normaltextrun"/>
          <w:rFonts w:ascii="Arial" w:hAnsi="Arial" w:cs="Arial"/>
          <w:b w:val="0"/>
          <w:bCs w:val="0"/>
          <w:color w:val="000000"/>
          <w:shd w:val="clear" w:color="auto" w:fill="FFFFFF"/>
        </w:rPr>
        <w:t>“</w:t>
      </w:r>
      <w:hyperlink r:id="rId49" w:history="1">
        <w:r w:rsidR="00524D2D" w:rsidRPr="00524D2D">
          <w:rPr>
            <w:rStyle w:val="Hyperlink"/>
            <w:rFonts w:ascii="Arial" w:hAnsi="Arial" w:cs="Arial"/>
            <w:b w:val="0"/>
            <w:bCs w:val="0"/>
            <w:shd w:val="clear" w:color="auto" w:fill="FFFFFF"/>
          </w:rPr>
          <w:t>DOH Disinfecting and Sanitizing with Bleach Guidelines</w:t>
        </w:r>
      </w:hyperlink>
      <w:r w:rsidR="00524D2D">
        <w:rPr>
          <w:rStyle w:val="normaltextrun"/>
          <w:rFonts w:ascii="Arial" w:hAnsi="Arial" w:cs="Arial"/>
          <w:b w:val="0"/>
          <w:bCs w:val="0"/>
          <w:color w:val="000000"/>
          <w:shd w:val="clear" w:color="auto" w:fill="FFFFFF"/>
        </w:rPr>
        <w:t>”</w:t>
      </w:r>
      <w:r w:rsidR="00BC56D3">
        <w:rPr>
          <w:rStyle w:val="normaltextrun"/>
          <w:rFonts w:ascii="Arial" w:hAnsi="Arial" w:cs="Arial"/>
          <w:b w:val="0"/>
          <w:bCs w:val="0"/>
          <w:color w:val="000000"/>
          <w:shd w:val="clear" w:color="auto" w:fill="FFFFFF"/>
        </w:rPr>
        <w:t>.</w:t>
      </w:r>
      <w:r w:rsidR="0088037B" w:rsidRPr="00836FA6">
        <w:rPr>
          <w:rStyle w:val="normaltextrun"/>
          <w:rFonts w:ascii="Arial" w:hAnsi="Arial" w:cs="Arial"/>
          <w:color w:val="000000"/>
          <w:shd w:val="clear" w:color="auto" w:fill="FFFFFF"/>
        </w:rPr>
        <w:t xml:space="preserve"> </w:t>
      </w:r>
      <w:r w:rsidR="0088037B" w:rsidRPr="00BC56D3">
        <w:rPr>
          <w:rStyle w:val="normaltextrun"/>
          <w:rFonts w:ascii="Arial" w:hAnsi="Arial" w:cs="Arial"/>
          <w:b w:val="0"/>
          <w:bCs w:val="0"/>
          <w:color w:val="000000"/>
          <w:shd w:val="clear" w:color="auto" w:fill="FFFFFF"/>
        </w:rPr>
        <w:t>Allow the bleach solution to air dry or to remain on the surface for at least 2 minutes before drying with a paper towel.</w:t>
      </w:r>
    </w:p>
    <w:p w14:paraId="09B64287" w14:textId="3F99FEEA" w:rsidR="002D7EA4" w:rsidRPr="0077128B" w:rsidRDefault="00640808" w:rsidP="0077128B">
      <w:pPr>
        <w:pStyle w:val="Arial"/>
        <w:tabs>
          <w:tab w:val="clear" w:pos="1440"/>
          <w:tab w:val="num" w:pos="720"/>
        </w:tabs>
        <w:spacing w:before="120"/>
        <w:ind w:left="1080"/>
        <w:rPr>
          <w:rFonts w:ascii="Arial" w:hAnsi="Arial"/>
          <w:b w:val="0"/>
          <w:bCs w:val="0"/>
        </w:rPr>
      </w:pPr>
      <w:r w:rsidRPr="000D40A0">
        <w:rPr>
          <w:rFonts w:ascii="Arial" w:hAnsi="Arial"/>
          <w:bCs w:val="0"/>
        </w:rPr>
        <w:t>Wash hands</w:t>
      </w:r>
      <w:r>
        <w:rPr>
          <w:rFonts w:ascii="Arial" w:hAnsi="Arial"/>
          <w:b w:val="0"/>
          <w:bCs w:val="0"/>
        </w:rPr>
        <w:t xml:space="preserve"> (in bathroom/handwashing sink).</w:t>
      </w:r>
    </w:p>
    <w:p w14:paraId="77C99F35" w14:textId="77777777" w:rsidR="008D3256" w:rsidRDefault="008D3256">
      <w:pPr>
        <w:rPr>
          <w:rFonts w:eastAsia="Times New Roman" w:cs="Arial"/>
          <w:b/>
          <w:sz w:val="28"/>
          <w:szCs w:val="28"/>
        </w:rPr>
      </w:pPr>
      <w:r>
        <w:rPr>
          <w:rFonts w:cs="Arial"/>
          <w:b/>
          <w:sz w:val="28"/>
          <w:szCs w:val="28"/>
        </w:rPr>
        <w:br w:type="page"/>
      </w:r>
    </w:p>
    <w:p w14:paraId="3022E573" w14:textId="171E12F3" w:rsidR="002D7EA4" w:rsidRPr="00FC18D4" w:rsidRDefault="002D7EA4" w:rsidP="0058453A">
      <w:pPr>
        <w:pStyle w:val="Heading1"/>
      </w:pPr>
      <w:bookmarkStart w:id="86" w:name="_Toc191042571"/>
      <w:r w:rsidRPr="00FC18D4">
        <w:lastRenderedPageBreak/>
        <w:t>TOILET TRAINING</w:t>
      </w:r>
      <w:bookmarkEnd w:id="86"/>
    </w:p>
    <w:p w14:paraId="45C92D4A" w14:textId="77777777" w:rsidR="002D7EA4" w:rsidRPr="002D7EA4" w:rsidRDefault="002D7EA4" w:rsidP="002D7EA4">
      <w:pPr>
        <w:spacing w:line="240" w:lineRule="auto"/>
        <w:contextualSpacing/>
        <w:rPr>
          <w:rFonts w:cs="Arial"/>
          <w:szCs w:val="24"/>
        </w:rPr>
      </w:pPr>
    </w:p>
    <w:p w14:paraId="51DB58C8" w14:textId="7C4E545C" w:rsidR="002D7EA4" w:rsidRPr="002D7EA4" w:rsidRDefault="002D7EA4" w:rsidP="002D7EA4">
      <w:pPr>
        <w:spacing w:line="240" w:lineRule="auto"/>
        <w:contextualSpacing/>
        <w:rPr>
          <w:rFonts w:cs="Arial"/>
          <w:szCs w:val="24"/>
        </w:rPr>
      </w:pPr>
      <w:r w:rsidRPr="002D7EA4">
        <w:rPr>
          <w:rFonts w:cs="Arial"/>
          <w:szCs w:val="24"/>
        </w:rPr>
        <w:t>Toilet training is a major milestone in a young child’s life. Because children spend much of their day in child care, you may recognize signs that a child is ready to begin toilet training. As a provider, you can share your observations with the family and offer suggestions and emotional support. Working together with the family, you can help make toilet training a successful and positive experience for their child.</w:t>
      </w:r>
    </w:p>
    <w:p w14:paraId="66E9D5E2" w14:textId="77777777" w:rsidR="002D7EA4" w:rsidRPr="00B60C0B" w:rsidRDefault="002D7EA4" w:rsidP="002D7EA4">
      <w:pPr>
        <w:spacing w:line="240" w:lineRule="auto"/>
        <w:contextualSpacing/>
        <w:rPr>
          <w:rFonts w:cs="Arial"/>
          <w:bCs/>
          <w:szCs w:val="24"/>
        </w:rPr>
      </w:pPr>
    </w:p>
    <w:p w14:paraId="33BF2827" w14:textId="77777777" w:rsidR="002D7EA4" w:rsidRPr="002D7EA4" w:rsidRDefault="002D7EA4">
      <w:pPr>
        <w:numPr>
          <w:ilvl w:val="0"/>
          <w:numId w:val="14"/>
        </w:numPr>
        <w:tabs>
          <w:tab w:val="clear" w:pos="1080"/>
        </w:tabs>
        <w:spacing w:line="240" w:lineRule="auto"/>
        <w:ind w:left="720"/>
        <w:contextualSpacing/>
        <w:rPr>
          <w:rFonts w:cs="Arial"/>
          <w:b/>
          <w:szCs w:val="24"/>
        </w:rPr>
      </w:pPr>
      <w:r w:rsidRPr="002D7EA4">
        <w:rPr>
          <w:rFonts w:cs="Arial"/>
          <w:szCs w:val="24"/>
        </w:rPr>
        <w:t>When the child is ready for training, discuss toilet training procedures and develop a toilet training routine that is developmentally appropriate in agreement with the parent or guardian.</w:t>
      </w:r>
    </w:p>
    <w:p w14:paraId="47742CF8" w14:textId="77777777" w:rsidR="002D7EA4" w:rsidRPr="00AD30A0" w:rsidRDefault="002D7EA4" w:rsidP="00FC18D4">
      <w:pPr>
        <w:spacing w:line="240" w:lineRule="auto"/>
        <w:ind w:left="720"/>
        <w:contextualSpacing/>
        <w:rPr>
          <w:rFonts w:cs="Arial"/>
          <w:bCs/>
          <w:szCs w:val="24"/>
        </w:rPr>
      </w:pPr>
    </w:p>
    <w:p w14:paraId="4EEE06E7" w14:textId="216A649E" w:rsidR="002D7EA4" w:rsidRPr="002D7EA4" w:rsidRDefault="002D7EA4">
      <w:pPr>
        <w:numPr>
          <w:ilvl w:val="0"/>
          <w:numId w:val="14"/>
        </w:numPr>
        <w:tabs>
          <w:tab w:val="clear" w:pos="1080"/>
        </w:tabs>
        <w:spacing w:line="240" w:lineRule="auto"/>
        <w:ind w:left="720"/>
        <w:contextualSpacing/>
        <w:rPr>
          <w:rFonts w:cs="Arial"/>
          <w:b/>
          <w:szCs w:val="24"/>
        </w:rPr>
      </w:pPr>
      <w:r w:rsidRPr="002D7EA4">
        <w:rPr>
          <w:rFonts w:cs="Arial"/>
          <w:szCs w:val="24"/>
        </w:rPr>
        <w:t>Develop a detailed written plan of communication between the child care program and the family. Keep daily records of successes and concerns to share with the family.</w:t>
      </w:r>
    </w:p>
    <w:p w14:paraId="1C8B9979" w14:textId="77777777" w:rsidR="002D7EA4" w:rsidRPr="00AD30A0" w:rsidRDefault="002D7EA4" w:rsidP="00FC18D4">
      <w:pPr>
        <w:spacing w:line="240" w:lineRule="auto"/>
        <w:ind w:left="720"/>
        <w:contextualSpacing/>
        <w:rPr>
          <w:rFonts w:cs="Arial"/>
          <w:bCs/>
          <w:szCs w:val="24"/>
        </w:rPr>
      </w:pPr>
    </w:p>
    <w:p w14:paraId="328B6A5C" w14:textId="09A2B6E7" w:rsidR="002D7EA4" w:rsidRPr="002D7EA4" w:rsidRDefault="002D7EA4">
      <w:pPr>
        <w:numPr>
          <w:ilvl w:val="0"/>
          <w:numId w:val="14"/>
        </w:numPr>
        <w:tabs>
          <w:tab w:val="clear" w:pos="1080"/>
        </w:tabs>
        <w:spacing w:line="240" w:lineRule="auto"/>
        <w:ind w:left="720"/>
        <w:contextualSpacing/>
        <w:rPr>
          <w:rFonts w:cs="Arial"/>
          <w:b/>
          <w:szCs w:val="24"/>
        </w:rPr>
      </w:pPr>
      <w:r w:rsidRPr="002D7EA4">
        <w:rPr>
          <w:rFonts w:cs="Arial"/>
          <w:szCs w:val="24"/>
        </w:rPr>
        <w:t>Follow the same procedure in child care as in the child’s home. Use the same words (pee-pee, poop, etc.), so the child does not become confused about what is required. Pretend play with a doll using the same vocabulary and talk through expectations.</w:t>
      </w:r>
    </w:p>
    <w:p w14:paraId="297C1621" w14:textId="77777777" w:rsidR="002D7EA4" w:rsidRPr="00AD30A0" w:rsidRDefault="002D7EA4" w:rsidP="00FC18D4">
      <w:pPr>
        <w:spacing w:line="240" w:lineRule="auto"/>
        <w:ind w:left="720"/>
        <w:contextualSpacing/>
        <w:rPr>
          <w:rFonts w:cs="Arial"/>
          <w:bCs/>
          <w:szCs w:val="24"/>
        </w:rPr>
      </w:pPr>
    </w:p>
    <w:p w14:paraId="1869A723" w14:textId="77777777" w:rsidR="002D7EA4" w:rsidRPr="002D7EA4" w:rsidRDefault="002D7EA4">
      <w:pPr>
        <w:numPr>
          <w:ilvl w:val="0"/>
          <w:numId w:val="14"/>
        </w:numPr>
        <w:tabs>
          <w:tab w:val="clear" w:pos="1080"/>
        </w:tabs>
        <w:spacing w:line="240" w:lineRule="auto"/>
        <w:ind w:left="720"/>
        <w:contextualSpacing/>
        <w:rPr>
          <w:rFonts w:cs="Arial"/>
          <w:b/>
          <w:szCs w:val="24"/>
        </w:rPr>
      </w:pPr>
      <w:r w:rsidRPr="002D7EA4">
        <w:rPr>
          <w:rFonts w:cs="Arial"/>
          <w:szCs w:val="24"/>
        </w:rPr>
        <w:t>Develop routines that encourage toilet use. Watch for those non-verbal signs that suggest a child has to use the toilet. Suggest bathroom visits at set times of the day, before going out to play, after lunch, etc.</w:t>
      </w:r>
    </w:p>
    <w:p w14:paraId="283DB791" w14:textId="77777777" w:rsidR="002D7EA4" w:rsidRPr="00AD30A0" w:rsidRDefault="002D7EA4" w:rsidP="00FC18D4">
      <w:pPr>
        <w:spacing w:line="240" w:lineRule="auto"/>
        <w:ind w:left="720"/>
        <w:contextualSpacing/>
        <w:rPr>
          <w:rFonts w:cs="Arial"/>
          <w:bCs/>
          <w:szCs w:val="24"/>
        </w:rPr>
      </w:pPr>
    </w:p>
    <w:p w14:paraId="62B804F3" w14:textId="77777777" w:rsidR="002D7EA4" w:rsidRPr="005313FB" w:rsidRDefault="002D7EA4">
      <w:pPr>
        <w:numPr>
          <w:ilvl w:val="0"/>
          <w:numId w:val="14"/>
        </w:numPr>
        <w:tabs>
          <w:tab w:val="clear" w:pos="1080"/>
        </w:tabs>
        <w:spacing w:line="240" w:lineRule="auto"/>
        <w:ind w:left="720"/>
        <w:contextualSpacing/>
        <w:rPr>
          <w:rFonts w:cs="Arial"/>
          <w:szCs w:val="24"/>
        </w:rPr>
      </w:pPr>
      <w:r w:rsidRPr="002D7EA4">
        <w:rPr>
          <w:rFonts w:cs="Arial"/>
          <w:szCs w:val="24"/>
        </w:rPr>
        <w:t>Encourage the family to dress the child in easily removable clothing. Keep an extra set of clothing on hand for accidents.</w:t>
      </w:r>
    </w:p>
    <w:p w14:paraId="48A2BEDC" w14:textId="77777777" w:rsidR="002D7EA4" w:rsidRPr="005313FB" w:rsidRDefault="002D7EA4" w:rsidP="00FC18D4">
      <w:pPr>
        <w:pStyle w:val="ListParagraph"/>
        <w:contextualSpacing/>
        <w:rPr>
          <w:rFonts w:cs="Arial"/>
          <w:szCs w:val="24"/>
        </w:rPr>
      </w:pPr>
    </w:p>
    <w:p w14:paraId="2680DCEF" w14:textId="77777777" w:rsidR="002D7EA4" w:rsidRPr="005313FB" w:rsidRDefault="002D7EA4">
      <w:pPr>
        <w:numPr>
          <w:ilvl w:val="0"/>
          <w:numId w:val="14"/>
        </w:numPr>
        <w:tabs>
          <w:tab w:val="clear" w:pos="1080"/>
        </w:tabs>
        <w:spacing w:line="240" w:lineRule="auto"/>
        <w:ind w:left="720"/>
        <w:contextualSpacing/>
        <w:rPr>
          <w:rFonts w:cs="Arial"/>
          <w:szCs w:val="24"/>
        </w:rPr>
      </w:pPr>
      <w:r w:rsidRPr="005313FB">
        <w:rPr>
          <w:rFonts w:cs="Arial"/>
          <w:szCs w:val="24"/>
        </w:rPr>
        <w:t>Encourage the child with positive reinforcement (which may not include food items) and culturally sensitive methods.</w:t>
      </w:r>
    </w:p>
    <w:p w14:paraId="38A87C97" w14:textId="77777777" w:rsidR="002D7EA4" w:rsidRPr="005313FB" w:rsidRDefault="002D7EA4" w:rsidP="00FC18D4">
      <w:pPr>
        <w:spacing w:line="240" w:lineRule="auto"/>
        <w:ind w:left="720"/>
        <w:contextualSpacing/>
        <w:rPr>
          <w:rFonts w:cs="Arial"/>
          <w:szCs w:val="24"/>
        </w:rPr>
      </w:pPr>
    </w:p>
    <w:p w14:paraId="32C07670" w14:textId="34374669" w:rsidR="002D7EA4" w:rsidRPr="005313FB" w:rsidRDefault="002D7EA4">
      <w:pPr>
        <w:numPr>
          <w:ilvl w:val="0"/>
          <w:numId w:val="14"/>
        </w:numPr>
        <w:tabs>
          <w:tab w:val="clear" w:pos="1080"/>
        </w:tabs>
        <w:spacing w:line="240" w:lineRule="auto"/>
        <w:ind w:left="720"/>
        <w:contextualSpacing/>
        <w:rPr>
          <w:rFonts w:cs="Arial"/>
          <w:szCs w:val="24"/>
        </w:rPr>
      </w:pPr>
      <w:r w:rsidRPr="005313FB">
        <w:rPr>
          <w:rFonts w:cs="Arial"/>
          <w:szCs w:val="24"/>
        </w:rPr>
        <w:t>Expect relapses and treat them matter-of-factly. Praise the child’s successes, stay calm, and remember that this is a learning experience leading to independent behavior.</w:t>
      </w:r>
    </w:p>
    <w:p w14:paraId="1C8C6867" w14:textId="77777777" w:rsidR="002D7EA4" w:rsidRPr="005313FB" w:rsidRDefault="002D7EA4" w:rsidP="00FC18D4">
      <w:pPr>
        <w:spacing w:line="240" w:lineRule="auto"/>
        <w:ind w:left="720"/>
        <w:contextualSpacing/>
        <w:rPr>
          <w:rFonts w:cs="Arial"/>
          <w:szCs w:val="24"/>
        </w:rPr>
      </w:pPr>
    </w:p>
    <w:p w14:paraId="518DF65B" w14:textId="77777777" w:rsidR="002D7EA4" w:rsidRPr="002D7EA4" w:rsidRDefault="002D7EA4">
      <w:pPr>
        <w:numPr>
          <w:ilvl w:val="0"/>
          <w:numId w:val="14"/>
        </w:numPr>
        <w:tabs>
          <w:tab w:val="clear" w:pos="1080"/>
        </w:tabs>
        <w:spacing w:line="240" w:lineRule="auto"/>
        <w:ind w:left="720"/>
        <w:contextualSpacing/>
        <w:rPr>
          <w:rFonts w:cs="Arial"/>
          <w:b/>
          <w:szCs w:val="24"/>
        </w:rPr>
      </w:pPr>
      <w:r w:rsidRPr="002D7EA4">
        <w:rPr>
          <w:rFonts w:cs="Arial"/>
          <w:szCs w:val="24"/>
        </w:rPr>
        <w:t>The noise made by flushing a toilet may frighten some children. Try to flush after the child has left until they become accustomed to the noise.</w:t>
      </w:r>
    </w:p>
    <w:p w14:paraId="4E30F113" w14:textId="77777777" w:rsidR="002D7EA4" w:rsidRPr="00A72F47" w:rsidRDefault="002D7EA4" w:rsidP="00FC18D4">
      <w:pPr>
        <w:spacing w:line="240" w:lineRule="auto"/>
        <w:ind w:left="720"/>
        <w:contextualSpacing/>
        <w:rPr>
          <w:rFonts w:cs="Arial"/>
          <w:bCs/>
          <w:szCs w:val="24"/>
        </w:rPr>
      </w:pPr>
    </w:p>
    <w:p w14:paraId="469D54F2" w14:textId="77777777" w:rsidR="002D7EA4" w:rsidRPr="002D7EA4" w:rsidRDefault="002D7EA4">
      <w:pPr>
        <w:numPr>
          <w:ilvl w:val="0"/>
          <w:numId w:val="14"/>
        </w:numPr>
        <w:tabs>
          <w:tab w:val="clear" w:pos="1080"/>
        </w:tabs>
        <w:spacing w:line="240" w:lineRule="auto"/>
        <w:ind w:left="720"/>
        <w:contextualSpacing/>
        <w:rPr>
          <w:rFonts w:cs="Arial"/>
          <w:b/>
          <w:szCs w:val="24"/>
        </w:rPr>
      </w:pPr>
      <w:r w:rsidRPr="002D7EA4">
        <w:rPr>
          <w:rFonts w:cs="Arial"/>
          <w:szCs w:val="24"/>
        </w:rPr>
        <w:t>Take time to offer help to the child who may need assistance in wiping, etc.</w:t>
      </w:r>
    </w:p>
    <w:p w14:paraId="0BF3EE1D" w14:textId="77777777" w:rsidR="002D7EA4" w:rsidRPr="00A72F47" w:rsidRDefault="002D7EA4" w:rsidP="00A72F47">
      <w:pPr>
        <w:spacing w:line="240" w:lineRule="auto"/>
        <w:ind w:left="1080" w:hanging="360"/>
        <w:contextualSpacing/>
        <w:rPr>
          <w:rFonts w:cs="Arial"/>
          <w:bCs/>
          <w:szCs w:val="24"/>
        </w:rPr>
      </w:pPr>
    </w:p>
    <w:tbl>
      <w:tblPr>
        <w:tblStyle w:val="TableGrid"/>
        <w:tblW w:w="0" w:type="auto"/>
        <w:tblLook w:val="04A0" w:firstRow="1" w:lastRow="0" w:firstColumn="1" w:lastColumn="0" w:noHBand="0" w:noVBand="1"/>
      </w:tblPr>
      <w:tblGrid>
        <w:gridCol w:w="9350"/>
      </w:tblGrid>
      <w:tr w:rsidR="00405AE0" w:rsidRPr="00405AE0" w14:paraId="6BC56B15" w14:textId="77777777" w:rsidTr="00A0262F">
        <w:trPr>
          <w:trHeight w:val="368"/>
        </w:trPr>
        <w:tc>
          <w:tcPr>
            <w:tcW w:w="9350" w:type="dxa"/>
            <w:vAlign w:val="center"/>
          </w:tcPr>
          <w:p w14:paraId="60BA7272" w14:textId="3DC939EB" w:rsidR="00405AE0" w:rsidRPr="00405AE0" w:rsidRDefault="00405AE0" w:rsidP="00405AE0">
            <w:pPr>
              <w:jc w:val="center"/>
              <w:rPr>
                <w:rFonts w:cs="Arial"/>
                <w:i/>
                <w:sz w:val="20"/>
                <w:szCs w:val="20"/>
              </w:rPr>
            </w:pPr>
            <w:r w:rsidRPr="00405AE0">
              <w:rPr>
                <w:rFonts w:cs="Arial"/>
                <w:i/>
                <w:sz w:val="20"/>
                <w:szCs w:val="20"/>
              </w:rPr>
              <w:t xml:space="preserve">The full “Toilet Training brochure” is available in the “Behavior Handbook” and on the CCHP </w:t>
            </w:r>
            <w:hyperlink r:id="rId50" w:history="1">
              <w:r w:rsidRPr="00405AE0">
                <w:rPr>
                  <w:rStyle w:val="Hyperlink"/>
                  <w:rFonts w:cs="Arial"/>
                  <w:i/>
                  <w:sz w:val="20"/>
                  <w:szCs w:val="20"/>
                </w:rPr>
                <w:t>website</w:t>
              </w:r>
            </w:hyperlink>
            <w:r w:rsidRPr="00405AE0">
              <w:rPr>
                <w:rStyle w:val="Hyperlink"/>
                <w:rFonts w:cs="Arial"/>
                <w:i/>
                <w:sz w:val="20"/>
                <w:szCs w:val="20"/>
                <w:u w:val="none"/>
              </w:rPr>
              <w:t>.</w:t>
            </w:r>
          </w:p>
        </w:tc>
      </w:tr>
    </w:tbl>
    <w:p w14:paraId="054FA94D" w14:textId="77777777" w:rsidR="008D3256" w:rsidRPr="00A72F47" w:rsidRDefault="008D3256">
      <w:pPr>
        <w:rPr>
          <w:rFonts w:eastAsia="Times New Roman" w:cs="Times New Roman"/>
          <w:bCs/>
          <w:szCs w:val="24"/>
        </w:rPr>
      </w:pPr>
      <w:r>
        <w:rPr>
          <w:b/>
          <w:sz w:val="28"/>
          <w:szCs w:val="28"/>
        </w:rPr>
        <w:br w:type="page"/>
      </w:r>
    </w:p>
    <w:p w14:paraId="0D813DB0" w14:textId="6E59C7B7" w:rsidR="004568FF" w:rsidRPr="004568FF" w:rsidRDefault="004568FF" w:rsidP="00D8467C">
      <w:pPr>
        <w:pStyle w:val="Heading1"/>
      </w:pPr>
      <w:bookmarkStart w:id="87" w:name="_Toc191042572"/>
      <w:r w:rsidRPr="004568FF">
        <w:lastRenderedPageBreak/>
        <w:t>INFANT CARE</w:t>
      </w:r>
      <w:bookmarkEnd w:id="87"/>
    </w:p>
    <w:p w14:paraId="32283692" w14:textId="77777777" w:rsidR="004568FF" w:rsidRPr="00C1054D" w:rsidRDefault="004568FF" w:rsidP="00C1054D">
      <w:pPr>
        <w:spacing w:line="240" w:lineRule="auto"/>
        <w:rPr>
          <w:rFonts w:cs="Arial"/>
          <w:szCs w:val="24"/>
        </w:rPr>
      </w:pPr>
    </w:p>
    <w:p w14:paraId="77A7FAA0" w14:textId="2B03BBA2" w:rsidR="004568FF" w:rsidRPr="009F3565" w:rsidRDefault="004568FF" w:rsidP="00893CD3">
      <w:pPr>
        <w:spacing w:after="240"/>
        <w:rPr>
          <w:rFonts w:cs="Arial"/>
          <w:szCs w:val="24"/>
        </w:rPr>
      </w:pPr>
      <w:r w:rsidRPr="009F3565">
        <w:rPr>
          <w:rFonts w:cs="Arial"/>
          <w:szCs w:val="24"/>
        </w:rPr>
        <w:t>Infants learn through healthy and ongoing relationships with primary caregivers and teachers. Providers must understand infant cues and respond in a reliable way to encourage the development of a secure attachment with the infant.</w:t>
      </w:r>
    </w:p>
    <w:p w14:paraId="70BAA89A" w14:textId="46D54A8E" w:rsidR="004568FF" w:rsidRDefault="004568FF" w:rsidP="000B764D">
      <w:pPr>
        <w:pStyle w:val="ListParagraph"/>
        <w:numPr>
          <w:ilvl w:val="0"/>
          <w:numId w:val="32"/>
        </w:numPr>
        <w:rPr>
          <w:rFonts w:cs="Arial"/>
          <w:szCs w:val="24"/>
        </w:rPr>
      </w:pPr>
      <w:r w:rsidRPr="004568FF">
        <w:rPr>
          <w:rFonts w:cs="Arial"/>
          <w:b/>
          <w:szCs w:val="24"/>
        </w:rPr>
        <w:t>Always</w:t>
      </w:r>
      <w:r w:rsidRPr="004568FF">
        <w:rPr>
          <w:rFonts w:cs="Arial"/>
          <w:szCs w:val="24"/>
        </w:rPr>
        <w:t xml:space="preserve"> respond by comforting a baby who is crying. When you let a baby cry without comfort, they experience their wo</w:t>
      </w:r>
      <w:r>
        <w:rPr>
          <w:rFonts w:cs="Arial"/>
          <w:szCs w:val="24"/>
        </w:rPr>
        <w:t>rld as a sad and lonely place.</w:t>
      </w:r>
    </w:p>
    <w:p w14:paraId="29ED01E9" w14:textId="77777777" w:rsidR="004568FF" w:rsidRPr="004568FF" w:rsidRDefault="004568FF" w:rsidP="004568FF">
      <w:pPr>
        <w:pStyle w:val="ListParagraph"/>
        <w:rPr>
          <w:rFonts w:cs="Arial"/>
          <w:szCs w:val="24"/>
        </w:rPr>
      </w:pPr>
    </w:p>
    <w:p w14:paraId="7A236D68" w14:textId="3DBFD053" w:rsidR="004568FF" w:rsidRDefault="004568FF" w:rsidP="000B764D">
      <w:pPr>
        <w:pStyle w:val="ListParagraph"/>
        <w:numPr>
          <w:ilvl w:val="0"/>
          <w:numId w:val="32"/>
        </w:numPr>
        <w:rPr>
          <w:rFonts w:cs="Arial"/>
          <w:szCs w:val="24"/>
        </w:rPr>
      </w:pPr>
      <w:r w:rsidRPr="004568FF">
        <w:rPr>
          <w:rFonts w:cs="Arial"/>
          <w:b/>
          <w:szCs w:val="24"/>
        </w:rPr>
        <w:t>Rather</w:t>
      </w:r>
      <w:r w:rsidRPr="004568FF">
        <w:rPr>
          <w:rFonts w:cs="Arial"/>
          <w:szCs w:val="24"/>
        </w:rPr>
        <w:t xml:space="preserve"> than distract babies when they are feeling sad or upset, talk with them about their feelings and provide lots of hugs.</w:t>
      </w:r>
    </w:p>
    <w:p w14:paraId="362246B2" w14:textId="77777777" w:rsidR="004568FF" w:rsidRPr="004568FF" w:rsidRDefault="004568FF" w:rsidP="004568FF">
      <w:pPr>
        <w:pStyle w:val="ListParagraph"/>
        <w:rPr>
          <w:rFonts w:cs="Arial"/>
          <w:szCs w:val="24"/>
        </w:rPr>
      </w:pPr>
    </w:p>
    <w:p w14:paraId="3C2920AC" w14:textId="7F99F21D" w:rsidR="004568FF" w:rsidRPr="004568FF" w:rsidRDefault="004568FF" w:rsidP="000B764D">
      <w:pPr>
        <w:pStyle w:val="ListParagraph"/>
        <w:numPr>
          <w:ilvl w:val="0"/>
          <w:numId w:val="32"/>
        </w:numPr>
        <w:rPr>
          <w:rFonts w:cs="Arial"/>
          <w:szCs w:val="24"/>
        </w:rPr>
      </w:pPr>
      <w:r w:rsidRPr="004568FF">
        <w:rPr>
          <w:rFonts w:cs="Arial"/>
          <w:b/>
          <w:szCs w:val="24"/>
        </w:rPr>
        <w:t>Spend time</w:t>
      </w:r>
      <w:r w:rsidRPr="004568FF">
        <w:rPr>
          <w:rFonts w:cs="Arial"/>
          <w:szCs w:val="24"/>
        </w:rPr>
        <w:t xml:space="preserve"> playing back and forth games with the babies in your care. This serve and return helps establish close</w:t>
      </w:r>
      <w:r>
        <w:rPr>
          <w:rFonts w:cs="Arial"/>
          <w:szCs w:val="24"/>
        </w:rPr>
        <w:t>,</w:t>
      </w:r>
      <w:r w:rsidRPr="004568FF">
        <w:rPr>
          <w:rFonts w:cs="Arial"/>
          <w:szCs w:val="24"/>
        </w:rPr>
        <w:t xml:space="preserve"> positive relationships.</w:t>
      </w:r>
    </w:p>
    <w:p w14:paraId="10D743EC" w14:textId="77777777" w:rsidR="004568FF" w:rsidRPr="004568FF" w:rsidRDefault="004568FF" w:rsidP="004568FF">
      <w:pPr>
        <w:spacing w:line="240" w:lineRule="auto"/>
        <w:rPr>
          <w:rFonts w:cs="Arial"/>
          <w:szCs w:val="24"/>
        </w:rPr>
      </w:pPr>
    </w:p>
    <w:p w14:paraId="2D557B9E" w14:textId="77777777" w:rsidR="004568FF" w:rsidRPr="0047220E" w:rsidRDefault="004568FF" w:rsidP="0047220E">
      <w:pPr>
        <w:rPr>
          <w:b/>
          <w:bCs/>
        </w:rPr>
      </w:pPr>
      <w:bookmarkStart w:id="88" w:name="_Toc179201795"/>
      <w:r w:rsidRPr="0047220E">
        <w:rPr>
          <w:b/>
          <w:bCs/>
        </w:rPr>
        <w:t>Program and Environment</w:t>
      </w:r>
      <w:bookmarkEnd w:id="88"/>
    </w:p>
    <w:p w14:paraId="43742FCB" w14:textId="4FEA3C25" w:rsidR="004568FF" w:rsidRDefault="004568FF" w:rsidP="004568FF">
      <w:pPr>
        <w:spacing w:before="60" w:line="240" w:lineRule="auto"/>
        <w:rPr>
          <w:rFonts w:cs="Arial"/>
          <w:szCs w:val="24"/>
        </w:rPr>
      </w:pPr>
      <w:r w:rsidRPr="004568FF">
        <w:rPr>
          <w:rFonts w:cs="Arial"/>
          <w:szCs w:val="24"/>
        </w:rPr>
        <w:t>The infant room is street-shoe-free to reduce infant exposure to dirt, germs, dangerous heavy metals, chemicals, and pesticides. All staff and other adults entering the room wear socks, slippers, inside-only shoes, or shoe covers over their street shoes and will not enter room with bare feet.</w:t>
      </w:r>
    </w:p>
    <w:p w14:paraId="46DBB626" w14:textId="77777777" w:rsidR="004568FF" w:rsidRPr="004568FF" w:rsidRDefault="004568FF" w:rsidP="004568FF">
      <w:pPr>
        <w:spacing w:line="240" w:lineRule="auto"/>
        <w:rPr>
          <w:rFonts w:cs="Arial"/>
          <w:szCs w:val="24"/>
        </w:rPr>
      </w:pPr>
    </w:p>
    <w:p w14:paraId="5B5A5EF4" w14:textId="5F2E6194" w:rsidR="004568FF" w:rsidRPr="004568FF" w:rsidRDefault="004568FF" w:rsidP="004568FF">
      <w:pPr>
        <w:spacing w:line="240" w:lineRule="auto"/>
        <w:rPr>
          <w:rFonts w:cs="Arial"/>
          <w:szCs w:val="24"/>
        </w:rPr>
      </w:pPr>
      <w:r w:rsidRPr="004568FF">
        <w:rPr>
          <w:rFonts w:cs="Arial"/>
          <w:szCs w:val="24"/>
        </w:rPr>
        <w:t xml:space="preserve">The infant room has areas where all infants have the opportunity to experience floor-time activity without restriction. </w:t>
      </w:r>
      <w:r w:rsidRPr="004568FF">
        <w:rPr>
          <w:rFonts w:cs="Arial"/>
          <w:i/>
          <w:szCs w:val="24"/>
        </w:rPr>
        <w:t xml:space="preserve">(Floor time encourages brain and muscle development.) </w:t>
      </w:r>
    </w:p>
    <w:p w14:paraId="34F9992C" w14:textId="77777777" w:rsidR="004568FF" w:rsidRDefault="004568FF" w:rsidP="004568FF">
      <w:pPr>
        <w:spacing w:line="240" w:lineRule="auto"/>
        <w:rPr>
          <w:rFonts w:cs="Arial"/>
          <w:szCs w:val="24"/>
        </w:rPr>
      </w:pPr>
      <w:r w:rsidRPr="004568FF">
        <w:rPr>
          <w:rFonts w:cs="Arial"/>
          <w:szCs w:val="24"/>
        </w:rPr>
        <w:t>All infants are given at least three 5-minute periods of supervised tummy time each day, increasing the amount of time as the baby shows interest.</w:t>
      </w:r>
    </w:p>
    <w:p w14:paraId="70A288DB" w14:textId="77777777" w:rsidR="004568FF" w:rsidRPr="004568FF" w:rsidRDefault="004568FF" w:rsidP="004568FF">
      <w:pPr>
        <w:spacing w:line="240" w:lineRule="auto"/>
        <w:rPr>
          <w:rFonts w:cs="Arial"/>
          <w:szCs w:val="24"/>
        </w:rPr>
      </w:pPr>
    </w:p>
    <w:p w14:paraId="6676015A" w14:textId="77777777" w:rsidR="004568FF" w:rsidRDefault="004568FF" w:rsidP="004568FF">
      <w:pPr>
        <w:spacing w:line="240" w:lineRule="auto"/>
        <w:rPr>
          <w:rFonts w:cs="Arial"/>
          <w:szCs w:val="24"/>
        </w:rPr>
      </w:pPr>
      <w:r w:rsidRPr="004568FF">
        <w:rPr>
          <w:rFonts w:cs="Arial"/>
          <w:szCs w:val="24"/>
        </w:rPr>
        <w:t>Infants do not spend more than 15 minutes per day in restrictive devices such as swings, bouncers, infant seats or saucers. Use directions for all equipment must be strictly followed at all times.</w:t>
      </w:r>
    </w:p>
    <w:p w14:paraId="266929E1" w14:textId="77777777" w:rsidR="004568FF" w:rsidRPr="004568FF" w:rsidRDefault="004568FF" w:rsidP="004568FF">
      <w:pPr>
        <w:spacing w:line="240" w:lineRule="auto"/>
        <w:rPr>
          <w:rFonts w:cs="Arial"/>
          <w:b/>
          <w:szCs w:val="24"/>
        </w:rPr>
      </w:pPr>
    </w:p>
    <w:p w14:paraId="581EC7C4" w14:textId="11625205" w:rsidR="004568FF" w:rsidRDefault="004568FF" w:rsidP="004568FF">
      <w:pPr>
        <w:spacing w:line="240" w:lineRule="auto"/>
        <w:rPr>
          <w:rFonts w:cs="Arial"/>
          <w:szCs w:val="24"/>
        </w:rPr>
      </w:pPr>
      <w:r w:rsidRPr="004568FF">
        <w:rPr>
          <w:rFonts w:cs="Arial"/>
          <w:szCs w:val="24"/>
        </w:rPr>
        <w:t>Nursing pillows: infants will not be propped on nursing pillows. Free movement will be promoted for all infants.</w:t>
      </w:r>
    </w:p>
    <w:p w14:paraId="2B785B01" w14:textId="77777777" w:rsidR="004568FF" w:rsidRPr="004568FF" w:rsidRDefault="004568FF" w:rsidP="004568FF">
      <w:pPr>
        <w:spacing w:line="240" w:lineRule="auto"/>
        <w:rPr>
          <w:rFonts w:cs="Arial"/>
          <w:szCs w:val="24"/>
        </w:rPr>
      </w:pPr>
    </w:p>
    <w:p w14:paraId="2FE27D86" w14:textId="03F148D6" w:rsidR="004568FF" w:rsidRDefault="004568FF" w:rsidP="004568FF">
      <w:pPr>
        <w:spacing w:line="240" w:lineRule="auto"/>
        <w:rPr>
          <w:rFonts w:cs="Arial"/>
          <w:szCs w:val="24"/>
        </w:rPr>
      </w:pPr>
      <w:r w:rsidRPr="004568FF">
        <w:rPr>
          <w:rFonts w:cs="Arial"/>
          <w:szCs w:val="24"/>
        </w:rPr>
        <w:t xml:space="preserve">A child care health consultant visits the infant room monthly. Per </w:t>
      </w:r>
      <w:hyperlink r:id="rId51" w:history="1">
        <w:r w:rsidRPr="004568FF">
          <w:rPr>
            <w:rStyle w:val="Hyperlink"/>
            <w:rFonts w:cs="Arial"/>
            <w:szCs w:val="24"/>
          </w:rPr>
          <w:t>WAC 110-300-0275</w:t>
        </w:r>
      </w:hyperlink>
      <w:r w:rsidRPr="004568FF">
        <w:rPr>
          <w:rFonts w:cs="Arial"/>
          <w:szCs w:val="24"/>
        </w:rPr>
        <w:t xml:space="preserve">, the consultant is a currently licensed registered nurse </w:t>
      </w:r>
      <w:r w:rsidR="009F3565">
        <w:rPr>
          <w:rFonts w:cs="Arial"/>
          <w:szCs w:val="24"/>
        </w:rPr>
        <w:t xml:space="preserve">(RN) </w:t>
      </w:r>
      <w:r w:rsidRPr="004568FF">
        <w:rPr>
          <w:rFonts w:cs="Arial"/>
          <w:szCs w:val="24"/>
        </w:rPr>
        <w:t xml:space="preserve">with training and/or experience in Pediatric Nursing or Public Health in the last five years. This nurse provides consultation that is consistent with the health consultant competencies described in the current version of </w:t>
      </w:r>
      <w:r w:rsidRPr="004568FF">
        <w:rPr>
          <w:rFonts w:cs="Arial"/>
          <w:i/>
          <w:szCs w:val="24"/>
        </w:rPr>
        <w:t>Caring for Our Children</w:t>
      </w:r>
      <w:r w:rsidRPr="004568FF">
        <w:rPr>
          <w:rFonts w:cs="Arial"/>
          <w:szCs w:val="24"/>
        </w:rPr>
        <w:t>.</w:t>
      </w:r>
    </w:p>
    <w:p w14:paraId="0FB2897A" w14:textId="77777777" w:rsidR="008D3256" w:rsidRDefault="008D3256">
      <w:pPr>
        <w:rPr>
          <w:rFonts w:eastAsiaTheme="majorEastAsia" w:cs="Arial"/>
          <w:b/>
          <w:sz w:val="28"/>
          <w:szCs w:val="28"/>
        </w:rPr>
      </w:pPr>
      <w:r>
        <w:rPr>
          <w:rFonts w:cs="Arial"/>
          <w:b/>
          <w:sz w:val="28"/>
          <w:szCs w:val="28"/>
        </w:rPr>
        <w:br w:type="page"/>
      </w:r>
    </w:p>
    <w:p w14:paraId="164175B3" w14:textId="2076FC1C" w:rsidR="005B1866" w:rsidRDefault="005B1866" w:rsidP="0064051D">
      <w:pPr>
        <w:pStyle w:val="Heading1"/>
        <w:spacing w:before="0"/>
        <w:rPr>
          <w:rFonts w:cs="Arial"/>
          <w:b w:val="0"/>
          <w:szCs w:val="28"/>
        </w:rPr>
      </w:pPr>
      <w:bookmarkStart w:id="89" w:name="_Toc191042573"/>
      <w:r w:rsidRPr="005B1866">
        <w:rPr>
          <w:rFonts w:cs="Arial"/>
          <w:szCs w:val="28"/>
        </w:rPr>
        <w:lastRenderedPageBreak/>
        <w:t>INFANT SLEEP</w:t>
      </w:r>
      <w:bookmarkEnd w:id="89"/>
    </w:p>
    <w:p w14:paraId="3687F421" w14:textId="77777777" w:rsidR="005B1866" w:rsidRPr="005B1866" w:rsidRDefault="005B1866" w:rsidP="0064051D">
      <w:pPr>
        <w:spacing w:line="240" w:lineRule="auto"/>
      </w:pPr>
    </w:p>
    <w:p w14:paraId="611294D9" w14:textId="0299371E" w:rsidR="002F24DD" w:rsidRPr="00A510F7" w:rsidRDefault="002F24DD" w:rsidP="000B764D">
      <w:pPr>
        <w:pStyle w:val="ListParagraph"/>
        <w:numPr>
          <w:ilvl w:val="0"/>
          <w:numId w:val="26"/>
        </w:numPr>
        <w:spacing w:after="60" w:line="252" w:lineRule="auto"/>
        <w:ind w:left="360"/>
        <w:rPr>
          <w:rFonts w:cs="Arial"/>
          <w:szCs w:val="24"/>
        </w:rPr>
      </w:pPr>
      <w:r>
        <w:rPr>
          <w:rFonts w:cs="Arial"/>
          <w:szCs w:val="24"/>
        </w:rPr>
        <w:t>Each infant is allowed to follow his/her individual sleep pattern. Providers look for and respond to cues as to when an infant is sleepy.</w:t>
      </w:r>
    </w:p>
    <w:p w14:paraId="1A53AB35" w14:textId="1512B4B9" w:rsidR="001746D8" w:rsidRPr="001746D8" w:rsidRDefault="002F24DD" w:rsidP="001746D8">
      <w:pPr>
        <w:pStyle w:val="ListParagraph"/>
        <w:numPr>
          <w:ilvl w:val="0"/>
          <w:numId w:val="26"/>
        </w:numPr>
        <w:spacing w:after="60" w:line="252" w:lineRule="auto"/>
        <w:ind w:left="360"/>
        <w:rPr>
          <w:rFonts w:cs="Arial"/>
          <w:szCs w:val="24"/>
        </w:rPr>
      </w:pPr>
      <w:r>
        <w:rPr>
          <w:rFonts w:cs="Arial"/>
          <w:color w:val="000000"/>
          <w:szCs w:val="24"/>
        </w:rPr>
        <w:t xml:space="preserve">Infants are within sight and hearing range, including when an infant goes to sleep, is sleeping, or is waking up. Providers visibly check on sleeping infant every 15 minutes. </w:t>
      </w:r>
      <w:r>
        <w:rPr>
          <w:rFonts w:cs="Arial"/>
          <w:szCs w:val="24"/>
        </w:rPr>
        <w:t>Lighting must be sufficient to observe skin color and breathing patterns.</w:t>
      </w:r>
    </w:p>
    <w:p w14:paraId="005C1BA1" w14:textId="77777777" w:rsidR="001746D8" w:rsidRPr="001746D8" w:rsidRDefault="001746D8" w:rsidP="001746D8">
      <w:pPr>
        <w:pStyle w:val="Heading3"/>
        <w:numPr>
          <w:ilvl w:val="0"/>
          <w:numId w:val="26"/>
        </w:numPr>
        <w:ind w:left="360"/>
      </w:pPr>
      <w:r>
        <w:t>Safe Sleep Practices</w:t>
      </w:r>
    </w:p>
    <w:p w14:paraId="62E056CE" w14:textId="7981B726" w:rsidR="002F24DD" w:rsidRPr="001746D8" w:rsidRDefault="002F24DD" w:rsidP="001746D8">
      <w:pPr>
        <w:spacing w:after="60" w:line="252" w:lineRule="auto"/>
        <w:ind w:left="360"/>
        <w:rPr>
          <w:rFonts w:cs="Arial"/>
          <w:szCs w:val="24"/>
        </w:rPr>
      </w:pPr>
      <w:r w:rsidRPr="001746D8">
        <w:rPr>
          <w:rFonts w:cs="Arial"/>
          <w:szCs w:val="24"/>
        </w:rPr>
        <w:t>Following the current best practice from American Academy of Pediatrics, our program practices safe sleep to reduce Sudden Infant Death Syndrome (SIDS) and Sudden Unexpected Infant Death Syndrome (SUIDS) risk, including:</w:t>
      </w:r>
    </w:p>
    <w:p w14:paraId="536EFB3F" w14:textId="5A22DFB3"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Infants are always placed to sleep on their back up to 12 months of age. If an infant rolls over while sleeping, the provider must return the infant to his or her back until the infant is able to independently roll from back to front and front to back.</w:t>
      </w:r>
    </w:p>
    <w:p w14:paraId="63A974A1" w14:textId="77777777"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Any alternate sleep position must be specified in writing by the parent/ guardian and the child’s health care provider. The order must be in the infant’s file.</w:t>
      </w:r>
    </w:p>
    <w:p w14:paraId="76EC2F09" w14:textId="77777777"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Infants do not sleep in car seats, swings, strollers, or infant seats. Any child who arrives at the program asleep in a car seat or stroller, or who falls asleep in a swing or infant seat, is immediately moved to a crib or mat. (Sleeping in infant seats or swings makes it harder for infants to breathe fully and may lead to head and neck issues.)</w:t>
      </w:r>
    </w:p>
    <w:p w14:paraId="5DD55159" w14:textId="77777777"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Blankets, sleep sacks, bumper pads, pillows, soft toys, sleep position devices, cushions, sheepskins, bibs or similar items are not on nap mats, in cribs, or on crib rails if occupied by a resting or sleeping infant.</w:t>
      </w:r>
    </w:p>
    <w:p w14:paraId="5B9E9E85" w14:textId="06ECB989"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One piece sleep sacks can be used in lieu of blankets. Sleep sacks must be unweighted and allow for infant arms to be free and allow for unrestricted movement.</w:t>
      </w:r>
    </w:p>
    <w:p w14:paraId="6F343053" w14:textId="429678A3"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Swaddling is not necessary nor recommended in a child care setting. If infants are swaddled, they should always be placed on their back. Swaddling should be snug around the chest but allow for ample room at the hips and knee to prevent hip injury. When an infant exhibits signs of attempting to roll over, swaddling is no longer used because this could increase the risk of suffocation if the swaddled infant rolls to their belly. Consider that infants, on average, start to roll at 3 to 4 months of age, but this may occur earlier.</w:t>
      </w:r>
    </w:p>
    <w:p w14:paraId="402EE274" w14:textId="67A08517"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Weighted swaddle clothing, weighted sleep sacks, or weighted objects within these items are not safe and therefore are not recommended or used.</w:t>
      </w:r>
    </w:p>
    <w:p w14:paraId="61B2512F" w14:textId="77777777" w:rsidR="002F24DD" w:rsidRPr="00AA3C80" w:rsidRDefault="002F24DD" w:rsidP="000B764D">
      <w:pPr>
        <w:pStyle w:val="ListParagraph"/>
        <w:numPr>
          <w:ilvl w:val="1"/>
          <w:numId w:val="27"/>
        </w:numPr>
        <w:spacing w:after="60" w:line="252" w:lineRule="auto"/>
        <w:ind w:left="1080"/>
        <w:rPr>
          <w:rFonts w:cs="Arial"/>
          <w:szCs w:val="24"/>
        </w:rPr>
      </w:pPr>
      <w:r w:rsidRPr="00AA3C80">
        <w:rPr>
          <w:rFonts w:cs="Arial"/>
          <w:szCs w:val="24"/>
        </w:rPr>
        <w:t>Do not let an infant get too warm during sleep. Temperature of the room should be comfortable for a lightly clothed adult. (Overheating during sleep is associated with an increased risk of SIDS).</w:t>
      </w:r>
    </w:p>
    <w:p w14:paraId="10E15823" w14:textId="70FFF4A6" w:rsidR="002F24DD" w:rsidRDefault="002F24DD" w:rsidP="000B764D">
      <w:pPr>
        <w:pStyle w:val="ListParagraph"/>
        <w:numPr>
          <w:ilvl w:val="1"/>
          <w:numId w:val="27"/>
        </w:numPr>
        <w:spacing w:after="60" w:line="252" w:lineRule="auto"/>
        <w:ind w:left="1080"/>
        <w:rPr>
          <w:rFonts w:cs="Arial"/>
          <w:szCs w:val="24"/>
        </w:rPr>
      </w:pPr>
      <w:r>
        <w:rPr>
          <w:rFonts w:cs="Arial"/>
          <w:szCs w:val="24"/>
        </w:rPr>
        <w:t xml:space="preserve">Bibs, </w:t>
      </w:r>
      <w:r w:rsidRPr="005843E9">
        <w:rPr>
          <w:rFonts w:cs="Arial"/>
          <w:szCs w:val="24"/>
        </w:rPr>
        <w:t>hats, necklaces</w:t>
      </w:r>
      <w:r>
        <w:rPr>
          <w:rFonts w:cs="Arial"/>
          <w:szCs w:val="24"/>
        </w:rPr>
        <w:t>, and garments with ties or hoods will be removed before placing an infant to sleep.</w:t>
      </w:r>
    </w:p>
    <w:p w14:paraId="60A1F486" w14:textId="62C9D9B1" w:rsidR="002F24DD" w:rsidRPr="00AA3C80" w:rsidRDefault="002F24DD" w:rsidP="000B764D">
      <w:pPr>
        <w:pStyle w:val="ListParagraph"/>
        <w:numPr>
          <w:ilvl w:val="0"/>
          <w:numId w:val="28"/>
        </w:numPr>
        <w:spacing w:after="60" w:line="252" w:lineRule="auto"/>
        <w:ind w:left="360"/>
        <w:rPr>
          <w:rFonts w:cs="Arial"/>
          <w:szCs w:val="24"/>
        </w:rPr>
      </w:pPr>
      <w:r>
        <w:rPr>
          <w:rFonts w:cs="Arial"/>
          <w:szCs w:val="24"/>
        </w:rPr>
        <w:lastRenderedPageBreak/>
        <w:t>Crib</w:t>
      </w:r>
      <w:r w:rsidRPr="005843E9">
        <w:rPr>
          <w:rFonts w:cs="Arial"/>
          <w:szCs w:val="24"/>
        </w:rPr>
        <w:t>s and other sleep surfaces meet current Consumer Product Safety Commission (CPSC) standards or American Society for Testing and Materials (ASTM) International safety standards.</w:t>
      </w:r>
    </w:p>
    <w:p w14:paraId="402EA600" w14:textId="77777777" w:rsidR="002F24DD" w:rsidRPr="005843E9" w:rsidRDefault="002F24DD" w:rsidP="000B764D">
      <w:pPr>
        <w:pStyle w:val="ListParagraph"/>
        <w:numPr>
          <w:ilvl w:val="0"/>
          <w:numId w:val="28"/>
        </w:numPr>
        <w:spacing w:after="60" w:line="252" w:lineRule="auto"/>
        <w:ind w:left="360"/>
        <w:rPr>
          <w:rFonts w:cs="Arial"/>
          <w:szCs w:val="24"/>
        </w:rPr>
      </w:pPr>
      <w:r w:rsidRPr="005843E9">
        <w:rPr>
          <w:rFonts w:cs="Arial"/>
          <w:szCs w:val="24"/>
        </w:rPr>
        <w:t>Mattress are firm, flat, snug fitting, intact, and waterproof.</w:t>
      </w:r>
    </w:p>
    <w:p w14:paraId="58A3285D" w14:textId="157CBBF7" w:rsidR="002F24DD" w:rsidRPr="005843E9" w:rsidRDefault="002F24DD" w:rsidP="000B764D">
      <w:pPr>
        <w:pStyle w:val="ListParagraph"/>
        <w:numPr>
          <w:ilvl w:val="1"/>
          <w:numId w:val="31"/>
        </w:numPr>
        <w:spacing w:after="60" w:line="252" w:lineRule="auto"/>
        <w:ind w:left="1080"/>
        <w:rPr>
          <w:rFonts w:cs="Arial"/>
          <w:szCs w:val="24"/>
        </w:rPr>
      </w:pPr>
      <w:r w:rsidRPr="005843E9">
        <w:rPr>
          <w:rFonts w:cs="Arial"/>
          <w:szCs w:val="24"/>
        </w:rPr>
        <w:t>Crib sheets fit mattress snugly, but do not cause mattresses to curl up at corners.</w:t>
      </w:r>
    </w:p>
    <w:p w14:paraId="52AE74EB" w14:textId="6D010751" w:rsidR="002F24DD" w:rsidRPr="00AA3C80" w:rsidRDefault="002F24DD" w:rsidP="000B764D">
      <w:pPr>
        <w:pStyle w:val="ListParagraph"/>
        <w:numPr>
          <w:ilvl w:val="1"/>
          <w:numId w:val="31"/>
        </w:numPr>
        <w:spacing w:after="60" w:line="252" w:lineRule="auto"/>
        <w:ind w:left="1080"/>
        <w:rPr>
          <w:rFonts w:cs="Arial"/>
          <w:szCs w:val="24"/>
        </w:rPr>
      </w:pPr>
      <w:r w:rsidRPr="005843E9">
        <w:rPr>
          <w:rFonts w:cs="Arial"/>
          <w:szCs w:val="24"/>
        </w:rPr>
        <w:t>Mattresses are not inclined, as sleep surfaces with inclines of more than 10 degrees are unsafe.</w:t>
      </w:r>
    </w:p>
    <w:p w14:paraId="5F5539CE" w14:textId="5D95157E" w:rsidR="002F24DD" w:rsidRPr="00AA3C80" w:rsidRDefault="002F24DD" w:rsidP="000B764D">
      <w:pPr>
        <w:pStyle w:val="ListParagraph"/>
        <w:numPr>
          <w:ilvl w:val="0"/>
          <w:numId w:val="29"/>
        </w:numPr>
        <w:spacing w:after="60" w:line="252" w:lineRule="auto"/>
        <w:ind w:left="360"/>
        <w:rPr>
          <w:rFonts w:cs="Arial"/>
          <w:szCs w:val="24"/>
        </w:rPr>
      </w:pPr>
      <w:r>
        <w:rPr>
          <w:rFonts w:cs="Arial"/>
          <w:szCs w:val="24"/>
        </w:rPr>
        <w:t>Cribs are spaced at least 30 inches apart or separated by Plexiglas barrier.</w:t>
      </w:r>
    </w:p>
    <w:p w14:paraId="4864DD53" w14:textId="3CAA8DD7" w:rsidR="002F24DD" w:rsidRPr="00AA3C80" w:rsidRDefault="002F24DD" w:rsidP="000B764D">
      <w:pPr>
        <w:pStyle w:val="ListParagraph"/>
        <w:numPr>
          <w:ilvl w:val="0"/>
          <w:numId w:val="29"/>
        </w:numPr>
        <w:spacing w:after="60" w:line="252" w:lineRule="auto"/>
        <w:ind w:left="360"/>
        <w:rPr>
          <w:rFonts w:cs="Arial"/>
          <w:szCs w:val="24"/>
        </w:rPr>
      </w:pPr>
      <w:r>
        <w:rPr>
          <w:rFonts w:cs="Arial"/>
          <w:szCs w:val="24"/>
        </w:rPr>
        <w:t>Nap mats are separated by at least 18 inches. Children are placed head-to-toe or toe-to-toe.</w:t>
      </w:r>
    </w:p>
    <w:p w14:paraId="638D8339" w14:textId="6D43BCAF" w:rsidR="002F24DD" w:rsidRPr="00AA3C80" w:rsidRDefault="002F24DD" w:rsidP="000B764D">
      <w:pPr>
        <w:pStyle w:val="ListParagraph"/>
        <w:numPr>
          <w:ilvl w:val="0"/>
          <w:numId w:val="29"/>
        </w:numPr>
        <w:spacing w:after="60" w:line="252" w:lineRule="auto"/>
        <w:ind w:left="360"/>
        <w:rPr>
          <w:rFonts w:cs="Arial"/>
          <w:szCs w:val="24"/>
        </w:rPr>
      </w:pPr>
      <w:r>
        <w:rPr>
          <w:rFonts w:cs="Arial"/>
          <w:szCs w:val="24"/>
        </w:rPr>
        <w:t>Sleeping equipment is not located next to windows (unless windows are constructed of safety glass). Window blinds/draperies can pose a risk of suffocation and/or strangulation.</w:t>
      </w:r>
    </w:p>
    <w:p w14:paraId="016F2611" w14:textId="65F026CF" w:rsidR="002F24DD" w:rsidRPr="00AA3C80" w:rsidRDefault="002F24DD" w:rsidP="000B764D">
      <w:pPr>
        <w:pStyle w:val="ListParagraph"/>
        <w:numPr>
          <w:ilvl w:val="0"/>
          <w:numId w:val="29"/>
        </w:numPr>
        <w:spacing w:after="60" w:line="252" w:lineRule="auto"/>
        <w:ind w:left="360"/>
        <w:rPr>
          <w:rFonts w:cs="Arial"/>
          <w:szCs w:val="24"/>
        </w:rPr>
      </w:pPr>
      <w:r>
        <w:rPr>
          <w:rFonts w:cs="Arial"/>
          <w:szCs w:val="24"/>
        </w:rPr>
        <w:t>Nothing is stored above sleeping equipment unless securely attached to wall. Mobiles should not be placed above cribs.</w:t>
      </w:r>
    </w:p>
    <w:p w14:paraId="201413A6" w14:textId="77777777" w:rsidR="002F24DD" w:rsidRDefault="002F24DD" w:rsidP="000B764D">
      <w:pPr>
        <w:pStyle w:val="ListParagraph"/>
        <w:numPr>
          <w:ilvl w:val="0"/>
          <w:numId w:val="29"/>
        </w:numPr>
        <w:ind w:left="360"/>
        <w:rPr>
          <w:rFonts w:cs="Arial"/>
          <w:szCs w:val="24"/>
        </w:rPr>
      </w:pPr>
      <w:r>
        <w:rPr>
          <w:rFonts w:cs="Arial"/>
          <w:szCs w:val="24"/>
        </w:rPr>
        <w:t>Crib wheels are locked in order to prevent movement in an earthquake.</w:t>
      </w:r>
    </w:p>
    <w:p w14:paraId="3D4286FF" w14:textId="77777777" w:rsidR="002F24DD" w:rsidRPr="00A56770" w:rsidRDefault="002F24DD" w:rsidP="00A56770">
      <w:pPr>
        <w:pStyle w:val="ListParagraph"/>
        <w:ind w:left="360" w:hanging="360"/>
        <w:contextualSpacing/>
        <w:rPr>
          <w:rFonts w:cs="Arial"/>
          <w:szCs w:val="24"/>
        </w:rPr>
      </w:pPr>
    </w:p>
    <w:tbl>
      <w:tblPr>
        <w:tblStyle w:val="TableGrid"/>
        <w:tblW w:w="0" w:type="auto"/>
        <w:tblLook w:val="04A0" w:firstRow="1" w:lastRow="0" w:firstColumn="1" w:lastColumn="0" w:noHBand="0" w:noVBand="1"/>
      </w:tblPr>
      <w:tblGrid>
        <w:gridCol w:w="9350"/>
      </w:tblGrid>
      <w:tr w:rsidR="002F24DD" w14:paraId="3F734445" w14:textId="77777777">
        <w:trPr>
          <w:trHeight w:val="368"/>
        </w:trPr>
        <w:tc>
          <w:tcPr>
            <w:tcW w:w="9350" w:type="dxa"/>
            <w:vAlign w:val="center"/>
          </w:tcPr>
          <w:p w14:paraId="3C41B2C0" w14:textId="72C2D768" w:rsidR="002F24DD" w:rsidRDefault="002F24DD">
            <w:pPr>
              <w:jc w:val="center"/>
              <w:rPr>
                <w:rStyle w:val="Hyperlink"/>
                <w:rFonts w:cs="Arial"/>
                <w:i/>
                <w:sz w:val="20"/>
                <w:szCs w:val="20"/>
              </w:rPr>
            </w:pPr>
            <w:r w:rsidRPr="00405AE0">
              <w:rPr>
                <w:rFonts w:cs="Arial"/>
                <w:i/>
                <w:sz w:val="20"/>
                <w:szCs w:val="20"/>
              </w:rPr>
              <w:t xml:space="preserve">Additional information on SIDS and Child Care is available on the CCHP </w:t>
            </w:r>
            <w:hyperlink r:id="rId52" w:history="1">
              <w:r w:rsidRPr="00405AE0">
                <w:rPr>
                  <w:rStyle w:val="Hyperlink"/>
                  <w:rFonts w:cs="Arial"/>
                  <w:i/>
                  <w:sz w:val="20"/>
                  <w:szCs w:val="20"/>
                </w:rPr>
                <w:t>website</w:t>
              </w:r>
            </w:hyperlink>
            <w:r w:rsidRPr="00405AE0">
              <w:rPr>
                <w:rStyle w:val="Hyperlink"/>
                <w:rFonts w:cs="Arial"/>
                <w:i/>
                <w:sz w:val="20"/>
                <w:szCs w:val="20"/>
              </w:rPr>
              <w:t>.</w:t>
            </w:r>
          </w:p>
        </w:tc>
      </w:tr>
    </w:tbl>
    <w:p w14:paraId="22D35B91" w14:textId="77777777" w:rsidR="00931420" w:rsidRPr="00A56770" w:rsidRDefault="00931420" w:rsidP="00931420"/>
    <w:p w14:paraId="09CF7133" w14:textId="6F339FDF" w:rsidR="002F24DD" w:rsidRPr="00F2188D" w:rsidRDefault="002F24DD" w:rsidP="007425CD">
      <w:pPr>
        <w:pStyle w:val="Heading3"/>
        <w:tabs>
          <w:tab w:val="left" w:pos="2865"/>
        </w:tabs>
        <w:spacing w:before="0" w:after="60" w:line="252" w:lineRule="auto"/>
      </w:pPr>
      <w:bookmarkStart w:id="90" w:name="_Toc179201797"/>
      <w:r w:rsidRPr="00F2188D">
        <w:t>Safe Sleep Training</w:t>
      </w:r>
      <w:bookmarkEnd w:id="90"/>
    </w:p>
    <w:p w14:paraId="76366526" w14:textId="79C13D2B" w:rsidR="002F24DD" w:rsidRDefault="002F24DD" w:rsidP="007425CD">
      <w:pPr>
        <w:spacing w:after="60" w:line="252" w:lineRule="auto"/>
        <w:rPr>
          <w:rFonts w:cs="Arial"/>
          <w:szCs w:val="24"/>
        </w:rPr>
      </w:pPr>
      <w:r w:rsidRPr="000E78D5">
        <w:rPr>
          <w:rFonts w:cs="Arial"/>
          <w:szCs w:val="24"/>
        </w:rPr>
        <w:t xml:space="preserve">All staff and volunteers working in </w:t>
      </w:r>
      <w:r>
        <w:rPr>
          <w:rFonts w:cs="Arial"/>
          <w:szCs w:val="24"/>
        </w:rPr>
        <w:t>a facility</w:t>
      </w:r>
      <w:r w:rsidRPr="000E78D5">
        <w:rPr>
          <w:rFonts w:cs="Arial"/>
          <w:szCs w:val="24"/>
        </w:rPr>
        <w:t xml:space="preserve"> licensed for infants (even if they do not work directly with infants) </w:t>
      </w:r>
      <w:r w:rsidRPr="00F2188D">
        <w:rPr>
          <w:rFonts w:cs="Arial"/>
          <w:szCs w:val="24"/>
        </w:rPr>
        <w:t>must have documentation of safe sleep training approved by the Washington State Department of Children, Youth, and Families.</w:t>
      </w:r>
    </w:p>
    <w:p w14:paraId="1FD368C7" w14:textId="0554949C" w:rsidR="002F24DD" w:rsidRPr="000E78D5" w:rsidRDefault="002F24DD" w:rsidP="00FA6364">
      <w:pPr>
        <w:pStyle w:val="ListParagraph"/>
        <w:numPr>
          <w:ilvl w:val="0"/>
          <w:numId w:val="41"/>
        </w:numPr>
        <w:spacing w:after="60" w:line="252" w:lineRule="auto"/>
        <w:rPr>
          <w:rFonts w:eastAsiaTheme="minorHAnsi" w:cs="Arial"/>
          <w:szCs w:val="24"/>
        </w:rPr>
      </w:pPr>
      <w:r w:rsidRPr="000E78D5">
        <w:rPr>
          <w:rFonts w:eastAsiaTheme="minorHAnsi" w:cs="Arial"/>
          <w:szCs w:val="24"/>
        </w:rPr>
        <w:t xml:space="preserve">If working directly in a classroom with infants, this training needs to be completed prior to </w:t>
      </w:r>
      <w:r w:rsidRPr="004E4ED3">
        <w:rPr>
          <w:rFonts w:cs="Arial"/>
          <w:szCs w:val="24"/>
        </w:rPr>
        <w:t>working in the infant room and again</w:t>
      </w:r>
      <w:r>
        <w:rPr>
          <w:rFonts w:eastAsiaTheme="minorHAnsi" w:cs="Arial"/>
          <w:szCs w:val="24"/>
        </w:rPr>
        <w:t xml:space="preserve"> annually</w:t>
      </w:r>
      <w:r w:rsidRPr="000E78D5">
        <w:rPr>
          <w:rFonts w:eastAsiaTheme="minorHAnsi" w:cs="Arial"/>
          <w:szCs w:val="24"/>
        </w:rPr>
        <w:t>.</w:t>
      </w:r>
    </w:p>
    <w:p w14:paraId="76919D06" w14:textId="74D31EE1" w:rsidR="002F24DD" w:rsidRDefault="002F24DD" w:rsidP="00FA6364">
      <w:pPr>
        <w:pStyle w:val="ListParagraph"/>
        <w:numPr>
          <w:ilvl w:val="0"/>
          <w:numId w:val="41"/>
        </w:numPr>
        <w:spacing w:line="252" w:lineRule="auto"/>
        <w:rPr>
          <w:rFonts w:eastAsiaTheme="minorHAnsi" w:cs="Arial"/>
          <w:szCs w:val="24"/>
        </w:rPr>
      </w:pPr>
      <w:r w:rsidRPr="000E78D5">
        <w:rPr>
          <w:rFonts w:eastAsiaTheme="minorHAnsi" w:cs="Arial"/>
          <w:szCs w:val="24"/>
        </w:rPr>
        <w:t>If not work</w:t>
      </w:r>
      <w:r>
        <w:rPr>
          <w:rFonts w:eastAsiaTheme="minorHAnsi" w:cs="Arial"/>
          <w:szCs w:val="24"/>
        </w:rPr>
        <w:t>ing</w:t>
      </w:r>
      <w:r w:rsidRPr="000E78D5">
        <w:rPr>
          <w:rFonts w:eastAsiaTheme="minorHAnsi" w:cs="Arial"/>
          <w:szCs w:val="24"/>
        </w:rPr>
        <w:t xml:space="preserve"> in a classroom with infants, the staff person or volunteer has up to three months to complete the training, as long as they are not required to go into that classroom. </w:t>
      </w:r>
      <w:r>
        <w:rPr>
          <w:rFonts w:eastAsiaTheme="minorHAnsi" w:cs="Arial"/>
          <w:szCs w:val="24"/>
        </w:rPr>
        <w:t>They must also complete the training each year thereafter.</w:t>
      </w:r>
    </w:p>
    <w:p w14:paraId="6254A4E8" w14:textId="77777777" w:rsidR="00A56770" w:rsidRPr="00AE0CC9" w:rsidRDefault="00A56770" w:rsidP="00A56770">
      <w:pPr>
        <w:pStyle w:val="ListParagraph"/>
        <w:ind w:hanging="720"/>
        <w:rPr>
          <w:rFonts w:eastAsiaTheme="minorHAnsi" w:cs="Arial"/>
          <w:szCs w:val="24"/>
        </w:rPr>
      </w:pPr>
    </w:p>
    <w:p w14:paraId="4B41DA40" w14:textId="77777777" w:rsidR="002F24DD" w:rsidRDefault="002F24DD" w:rsidP="007425CD">
      <w:pPr>
        <w:pStyle w:val="Heading3"/>
        <w:spacing w:before="0" w:after="60" w:line="252" w:lineRule="auto"/>
      </w:pPr>
      <w:bookmarkStart w:id="91" w:name="_Toc179201798"/>
      <w:r>
        <w:t>Evacuation Cribs</w:t>
      </w:r>
      <w:bookmarkEnd w:id="91"/>
    </w:p>
    <w:p w14:paraId="385EB8D2" w14:textId="77777777" w:rsidR="002F24DD" w:rsidRPr="00F2188D" w:rsidRDefault="002F24DD" w:rsidP="00FA6364">
      <w:pPr>
        <w:pStyle w:val="ListParagraph"/>
        <w:numPr>
          <w:ilvl w:val="0"/>
          <w:numId w:val="92"/>
        </w:numPr>
        <w:spacing w:after="60" w:line="252" w:lineRule="auto"/>
        <w:rPr>
          <w:rFonts w:cs="Arial"/>
          <w:szCs w:val="24"/>
        </w:rPr>
      </w:pPr>
      <w:r w:rsidRPr="00F2188D">
        <w:rPr>
          <w:rFonts w:cs="Arial"/>
          <w:szCs w:val="24"/>
        </w:rPr>
        <w:t>Evacuation cribs are available for all infants (max. 4 infants per crib).</w:t>
      </w:r>
    </w:p>
    <w:p w14:paraId="24E51586" w14:textId="77777777" w:rsidR="002F24DD" w:rsidRPr="00F2188D" w:rsidRDefault="002F24DD" w:rsidP="00FA6364">
      <w:pPr>
        <w:pStyle w:val="ListParagraph"/>
        <w:numPr>
          <w:ilvl w:val="0"/>
          <w:numId w:val="92"/>
        </w:numPr>
        <w:spacing w:after="60" w:line="252" w:lineRule="auto"/>
        <w:rPr>
          <w:rFonts w:cs="Arial"/>
          <w:szCs w:val="24"/>
        </w:rPr>
      </w:pPr>
      <w:r w:rsidRPr="00F2188D">
        <w:rPr>
          <w:rFonts w:cs="Arial"/>
          <w:szCs w:val="24"/>
        </w:rPr>
        <w:t>Evacuation cribs have:</w:t>
      </w:r>
    </w:p>
    <w:p w14:paraId="0377893B" w14:textId="77777777" w:rsidR="002F24DD" w:rsidRDefault="002F24DD" w:rsidP="000B764D">
      <w:pPr>
        <w:numPr>
          <w:ilvl w:val="1"/>
          <w:numId w:val="24"/>
        </w:numPr>
        <w:spacing w:after="60" w:line="252" w:lineRule="auto"/>
        <w:rPr>
          <w:rFonts w:cs="Arial"/>
          <w:szCs w:val="24"/>
        </w:rPr>
      </w:pPr>
      <w:r>
        <w:rPr>
          <w:rFonts w:cs="Arial"/>
          <w:szCs w:val="24"/>
        </w:rPr>
        <w:t>wheels - preferably 4 inches or larger</w:t>
      </w:r>
      <w:r>
        <w:rPr>
          <w:rFonts w:cs="Arial"/>
          <w:i/>
          <w:szCs w:val="24"/>
        </w:rPr>
        <w:t xml:space="preserve"> - </w:t>
      </w:r>
      <w:r>
        <w:rPr>
          <w:rFonts w:cs="Arial"/>
          <w:szCs w:val="24"/>
        </w:rPr>
        <w:t>capable of crossing terrain on evacuation route</w:t>
      </w:r>
    </w:p>
    <w:p w14:paraId="55267C85" w14:textId="77777777" w:rsidR="00610310" w:rsidRDefault="002F24DD" w:rsidP="000B764D">
      <w:pPr>
        <w:numPr>
          <w:ilvl w:val="1"/>
          <w:numId w:val="24"/>
        </w:numPr>
        <w:spacing w:after="60" w:line="252" w:lineRule="auto"/>
        <w:rPr>
          <w:rFonts w:cs="Arial"/>
          <w:szCs w:val="24"/>
        </w:rPr>
      </w:pPr>
      <w:r>
        <w:rPr>
          <w:rFonts w:cs="Arial"/>
          <w:szCs w:val="24"/>
        </w:rPr>
        <w:t>a reinforced bottom</w:t>
      </w:r>
    </w:p>
    <w:p w14:paraId="3A86136B" w14:textId="77777777" w:rsidR="00610310" w:rsidRDefault="002F24DD" w:rsidP="000B764D">
      <w:pPr>
        <w:numPr>
          <w:ilvl w:val="0"/>
          <w:numId w:val="24"/>
        </w:numPr>
        <w:spacing w:after="60" w:line="252" w:lineRule="auto"/>
        <w:ind w:left="450"/>
        <w:rPr>
          <w:rFonts w:cs="Arial"/>
          <w:szCs w:val="24"/>
        </w:rPr>
      </w:pPr>
      <w:r w:rsidRPr="00610310">
        <w:rPr>
          <w:rFonts w:cs="Arial"/>
          <w:szCs w:val="24"/>
        </w:rPr>
        <w:t>A clear pathway is kept between evacuation cribs and emergency exits at all times.</w:t>
      </w:r>
    </w:p>
    <w:p w14:paraId="4664264C" w14:textId="4B5AE99E" w:rsidR="00610310" w:rsidRDefault="002F24DD" w:rsidP="000B764D">
      <w:pPr>
        <w:numPr>
          <w:ilvl w:val="0"/>
          <w:numId w:val="24"/>
        </w:numPr>
        <w:spacing w:after="60" w:line="252" w:lineRule="auto"/>
        <w:ind w:left="446"/>
        <w:rPr>
          <w:rFonts w:cs="Arial"/>
        </w:rPr>
      </w:pPr>
      <w:r w:rsidRPr="5F67E1DE">
        <w:rPr>
          <w:rFonts w:cs="Arial"/>
        </w:rPr>
        <w:t>Nothing is stored below or around evacuation cribs that would block immediate exit of cribs.</w:t>
      </w:r>
    </w:p>
    <w:p w14:paraId="66F251CD" w14:textId="657C9788" w:rsidR="008D3256" w:rsidRPr="00282323" w:rsidRDefault="008D3256" w:rsidP="00BF0863">
      <w:pPr>
        <w:spacing w:before="40" w:after="60" w:line="240" w:lineRule="auto"/>
        <w:ind w:left="450"/>
        <w:rPr>
          <w:rFonts w:eastAsiaTheme="majorEastAsia" w:cs="Arial"/>
          <w:b/>
          <w:sz w:val="28"/>
          <w:szCs w:val="28"/>
        </w:rPr>
      </w:pPr>
      <w:r w:rsidRPr="00282323">
        <w:rPr>
          <w:rFonts w:cs="Arial"/>
          <w:b/>
          <w:sz w:val="28"/>
          <w:szCs w:val="28"/>
        </w:rPr>
        <w:br w:type="page"/>
      </w:r>
    </w:p>
    <w:p w14:paraId="7D1EEADA" w14:textId="1DA85A72" w:rsidR="005B1866" w:rsidRDefault="00F2188D" w:rsidP="00F2188D">
      <w:pPr>
        <w:pStyle w:val="Heading1"/>
        <w:spacing w:before="0" w:line="240" w:lineRule="auto"/>
        <w:rPr>
          <w:rFonts w:cs="Arial"/>
          <w:szCs w:val="28"/>
        </w:rPr>
      </w:pPr>
      <w:bookmarkStart w:id="92" w:name="_Toc191042574"/>
      <w:r w:rsidRPr="00F2188D">
        <w:rPr>
          <w:rFonts w:cs="Arial"/>
          <w:szCs w:val="28"/>
        </w:rPr>
        <w:lastRenderedPageBreak/>
        <w:t>TODDLER AND PRE</w:t>
      </w:r>
      <w:r w:rsidR="005B1866" w:rsidRPr="00F2188D">
        <w:rPr>
          <w:rFonts w:cs="Arial"/>
          <w:szCs w:val="28"/>
        </w:rPr>
        <w:t>SCHOOL SLEEP</w:t>
      </w:r>
      <w:bookmarkEnd w:id="92"/>
    </w:p>
    <w:p w14:paraId="5EA28C92" w14:textId="77777777" w:rsidR="00310C64" w:rsidRPr="00310C64" w:rsidRDefault="00310C64" w:rsidP="00310C64"/>
    <w:p w14:paraId="2624B27F" w14:textId="065EBA7C" w:rsidR="005B1866" w:rsidRDefault="005B1866" w:rsidP="000B764D">
      <w:pPr>
        <w:pStyle w:val="ListParagraph"/>
        <w:numPr>
          <w:ilvl w:val="0"/>
          <w:numId w:val="30"/>
        </w:numPr>
        <w:contextualSpacing/>
        <w:rPr>
          <w:rFonts w:cs="Arial"/>
          <w:szCs w:val="24"/>
        </w:rPr>
      </w:pPr>
      <w:r>
        <w:rPr>
          <w:rFonts w:cs="Arial"/>
          <w:szCs w:val="24"/>
        </w:rPr>
        <w:t>Children 29 months of age or younger follow t</w:t>
      </w:r>
      <w:r w:rsidR="00F2188D">
        <w:rPr>
          <w:rFonts w:cs="Arial"/>
          <w:szCs w:val="24"/>
        </w:rPr>
        <w:t>heir individual sleep patterns.</w:t>
      </w:r>
    </w:p>
    <w:p w14:paraId="4C5C275B" w14:textId="77777777" w:rsidR="00F2188D" w:rsidRDefault="00F2188D" w:rsidP="00891F40">
      <w:pPr>
        <w:pStyle w:val="ListParagraph"/>
        <w:ind w:left="360"/>
        <w:contextualSpacing/>
        <w:rPr>
          <w:rFonts w:cs="Arial"/>
          <w:szCs w:val="24"/>
        </w:rPr>
      </w:pPr>
    </w:p>
    <w:p w14:paraId="68E06B01" w14:textId="45B1E574" w:rsidR="005B1866" w:rsidRDefault="005B1866" w:rsidP="000B764D">
      <w:pPr>
        <w:pStyle w:val="ListParagraph"/>
        <w:numPr>
          <w:ilvl w:val="0"/>
          <w:numId w:val="30"/>
        </w:numPr>
        <w:contextualSpacing/>
        <w:rPr>
          <w:rFonts w:cs="Arial"/>
          <w:szCs w:val="24"/>
        </w:rPr>
      </w:pPr>
      <w:r>
        <w:rPr>
          <w:rFonts w:cs="Arial"/>
          <w:szCs w:val="24"/>
        </w:rPr>
        <w:t>Alternate quiet activities are provided for a child who is not napp</w:t>
      </w:r>
      <w:r w:rsidR="00F2188D">
        <w:rPr>
          <w:rFonts w:cs="Arial"/>
          <w:szCs w:val="24"/>
        </w:rPr>
        <w:t>ing (while others are doing so).</w:t>
      </w:r>
    </w:p>
    <w:p w14:paraId="4EEBC358" w14:textId="77777777" w:rsidR="00F2188D" w:rsidRDefault="00F2188D" w:rsidP="00891F40">
      <w:pPr>
        <w:pStyle w:val="ListParagraph"/>
        <w:ind w:left="360"/>
        <w:contextualSpacing/>
        <w:rPr>
          <w:rFonts w:cs="Arial"/>
          <w:szCs w:val="24"/>
        </w:rPr>
      </w:pPr>
    </w:p>
    <w:p w14:paraId="2079CA83" w14:textId="01981A32" w:rsidR="00F2188D" w:rsidRDefault="00C26936" w:rsidP="000B764D">
      <w:pPr>
        <w:pStyle w:val="ListParagraph"/>
        <w:numPr>
          <w:ilvl w:val="0"/>
          <w:numId w:val="30"/>
        </w:numPr>
        <w:contextualSpacing/>
        <w:rPr>
          <w:rFonts w:cs="Arial"/>
          <w:szCs w:val="24"/>
        </w:rPr>
      </w:pPr>
      <w:r>
        <w:rPr>
          <w:rFonts w:cs="Arial"/>
          <w:color w:val="000000"/>
          <w:szCs w:val="24"/>
        </w:rPr>
        <w:t xml:space="preserve">To allow for easy observation, toddlers </w:t>
      </w:r>
      <w:r>
        <w:rPr>
          <w:rFonts w:cs="Arial"/>
          <w:szCs w:val="24"/>
        </w:rPr>
        <w:t xml:space="preserve">are within </w:t>
      </w:r>
      <w:r>
        <w:rPr>
          <w:rFonts w:cs="Arial"/>
          <w:color w:val="000000"/>
          <w:szCs w:val="24"/>
        </w:rPr>
        <w:t>sight and hearing range of providers while asleep</w:t>
      </w:r>
      <w:r w:rsidR="005B1866">
        <w:rPr>
          <w:rFonts w:cs="Arial"/>
          <w:szCs w:val="24"/>
        </w:rPr>
        <w:t>. Lighting must be sufficient to observe skin color and breathing patterns.</w:t>
      </w:r>
    </w:p>
    <w:p w14:paraId="04760066" w14:textId="7544D800" w:rsidR="005B1866" w:rsidRDefault="005B1866" w:rsidP="00891F40">
      <w:pPr>
        <w:pStyle w:val="ListParagraph"/>
        <w:ind w:left="360"/>
        <w:contextualSpacing/>
        <w:rPr>
          <w:rFonts w:cs="Arial"/>
          <w:szCs w:val="24"/>
        </w:rPr>
      </w:pPr>
    </w:p>
    <w:p w14:paraId="3DFA0646" w14:textId="437F582A" w:rsidR="005B1866" w:rsidRDefault="005B1866" w:rsidP="000B764D">
      <w:pPr>
        <w:pStyle w:val="ListParagraph"/>
        <w:numPr>
          <w:ilvl w:val="0"/>
          <w:numId w:val="30"/>
        </w:numPr>
        <w:contextualSpacing/>
        <w:rPr>
          <w:rFonts w:cs="Arial"/>
          <w:szCs w:val="24"/>
        </w:rPr>
      </w:pPr>
      <w:r>
        <w:rPr>
          <w:rFonts w:cs="Arial"/>
          <w:szCs w:val="24"/>
        </w:rPr>
        <w:t xml:space="preserve">Not allowing a blanket, </w:t>
      </w:r>
      <w:r w:rsidR="008276B0">
        <w:rPr>
          <w:rFonts w:cs="Arial"/>
          <w:szCs w:val="24"/>
        </w:rPr>
        <w:t>bedding,</w:t>
      </w:r>
      <w:r>
        <w:rPr>
          <w:rFonts w:cs="Arial"/>
          <w:szCs w:val="24"/>
        </w:rPr>
        <w:t xml:space="preserve"> or clothing to cover any portion of a toddler’s head or face while </w:t>
      </w:r>
      <w:r w:rsidR="008276B0">
        <w:rPr>
          <w:rFonts w:cs="Arial"/>
          <w:szCs w:val="24"/>
        </w:rPr>
        <w:t>sleeping and</w:t>
      </w:r>
      <w:r>
        <w:rPr>
          <w:rFonts w:cs="Arial"/>
          <w:szCs w:val="24"/>
        </w:rPr>
        <w:t xml:space="preserve"> readjusting these items when necessary.</w:t>
      </w:r>
    </w:p>
    <w:p w14:paraId="0633D31A" w14:textId="77777777" w:rsidR="00F2188D" w:rsidRDefault="00F2188D" w:rsidP="00891F40">
      <w:pPr>
        <w:pStyle w:val="ListParagraph"/>
        <w:ind w:left="360"/>
        <w:contextualSpacing/>
        <w:rPr>
          <w:rFonts w:cs="Arial"/>
          <w:szCs w:val="24"/>
        </w:rPr>
      </w:pPr>
    </w:p>
    <w:p w14:paraId="3BCF6E44" w14:textId="0E77F9F3" w:rsidR="005B1866" w:rsidRDefault="005B1866" w:rsidP="000B764D">
      <w:pPr>
        <w:pStyle w:val="ListParagraph"/>
        <w:numPr>
          <w:ilvl w:val="0"/>
          <w:numId w:val="30"/>
        </w:numPr>
        <w:contextualSpacing/>
        <w:rPr>
          <w:rFonts w:cs="Arial"/>
          <w:szCs w:val="24"/>
        </w:rPr>
      </w:pPr>
      <w:r>
        <w:rPr>
          <w:rFonts w:cs="Arial"/>
          <w:szCs w:val="24"/>
        </w:rPr>
        <w:t>Nap mats are separated by at least 18 inches to reduce germ exposure and allow early learning providers’ access to each child. In addition, children are pl</w:t>
      </w:r>
      <w:r w:rsidR="00F2188D">
        <w:rPr>
          <w:rFonts w:cs="Arial"/>
          <w:szCs w:val="24"/>
        </w:rPr>
        <w:t>aced head-to-toe or toe-to-toe.</w:t>
      </w:r>
    </w:p>
    <w:p w14:paraId="72A3BC34" w14:textId="77777777" w:rsidR="00F2188D" w:rsidRDefault="00F2188D" w:rsidP="00891F40">
      <w:pPr>
        <w:pStyle w:val="ListParagraph"/>
        <w:ind w:left="360"/>
        <w:contextualSpacing/>
        <w:rPr>
          <w:rFonts w:cs="Arial"/>
          <w:szCs w:val="24"/>
        </w:rPr>
      </w:pPr>
    </w:p>
    <w:p w14:paraId="0DC6727D" w14:textId="77777777" w:rsidR="00F2188D" w:rsidRDefault="00F2188D" w:rsidP="000B764D">
      <w:pPr>
        <w:pStyle w:val="ListParagraph"/>
        <w:numPr>
          <w:ilvl w:val="0"/>
          <w:numId w:val="29"/>
        </w:numPr>
        <w:ind w:left="360"/>
        <w:contextualSpacing/>
        <w:rPr>
          <w:rFonts w:cs="Arial"/>
          <w:szCs w:val="24"/>
        </w:rPr>
      </w:pPr>
      <w:r>
        <w:rPr>
          <w:rFonts w:cs="Arial"/>
          <w:szCs w:val="24"/>
        </w:rPr>
        <w:t xml:space="preserve">Sleeping equipment is not located next to windows (unless windows are constructed of safety glass). Window blinds/draperies can pose a risk of suffocation and/or strangulation. </w:t>
      </w:r>
    </w:p>
    <w:p w14:paraId="6548DC94" w14:textId="77777777" w:rsidR="00F2188D" w:rsidRDefault="00F2188D" w:rsidP="00891F40">
      <w:pPr>
        <w:pStyle w:val="ListParagraph"/>
        <w:ind w:left="360"/>
        <w:contextualSpacing/>
        <w:rPr>
          <w:rFonts w:cs="Arial"/>
          <w:szCs w:val="24"/>
        </w:rPr>
      </w:pPr>
    </w:p>
    <w:p w14:paraId="0A32249F" w14:textId="6D1F6CF6" w:rsidR="005B1866" w:rsidRDefault="005B1866" w:rsidP="000B764D">
      <w:pPr>
        <w:pStyle w:val="ListParagraph"/>
        <w:numPr>
          <w:ilvl w:val="0"/>
          <w:numId w:val="30"/>
        </w:numPr>
        <w:contextualSpacing/>
        <w:rPr>
          <w:rFonts w:cs="Arial"/>
          <w:szCs w:val="24"/>
        </w:rPr>
      </w:pPr>
      <w:r>
        <w:rPr>
          <w:rFonts w:cs="Arial"/>
          <w:szCs w:val="24"/>
        </w:rPr>
        <w:t>Nothing is stored above sleeping equipment unless securely attached to a wall.</w:t>
      </w:r>
    </w:p>
    <w:p w14:paraId="3D613FCC" w14:textId="77777777" w:rsidR="008D3256" w:rsidRDefault="008D3256">
      <w:pPr>
        <w:rPr>
          <w:rFonts w:eastAsiaTheme="majorEastAsia" w:cs="Arial"/>
          <w:b/>
          <w:sz w:val="28"/>
          <w:szCs w:val="28"/>
        </w:rPr>
      </w:pPr>
      <w:r>
        <w:rPr>
          <w:rFonts w:cs="Arial"/>
          <w:b/>
          <w:sz w:val="28"/>
          <w:szCs w:val="28"/>
        </w:rPr>
        <w:br w:type="page"/>
      </w:r>
    </w:p>
    <w:p w14:paraId="7BF50905" w14:textId="3AE34F2D" w:rsidR="00C27563" w:rsidRDefault="00785474" w:rsidP="00C27563">
      <w:pPr>
        <w:pStyle w:val="Heading1"/>
        <w:rPr>
          <w:rFonts w:cs="Arial"/>
          <w:b w:val="0"/>
          <w:szCs w:val="28"/>
        </w:rPr>
      </w:pPr>
      <w:bookmarkStart w:id="93" w:name="_Toc191042575"/>
      <w:r>
        <w:rPr>
          <w:rFonts w:cs="Arial"/>
          <w:szCs w:val="28"/>
        </w:rPr>
        <w:lastRenderedPageBreak/>
        <w:t>FOOD SERVICE</w:t>
      </w:r>
      <w:bookmarkEnd w:id="93"/>
    </w:p>
    <w:p w14:paraId="1673B2F1" w14:textId="41A89540" w:rsidR="00B52FD6" w:rsidRPr="00E81459" w:rsidRDefault="00B52FD6" w:rsidP="00B52FD6">
      <w:pPr>
        <w:spacing w:line="240" w:lineRule="auto"/>
      </w:pPr>
    </w:p>
    <w:p w14:paraId="6FA494CD" w14:textId="6CE14267" w:rsidR="00B52FD6" w:rsidRDefault="00000000" w:rsidP="00B52FD6">
      <w:sdt>
        <w:sdtPr>
          <w:rPr>
            <w:b/>
            <w:highlight w:val="yellow"/>
          </w:rPr>
          <w:id w:val="871894033"/>
          <w14:checkbox>
            <w14:checked w14:val="0"/>
            <w14:checkedState w14:val="2612" w14:font="MS Gothic"/>
            <w14:uncheckedState w14:val="2610" w14:font="MS Gothic"/>
          </w14:checkbox>
        </w:sdtPr>
        <w:sdtContent>
          <w:r w:rsidR="00B52FD6" w:rsidRPr="000C77DB">
            <w:rPr>
              <w:rFonts w:ascii="MS Gothic" w:eastAsia="MS Gothic" w:hAnsi="MS Gothic" w:hint="eastAsia"/>
              <w:b/>
              <w:highlight w:val="yellow"/>
            </w:rPr>
            <w:t>☐</w:t>
          </w:r>
        </w:sdtContent>
      </w:sdt>
      <w:r w:rsidR="007947B8">
        <w:t xml:space="preserve"> </w:t>
      </w:r>
      <w:r w:rsidR="00B52FD6" w:rsidRPr="00785474">
        <w:t>We do not u</w:t>
      </w:r>
      <w:r w:rsidR="00B52FD6">
        <w:t>se catered foods at our early learning program.</w:t>
      </w:r>
    </w:p>
    <w:p w14:paraId="17ED60BB" w14:textId="77777777" w:rsidR="00B52FD6" w:rsidRDefault="00B52FD6" w:rsidP="00B52FD6">
      <w:pPr>
        <w:pStyle w:val="Title"/>
        <w:jc w:val="left"/>
        <w:rPr>
          <w:rFonts w:cs="Arial"/>
          <w:sz w:val="24"/>
          <w:szCs w:val="24"/>
        </w:rPr>
      </w:pPr>
    </w:p>
    <w:p w14:paraId="08A49AE9" w14:textId="133977A9" w:rsidR="00B52FD6" w:rsidRPr="00E81459" w:rsidRDefault="00000000" w:rsidP="00B52FD6">
      <w:sdt>
        <w:sdtPr>
          <w:rPr>
            <w:b/>
            <w:highlight w:val="yellow"/>
          </w:rPr>
          <w:id w:val="1849673808"/>
          <w14:checkbox>
            <w14:checked w14:val="0"/>
            <w14:checkedState w14:val="2612" w14:font="MS Gothic"/>
            <w14:uncheckedState w14:val="2610" w14:font="MS Gothic"/>
          </w14:checkbox>
        </w:sdtPr>
        <w:sdtContent>
          <w:r w:rsidR="00B52FD6" w:rsidRPr="000C77DB">
            <w:rPr>
              <w:rFonts w:ascii="MS Gothic" w:eastAsia="MS Gothic" w:hAnsi="MS Gothic" w:hint="eastAsia"/>
              <w:b/>
              <w:highlight w:val="yellow"/>
            </w:rPr>
            <w:t>☐</w:t>
          </w:r>
        </w:sdtContent>
      </w:sdt>
      <w:r w:rsidR="007947B8">
        <w:t xml:space="preserve"> </w:t>
      </w:r>
      <w:r w:rsidR="00B52FD6" w:rsidRPr="00785474">
        <w:t>We use</w:t>
      </w:r>
      <w:r w:rsidR="00B52FD6" w:rsidRPr="00785474">
        <w:rPr>
          <w:b/>
        </w:rPr>
        <w:t xml:space="preserve"> catered foods </w:t>
      </w:r>
      <w:r w:rsidR="00B52FD6" w:rsidRPr="00785474">
        <w:t xml:space="preserve">at our </w:t>
      </w:r>
      <w:r w:rsidR="00B52FD6">
        <w:t>early learning program</w:t>
      </w:r>
      <w:r w:rsidR="00B52FD6" w:rsidRPr="00785474">
        <w:t>, and</w:t>
      </w:r>
      <w:r w:rsidR="00B52FD6" w:rsidRPr="00785474">
        <w:rPr>
          <w:b/>
        </w:rPr>
        <w:t xml:space="preserve"> </w:t>
      </w:r>
    </w:p>
    <w:p w14:paraId="2DD7A03B" w14:textId="77777777" w:rsidR="00B52FD6" w:rsidRPr="00893CD3" w:rsidRDefault="00B52FD6" w:rsidP="00FA6364">
      <w:pPr>
        <w:pStyle w:val="ListParagraph"/>
        <w:numPr>
          <w:ilvl w:val="0"/>
          <w:numId w:val="86"/>
        </w:numPr>
        <w:spacing w:after="240"/>
        <w:rPr>
          <w:b/>
        </w:rPr>
      </w:pPr>
      <w:r w:rsidRPr="00E81459">
        <w:t>The temperature of catered food provided by a caterer or satellite kitchen is checked with a digital thermometer upon arrival.  Foods that need to be kept cool must arrive at a temperature of 41º F or below.  Foods that need to be kept hot must arrive at a temperature of 135º F or above</w:t>
      </w:r>
      <w:r w:rsidRPr="00893CD3">
        <w:rPr>
          <w:b/>
        </w:rPr>
        <w:t xml:space="preserve">.  Foods that do not meet these criteria are deemed unsafe and are returned to the caterer. </w:t>
      </w:r>
    </w:p>
    <w:p w14:paraId="442ACB21" w14:textId="77777777" w:rsidR="00B52FD6" w:rsidRPr="00F47A54" w:rsidRDefault="00B52FD6" w:rsidP="00FA6364">
      <w:pPr>
        <w:pStyle w:val="ListParagraph"/>
        <w:numPr>
          <w:ilvl w:val="0"/>
          <w:numId w:val="86"/>
        </w:numPr>
        <w:spacing w:after="240"/>
        <w:rPr>
          <w:iCs/>
        </w:rPr>
      </w:pPr>
      <w:r w:rsidRPr="00E81459">
        <w:t xml:space="preserve">Documentation of daily temperatures of food is kept </w:t>
      </w:r>
      <w:sdt>
        <w:sdtPr>
          <w:id w:val="939181773"/>
          <w:placeholder>
            <w:docPart w:val="749D0FDF32B44F05A987A0EC00FAEE5E"/>
          </w:placeholder>
          <w:showingPlcHdr/>
        </w:sdtPr>
        <w:sdtEndPr>
          <w:rPr>
            <w:highlight w:val="yellow"/>
          </w:rPr>
        </w:sdtEndPr>
        <w:sdtContent>
          <w:r w:rsidRPr="00893CD3">
            <w:rPr>
              <w:rStyle w:val="PlaceholderText"/>
              <w:rFonts w:eastAsiaTheme="minorEastAsia" w:cs="Arial"/>
              <w:szCs w:val="24"/>
              <w:highlight w:val="yellow"/>
            </w:rPr>
            <w:t>Click here to enter text</w:t>
          </w:r>
        </w:sdtContent>
      </w:sdt>
      <w:r w:rsidRPr="00893CD3">
        <w:rPr>
          <w:i/>
        </w:rPr>
        <w:t xml:space="preserve"> </w:t>
      </w:r>
      <w:r w:rsidRPr="00F47A54">
        <w:rPr>
          <w:iCs/>
        </w:rPr>
        <w:t xml:space="preserve">(where).  The initials or name of the person accepting the food is recorded </w:t>
      </w:r>
      <w:sdt>
        <w:sdtPr>
          <w:rPr>
            <w:iCs/>
          </w:rPr>
          <w:id w:val="-357813871"/>
          <w:placeholder>
            <w:docPart w:val="DA5068577370478F82DCCD296AA4791F"/>
          </w:placeholder>
          <w:showingPlcHdr/>
        </w:sdtPr>
        <w:sdtEndPr>
          <w:rPr>
            <w:highlight w:val="yellow"/>
          </w:rPr>
        </w:sdtEndPr>
        <w:sdtContent>
          <w:r w:rsidRPr="00F47A54">
            <w:rPr>
              <w:rStyle w:val="PlaceholderText"/>
              <w:rFonts w:eastAsiaTheme="minorEastAsia" w:cs="Arial"/>
              <w:iCs/>
              <w:szCs w:val="24"/>
              <w:highlight w:val="yellow"/>
            </w:rPr>
            <w:t>Click here to enter text</w:t>
          </w:r>
        </w:sdtContent>
      </w:sdt>
      <w:r w:rsidRPr="00F47A54">
        <w:rPr>
          <w:iCs/>
        </w:rPr>
        <w:t xml:space="preserve"> (where).</w:t>
      </w:r>
    </w:p>
    <w:p w14:paraId="38BF86B5" w14:textId="77777777" w:rsidR="00B52FD6" w:rsidRPr="00F47A54" w:rsidRDefault="00B52FD6" w:rsidP="00FA6364">
      <w:pPr>
        <w:pStyle w:val="ListParagraph"/>
        <w:numPr>
          <w:ilvl w:val="0"/>
          <w:numId w:val="86"/>
        </w:numPr>
        <w:spacing w:after="240"/>
        <w:rPr>
          <w:iCs/>
        </w:rPr>
      </w:pPr>
      <w:r w:rsidRPr="00F47A54">
        <w:rPr>
          <w:iCs/>
        </w:rPr>
        <w:t xml:space="preserve">A permanent copy of the menu (including any changes made or food returned) is kept for at least 6 months </w:t>
      </w:r>
      <w:sdt>
        <w:sdtPr>
          <w:rPr>
            <w:iCs/>
          </w:rPr>
          <w:id w:val="-1914308328"/>
          <w:placeholder>
            <w:docPart w:val="CA48411EBA7D4FD2BB3C8C6EECB237A1"/>
          </w:placeholder>
          <w:showingPlcHdr/>
        </w:sdtPr>
        <w:sdtEndPr>
          <w:rPr>
            <w:highlight w:val="yellow"/>
          </w:rPr>
        </w:sdtEndPr>
        <w:sdtContent>
          <w:r w:rsidRPr="00F47A54">
            <w:rPr>
              <w:rStyle w:val="PlaceholderText"/>
              <w:rFonts w:eastAsiaTheme="minorEastAsia" w:cs="Arial"/>
              <w:iCs/>
              <w:szCs w:val="24"/>
              <w:highlight w:val="yellow"/>
            </w:rPr>
            <w:t>Click here to enter text</w:t>
          </w:r>
        </w:sdtContent>
      </w:sdt>
      <w:r w:rsidRPr="00F47A54">
        <w:rPr>
          <w:iCs/>
        </w:rPr>
        <w:t xml:space="preserve"> (where).</w:t>
      </w:r>
    </w:p>
    <w:p w14:paraId="269F9FCD" w14:textId="77777777" w:rsidR="00B52FD6" w:rsidRPr="00F47A54" w:rsidRDefault="00B52FD6" w:rsidP="00FA6364">
      <w:pPr>
        <w:pStyle w:val="ListParagraph"/>
        <w:numPr>
          <w:ilvl w:val="0"/>
          <w:numId w:val="86"/>
        </w:numPr>
        <w:spacing w:after="240"/>
        <w:rPr>
          <w:iCs/>
        </w:rPr>
      </w:pPr>
      <w:r w:rsidRPr="00F47A54">
        <w:rPr>
          <w:iCs/>
        </w:rPr>
        <w:t xml:space="preserve">A copy of the caterer’s contract or operating permit is kept </w:t>
      </w:r>
      <w:sdt>
        <w:sdtPr>
          <w:rPr>
            <w:iCs/>
          </w:rPr>
          <w:id w:val="-1513908504"/>
          <w:placeholder>
            <w:docPart w:val="534890C6B4714B949AC2B8F9C75E07FA"/>
          </w:placeholder>
          <w:showingPlcHdr/>
        </w:sdtPr>
        <w:sdtEndPr>
          <w:rPr>
            <w:highlight w:val="yellow"/>
          </w:rPr>
        </w:sdtEndPr>
        <w:sdtContent>
          <w:r w:rsidRPr="00F47A54">
            <w:rPr>
              <w:rStyle w:val="PlaceholderText"/>
              <w:rFonts w:eastAsiaTheme="minorEastAsia" w:cs="Arial"/>
              <w:iCs/>
              <w:szCs w:val="24"/>
              <w:highlight w:val="yellow"/>
            </w:rPr>
            <w:t>Click here to enter text</w:t>
          </w:r>
        </w:sdtContent>
      </w:sdt>
      <w:r w:rsidRPr="00F47A54">
        <w:rPr>
          <w:iCs/>
        </w:rPr>
        <w:t xml:space="preserve"> (where).</w:t>
      </w:r>
    </w:p>
    <w:p w14:paraId="54C25157" w14:textId="77777777" w:rsidR="00B52FD6" w:rsidRPr="00E81459" w:rsidRDefault="00B52FD6" w:rsidP="00B52FD6">
      <w:pPr>
        <w:spacing w:after="120"/>
        <w:ind w:left="720"/>
        <w:rPr>
          <w:rFonts w:cs="Arial"/>
          <w:szCs w:val="24"/>
        </w:rPr>
      </w:pPr>
      <w:r>
        <w:rPr>
          <w:rFonts w:cs="Arial"/>
          <w:szCs w:val="24"/>
        </w:rPr>
        <w:t>We</w:t>
      </w:r>
      <w:r w:rsidRPr="00E81459">
        <w:rPr>
          <w:rFonts w:cs="Arial"/>
          <w:szCs w:val="24"/>
        </w:rPr>
        <w:t xml:space="preserve"> keep “back up” food available to serve, should the food arrive out of the proper temperature range.  Good items to have on hand include tuna fish and baked beans.</w:t>
      </w:r>
    </w:p>
    <w:p w14:paraId="3DB75697" w14:textId="5EBAF82D" w:rsidR="00B52FD6" w:rsidRPr="005E0ECD" w:rsidRDefault="00000000" w:rsidP="00B52FD6">
      <w:pPr>
        <w:spacing w:after="240"/>
      </w:pPr>
      <w:sdt>
        <w:sdtPr>
          <w:rPr>
            <w:b/>
            <w:highlight w:val="yellow"/>
          </w:rPr>
          <w:id w:val="1207381903"/>
          <w14:checkbox>
            <w14:checked w14:val="0"/>
            <w14:checkedState w14:val="2612" w14:font="MS Gothic"/>
            <w14:uncheckedState w14:val="2610" w14:font="MS Gothic"/>
          </w14:checkbox>
        </w:sdtPr>
        <w:sdtContent>
          <w:r w:rsidR="00B52FD6" w:rsidRPr="000C77DB">
            <w:rPr>
              <w:rFonts w:ascii="MS Gothic" w:eastAsia="MS Gothic" w:hAnsi="MS Gothic" w:hint="eastAsia"/>
              <w:b/>
              <w:highlight w:val="yellow"/>
            </w:rPr>
            <w:t>☐</w:t>
          </w:r>
        </w:sdtContent>
      </w:sdt>
      <w:r w:rsidR="00541296">
        <w:rPr>
          <w:b/>
        </w:rPr>
        <w:t xml:space="preserve"> </w:t>
      </w:r>
      <w:r w:rsidR="00B52FD6">
        <w:t xml:space="preserve">We prepare meals and snacks at our </w:t>
      </w:r>
      <w:r w:rsidR="00B52FD6">
        <w:rPr>
          <w:szCs w:val="24"/>
        </w:rPr>
        <w:t>early learning program</w:t>
      </w:r>
      <w:r w:rsidR="00B52FD6">
        <w:t>.</w:t>
      </w:r>
    </w:p>
    <w:p w14:paraId="3D81AC7B" w14:textId="4B95B3E3" w:rsidR="00B52FD6" w:rsidRPr="005E0ECD" w:rsidRDefault="00000000" w:rsidP="00B52FD6">
      <w:sdt>
        <w:sdtPr>
          <w:rPr>
            <w:b/>
            <w:highlight w:val="yellow"/>
          </w:rPr>
          <w:id w:val="1050190307"/>
          <w14:checkbox>
            <w14:checked w14:val="0"/>
            <w14:checkedState w14:val="2612" w14:font="MS Gothic"/>
            <w14:uncheckedState w14:val="2610" w14:font="MS Gothic"/>
          </w14:checkbox>
        </w:sdtPr>
        <w:sdtContent>
          <w:r w:rsidR="00B52FD6" w:rsidRPr="000C77DB">
            <w:rPr>
              <w:rFonts w:ascii="MS Gothic" w:eastAsia="MS Gothic" w:hAnsi="MS Gothic" w:hint="eastAsia"/>
              <w:b/>
              <w:highlight w:val="yellow"/>
            </w:rPr>
            <w:t>☐</w:t>
          </w:r>
        </w:sdtContent>
      </w:sdt>
      <w:r w:rsidR="00541296">
        <w:rPr>
          <w:b/>
        </w:rPr>
        <w:t xml:space="preserve"> </w:t>
      </w:r>
      <w:r w:rsidR="00B52FD6">
        <w:t xml:space="preserve">We prepare only snacks at our </w:t>
      </w:r>
      <w:r w:rsidR="00B52FD6">
        <w:rPr>
          <w:szCs w:val="24"/>
        </w:rPr>
        <w:t>early learning program</w:t>
      </w:r>
      <w:r w:rsidR="00B52FD6">
        <w:t>.</w:t>
      </w:r>
    </w:p>
    <w:p w14:paraId="32C2CB6B" w14:textId="77777777" w:rsidR="00B52FD6" w:rsidRDefault="00B52FD6" w:rsidP="00B52FD6">
      <w:pPr>
        <w:pStyle w:val="Title"/>
        <w:jc w:val="left"/>
        <w:rPr>
          <w:rFonts w:cs="Arial"/>
          <w:b/>
          <w:sz w:val="24"/>
          <w:szCs w:val="24"/>
        </w:rPr>
      </w:pPr>
    </w:p>
    <w:p w14:paraId="76028E73" w14:textId="77777777" w:rsidR="00B52FD6" w:rsidRPr="00785474" w:rsidRDefault="00B52FD6" w:rsidP="00B52FD6">
      <w:bookmarkStart w:id="94" w:name="_Toc179201801"/>
      <w:r w:rsidRPr="00C048D7">
        <w:rPr>
          <w:rStyle w:val="Heading3Char"/>
        </w:rPr>
        <w:t>Food handler permits</w:t>
      </w:r>
      <w:bookmarkEnd w:id="94"/>
      <w:r w:rsidRPr="00785474">
        <w:rPr>
          <w:b/>
        </w:rPr>
        <w:t xml:space="preserve"> </w:t>
      </w:r>
      <w:r w:rsidRPr="00785474">
        <w:t xml:space="preserve">are required for staff that prepare full meals and are encouraged for all staff. An “in charge” person with a food handler permit is onsite during all hours of operation, to assure that all food safety steps are followed.  Documentation is posted </w:t>
      </w:r>
      <w:sdt>
        <w:sdtPr>
          <w:id w:val="171150304"/>
          <w:placeholder>
            <w:docPart w:val="4CEB93B963124FEC815A4C1BD70457D3"/>
          </w:placeholder>
          <w:showingPlcHdr/>
        </w:sdtPr>
        <w:sdtEndPr>
          <w:rPr>
            <w:highlight w:val="yellow"/>
          </w:rPr>
        </w:sdtEndPr>
        <w:sdtContent>
          <w:r w:rsidRPr="00743A11">
            <w:rPr>
              <w:rStyle w:val="PlaceholderText"/>
              <w:rFonts w:cs="Arial"/>
              <w:szCs w:val="24"/>
              <w:highlight w:val="yellow"/>
            </w:rPr>
            <w:t>Click here to enter text</w:t>
          </w:r>
        </w:sdtContent>
      </w:sdt>
      <w:r w:rsidRPr="00BD2D2F">
        <w:t xml:space="preserve"> </w:t>
      </w:r>
      <w:r w:rsidRPr="00DC799B">
        <w:rPr>
          <w:iCs/>
          <w:sz w:val="20"/>
        </w:rPr>
        <w:t>(where; in the kitchen area and/or in staff files)</w:t>
      </w:r>
      <w:r w:rsidRPr="00DC799B">
        <w:rPr>
          <w:iCs/>
        </w:rPr>
        <w:t>.</w:t>
      </w:r>
    </w:p>
    <w:p w14:paraId="5B1FD606" w14:textId="77777777" w:rsidR="00B52FD6" w:rsidRDefault="00B52FD6" w:rsidP="00B52FD6">
      <w:pPr>
        <w:pStyle w:val="Title"/>
        <w:jc w:val="left"/>
        <w:rPr>
          <w:rFonts w:cs="Arial"/>
          <w:b/>
          <w:sz w:val="24"/>
          <w:szCs w:val="24"/>
        </w:rPr>
      </w:pPr>
    </w:p>
    <w:p w14:paraId="6F6294F2" w14:textId="77777777" w:rsidR="00B52FD6" w:rsidRPr="00785474" w:rsidRDefault="00B52FD6" w:rsidP="00B52FD6">
      <w:bookmarkStart w:id="95" w:name="_Toc179201802"/>
      <w:r w:rsidRPr="00C048D7">
        <w:rPr>
          <w:rStyle w:val="Heading3Char"/>
        </w:rPr>
        <w:t>Orientation and training</w:t>
      </w:r>
      <w:bookmarkEnd w:id="95"/>
      <w:r w:rsidRPr="00785474">
        <w:t xml:space="preserve"> in safe food handling is given to all staff and documented.  </w:t>
      </w:r>
    </w:p>
    <w:p w14:paraId="33F8EFEA" w14:textId="77777777" w:rsidR="00B52FD6" w:rsidRDefault="00B52FD6" w:rsidP="00B52FD6">
      <w:pPr>
        <w:pStyle w:val="Title"/>
        <w:jc w:val="left"/>
        <w:rPr>
          <w:rFonts w:cs="Arial"/>
          <w:b/>
          <w:sz w:val="24"/>
          <w:szCs w:val="24"/>
        </w:rPr>
      </w:pPr>
    </w:p>
    <w:p w14:paraId="7018C257" w14:textId="77777777" w:rsidR="00B52FD6" w:rsidRPr="00785474" w:rsidRDefault="00B52FD6" w:rsidP="00B52FD6">
      <w:r w:rsidRPr="00785474">
        <w:rPr>
          <w:b/>
        </w:rPr>
        <w:t>Ill staff</w:t>
      </w:r>
      <w:r w:rsidRPr="00785474">
        <w:t xml:space="preserve"> </w:t>
      </w:r>
      <w:r w:rsidRPr="00785474">
        <w:rPr>
          <w:b/>
        </w:rPr>
        <w:t>or children</w:t>
      </w:r>
      <w:r w:rsidRPr="00785474">
        <w:t xml:space="preserve"> do not prepare or handle food. Food workers may not work with food if they have: </w:t>
      </w:r>
    </w:p>
    <w:p w14:paraId="00E477C0" w14:textId="77777777" w:rsidR="00B52FD6" w:rsidRPr="00785474" w:rsidRDefault="00B52FD6" w:rsidP="00FA6364">
      <w:pPr>
        <w:pStyle w:val="ListParagraph"/>
        <w:numPr>
          <w:ilvl w:val="0"/>
          <w:numId w:val="87"/>
        </w:numPr>
      </w:pPr>
      <w:r w:rsidRPr="00785474">
        <w:t>Diarrhea, vomiting or jaundice</w:t>
      </w:r>
    </w:p>
    <w:p w14:paraId="57D2A2D7" w14:textId="77777777" w:rsidR="00B52FD6" w:rsidRPr="00785474" w:rsidRDefault="00B52FD6" w:rsidP="00FA6364">
      <w:pPr>
        <w:pStyle w:val="ListParagraph"/>
        <w:numPr>
          <w:ilvl w:val="0"/>
          <w:numId w:val="87"/>
        </w:numPr>
      </w:pPr>
      <w:r w:rsidRPr="00785474">
        <w:t xml:space="preserve">Diagnosed infections that can be spread through food such as </w:t>
      </w:r>
      <w:r w:rsidRPr="00DC799B">
        <w:rPr>
          <w:i/>
        </w:rPr>
        <w:t>Salmonella</w:t>
      </w:r>
      <w:r w:rsidRPr="00785474">
        <w:t xml:space="preserve">, </w:t>
      </w:r>
      <w:r w:rsidRPr="00DC799B">
        <w:rPr>
          <w:i/>
        </w:rPr>
        <w:t>Shigella</w:t>
      </w:r>
      <w:r w:rsidRPr="00785474">
        <w:t xml:space="preserve">, </w:t>
      </w:r>
      <w:r w:rsidRPr="00DC799B">
        <w:rPr>
          <w:i/>
        </w:rPr>
        <w:t>E. coli</w:t>
      </w:r>
      <w:r w:rsidRPr="00785474">
        <w:t xml:space="preserve"> or hepatitis A</w:t>
      </w:r>
      <w:r>
        <w:t xml:space="preserve"> virus</w:t>
      </w:r>
    </w:p>
    <w:p w14:paraId="46BE04BF" w14:textId="77777777" w:rsidR="00B52FD6" w:rsidRPr="00785474" w:rsidRDefault="00B52FD6" w:rsidP="00FA6364">
      <w:pPr>
        <w:pStyle w:val="ListParagraph"/>
        <w:numPr>
          <w:ilvl w:val="0"/>
          <w:numId w:val="87"/>
        </w:numPr>
      </w:pPr>
      <w:r w:rsidRPr="00785474">
        <w:t>Infected, uncovered wounds</w:t>
      </w:r>
    </w:p>
    <w:p w14:paraId="02C8F53F" w14:textId="77777777" w:rsidR="00B52FD6" w:rsidRPr="00785474" w:rsidRDefault="00B52FD6" w:rsidP="00FA6364">
      <w:pPr>
        <w:pStyle w:val="ListParagraph"/>
        <w:numPr>
          <w:ilvl w:val="0"/>
          <w:numId w:val="87"/>
        </w:numPr>
      </w:pPr>
      <w:r w:rsidRPr="00785474">
        <w:t xml:space="preserve">Continual sneezing, coughing or runny nose </w:t>
      </w:r>
    </w:p>
    <w:p w14:paraId="72752DE7" w14:textId="77777777" w:rsidR="00B52FD6" w:rsidRDefault="00B52FD6" w:rsidP="00B52FD6">
      <w:pPr>
        <w:pStyle w:val="Title"/>
        <w:jc w:val="left"/>
        <w:rPr>
          <w:rFonts w:cs="Arial"/>
          <w:b/>
          <w:sz w:val="24"/>
          <w:szCs w:val="24"/>
        </w:rPr>
      </w:pPr>
    </w:p>
    <w:p w14:paraId="146EE3B8" w14:textId="77777777" w:rsidR="00B52FD6" w:rsidRPr="00785474" w:rsidRDefault="00B52FD6" w:rsidP="00B52FD6">
      <w:r w:rsidRPr="00785474">
        <w:rPr>
          <w:b/>
        </w:rPr>
        <w:t xml:space="preserve">Child care cooks </w:t>
      </w:r>
      <w:r w:rsidRPr="00785474">
        <w:t>do not change diapers</w:t>
      </w:r>
      <w:r w:rsidRPr="00785474">
        <w:rPr>
          <w:b/>
        </w:rPr>
        <w:t xml:space="preserve"> </w:t>
      </w:r>
      <w:r w:rsidRPr="00785474">
        <w:t>or clean toilets</w:t>
      </w:r>
      <w:r w:rsidRPr="00785474">
        <w:rPr>
          <w:b/>
        </w:rPr>
        <w:t>.</w:t>
      </w:r>
    </w:p>
    <w:p w14:paraId="7D22CA81" w14:textId="77777777" w:rsidR="00B52FD6" w:rsidRDefault="00B52FD6" w:rsidP="00B52FD6">
      <w:pPr>
        <w:pStyle w:val="Title"/>
        <w:jc w:val="left"/>
        <w:rPr>
          <w:rFonts w:cs="Arial"/>
          <w:b/>
          <w:sz w:val="24"/>
          <w:szCs w:val="24"/>
        </w:rPr>
      </w:pPr>
    </w:p>
    <w:p w14:paraId="3ABFADB3" w14:textId="77777777" w:rsidR="00B52FD6" w:rsidRPr="00C82A47" w:rsidRDefault="00B52FD6" w:rsidP="00B52FD6">
      <w:pPr>
        <w:rPr>
          <w:bCs/>
        </w:rPr>
      </w:pPr>
      <w:r w:rsidRPr="00C82A47">
        <w:rPr>
          <w:b/>
        </w:rPr>
        <w:lastRenderedPageBreak/>
        <w:t>Staff wash hands</w:t>
      </w:r>
      <w:r w:rsidRPr="00785474">
        <w:t xml:space="preserve"> with soap and warm running water prior to food preparation a</w:t>
      </w:r>
      <w:r>
        <w:t>nd service in a designated hand</w:t>
      </w:r>
      <w:r w:rsidRPr="00785474">
        <w:t>washing sink – never in a food preparation sink.</w:t>
      </w:r>
      <w:r>
        <w:t xml:space="preserve"> </w:t>
      </w:r>
      <w:r w:rsidRPr="00560271">
        <w:t xml:space="preserve">The handwashing sink </w:t>
      </w:r>
      <w:r w:rsidRPr="00560271">
        <w:rPr>
          <w:bCs/>
        </w:rPr>
        <w:t>should have an eight-inch-high splash guard or have 18 inches of space between the handwashing sink and any open food zones (such as preparation tables and food sink).</w:t>
      </w:r>
    </w:p>
    <w:p w14:paraId="66778929" w14:textId="77777777" w:rsidR="00B52FD6" w:rsidRDefault="00B52FD6" w:rsidP="00B52FD6">
      <w:pPr>
        <w:pStyle w:val="Title"/>
        <w:jc w:val="left"/>
        <w:rPr>
          <w:rFonts w:cs="Arial"/>
          <w:b/>
          <w:sz w:val="24"/>
          <w:szCs w:val="24"/>
        </w:rPr>
      </w:pPr>
    </w:p>
    <w:p w14:paraId="12D5E1A2" w14:textId="77777777" w:rsidR="00B52FD6" w:rsidRDefault="00B52FD6" w:rsidP="00B52FD6">
      <w:r w:rsidRPr="001C0DB4">
        <w:rPr>
          <w:b/>
        </w:rPr>
        <w:t>Hair restraints</w:t>
      </w:r>
      <w:r>
        <w:t>, such as</w:t>
      </w:r>
      <w:r w:rsidRPr="00785474">
        <w:t xml:space="preserve"> hairnets, hats, barrettes, ponytail holders </w:t>
      </w:r>
      <w:r>
        <w:t>or tight braids, are used by employees preparing food.</w:t>
      </w:r>
    </w:p>
    <w:p w14:paraId="323DC15E" w14:textId="77777777" w:rsidR="00B52FD6" w:rsidRDefault="00B52FD6" w:rsidP="00B52FD6">
      <w:pPr>
        <w:rPr>
          <w:b/>
        </w:rPr>
      </w:pPr>
    </w:p>
    <w:p w14:paraId="063011DD" w14:textId="77777777" w:rsidR="00B52FD6" w:rsidRDefault="00B52FD6" w:rsidP="00B52FD6">
      <w:r w:rsidRPr="00CE2395">
        <w:rPr>
          <w:b/>
          <w:bCs/>
        </w:rPr>
        <w:t xml:space="preserve">Gloves are worn or utensils are used </w:t>
      </w:r>
      <w:r w:rsidRPr="00CE2395">
        <w:t>for</w:t>
      </w:r>
      <w:r>
        <w:t xml:space="preserve"> direct contact with food. Wash hands before donning gloves and change gloves when you handle a new type of food</w:t>
      </w:r>
      <w:r w:rsidRPr="046AAEEE">
        <w:rPr>
          <w:color w:val="FF0000"/>
        </w:rPr>
        <w:t xml:space="preserve"> </w:t>
      </w:r>
      <w:r>
        <w:t>(No bare hand contact with ready-to-eat food is allowed.) Gloves must also be worn if the food preparation person is wearing fingernail polish or has artificial nails.</w:t>
      </w:r>
      <w:r w:rsidRPr="046AAEEE">
        <w:rPr>
          <w:b/>
          <w:bCs/>
        </w:rPr>
        <w:t xml:space="preserve">  </w:t>
      </w:r>
      <w:r>
        <w:t>We highly recommend that food service staff keep fingernails trimmed to a short length for easy cleaning.  (Long fingernails are known to harbor bacteria).</w:t>
      </w:r>
    </w:p>
    <w:p w14:paraId="7D29EF2C" w14:textId="77777777" w:rsidR="00B52FD6" w:rsidRPr="00785474" w:rsidRDefault="00B52FD6" w:rsidP="00B52FD6"/>
    <w:p w14:paraId="4CC96B69" w14:textId="6D8770B1" w:rsidR="00B52FD6" w:rsidRPr="00E40084" w:rsidRDefault="00B52FD6" w:rsidP="00B52FD6">
      <w:r w:rsidRPr="00E40084">
        <w:rPr>
          <w:b/>
        </w:rPr>
        <w:t>Refrigerators and freezers</w:t>
      </w:r>
      <w:r w:rsidRPr="00E40084">
        <w:t xml:space="preserve"> </w:t>
      </w:r>
      <w:r w:rsidRPr="005175C0">
        <w:t xml:space="preserve">have thermometers placed </w:t>
      </w:r>
      <w:r w:rsidR="005175C0" w:rsidRPr="005175C0">
        <w:rPr>
          <w:rStyle w:val="normaltextrun"/>
          <w:rFonts w:eastAsia="Times New Roman"/>
          <w:shd w:val="clear" w:color="auto" w:fill="FFFFFF"/>
        </w:rPr>
        <w:t xml:space="preserve">on the middle shelf, as this is where the temperature reading is most stable. If </w:t>
      </w:r>
      <w:r w:rsidRPr="005175C0">
        <w:t xml:space="preserve">storing </w:t>
      </w:r>
      <w:r w:rsidRPr="00FC66C1">
        <w:t>human milk, thermometers stay at or below 39ºF in refrigerator or 0</w:t>
      </w:r>
      <w:r w:rsidRPr="00FC66C1">
        <w:rPr>
          <w:rFonts w:ascii="Symbol" w:eastAsia="Symbol" w:hAnsi="Symbol" w:cs="Symbol"/>
        </w:rPr>
        <w:t>°</w:t>
      </w:r>
      <w:r w:rsidRPr="00FC66C1">
        <w:t>F in freezer. If not storing human milk, thermometers</w:t>
      </w:r>
      <w:r w:rsidRPr="00E40084">
        <w:t xml:space="preserve"> stay at or below 41</w:t>
      </w:r>
      <w:r w:rsidRPr="00E40084">
        <w:rPr>
          <w:rFonts w:ascii="Symbol" w:eastAsia="Symbol" w:hAnsi="Symbol" w:cs="Symbol"/>
        </w:rPr>
        <w:t>°</w:t>
      </w:r>
      <w:r w:rsidRPr="00E40084">
        <w:t>F in the refrigerator and 10</w:t>
      </w:r>
      <w:r w:rsidRPr="00E40084">
        <w:rPr>
          <w:rFonts w:ascii="Symbol" w:eastAsia="Symbol" w:hAnsi="Symbol" w:cs="Symbol"/>
        </w:rPr>
        <w:t>°</w:t>
      </w:r>
      <w:r w:rsidRPr="00E40084">
        <w:t>F or less in the freezer. Temperature is logged daily.</w:t>
      </w:r>
    </w:p>
    <w:p w14:paraId="662A81DF" w14:textId="77777777" w:rsidR="00B52FD6" w:rsidRPr="00785474" w:rsidRDefault="00B52FD6" w:rsidP="00B52FD6">
      <w:pPr>
        <w:rPr>
          <w:highlight w:val="yellow"/>
        </w:rPr>
      </w:pPr>
    </w:p>
    <w:p w14:paraId="07C522FA" w14:textId="77777777" w:rsidR="00B52FD6" w:rsidRPr="00032CE9" w:rsidRDefault="00B52FD6" w:rsidP="00B52FD6">
      <w:pPr>
        <w:rPr>
          <w:iCs/>
        </w:rPr>
      </w:pPr>
      <w:r w:rsidRPr="00785474">
        <w:rPr>
          <w:b/>
        </w:rPr>
        <w:t>Microwave ovens,</w:t>
      </w:r>
      <w:r w:rsidRPr="00785474">
        <w:t xml:space="preserve"> if used to reheat food, are used with special care. Food is heated to 165 degrees, stirred during heating, and allowed to cool at least 2 minutes before serving. </w:t>
      </w:r>
      <w:r w:rsidRPr="00032CE9">
        <w:rPr>
          <w:iCs/>
        </w:rPr>
        <w:t xml:space="preserve">Due to the additional staff time required, and potential for burns from “hot spots,” use of microwave ovens is not recommended. </w:t>
      </w:r>
    </w:p>
    <w:p w14:paraId="30DB97EE" w14:textId="77777777" w:rsidR="00B52FD6" w:rsidRDefault="00B52FD6" w:rsidP="00B52FD6">
      <w:pPr>
        <w:rPr>
          <w:b/>
        </w:rPr>
      </w:pPr>
    </w:p>
    <w:p w14:paraId="73604765" w14:textId="77777777" w:rsidR="00B52FD6" w:rsidRPr="00785474" w:rsidRDefault="00B52FD6" w:rsidP="00B52FD6">
      <w:r w:rsidRPr="00785474">
        <w:rPr>
          <w:b/>
        </w:rPr>
        <w:t>Chemicals</w:t>
      </w:r>
      <w:r w:rsidRPr="00785474">
        <w:t xml:space="preserve"> and cleaning supplies are stored away from food and food preparation areas.</w:t>
      </w:r>
    </w:p>
    <w:p w14:paraId="4F9FE7E6" w14:textId="77777777" w:rsidR="00B52FD6" w:rsidRDefault="00B52FD6" w:rsidP="00B52FD6">
      <w:pPr>
        <w:rPr>
          <w:b/>
        </w:rPr>
      </w:pPr>
    </w:p>
    <w:p w14:paraId="44904649" w14:textId="77777777" w:rsidR="00B52FD6" w:rsidRPr="00785474" w:rsidRDefault="00B52FD6" w:rsidP="00B52FD6">
      <w:r w:rsidRPr="00785474">
        <w:rPr>
          <w:b/>
        </w:rPr>
        <w:t>Dishwashing</w:t>
      </w:r>
      <w:r w:rsidRPr="00785474">
        <w:t xml:space="preserve"> complies with safety practices:</w:t>
      </w:r>
    </w:p>
    <w:p w14:paraId="6DE52F4A" w14:textId="77777777" w:rsidR="00B52FD6" w:rsidRPr="00785474" w:rsidRDefault="00B52FD6" w:rsidP="000B764D">
      <w:pPr>
        <w:pStyle w:val="ListParagraph"/>
        <w:numPr>
          <w:ilvl w:val="0"/>
          <w:numId w:val="30"/>
        </w:numPr>
      </w:pPr>
      <w:r w:rsidRPr="00785474">
        <w:t>Hand dishwashing is done with three sinks or basins (wash, rinse, sanitize).</w:t>
      </w:r>
    </w:p>
    <w:p w14:paraId="0C5422BF" w14:textId="77777777" w:rsidR="00B52FD6" w:rsidRPr="00E81459" w:rsidRDefault="00B52FD6" w:rsidP="000B764D">
      <w:pPr>
        <w:pStyle w:val="ListParagraph"/>
        <w:numPr>
          <w:ilvl w:val="0"/>
          <w:numId w:val="30"/>
        </w:numPr>
      </w:pPr>
      <w:r w:rsidRPr="00785474">
        <w:t xml:space="preserve">Dishwashers have a high temperature sanitizing rinse </w:t>
      </w:r>
      <w:r w:rsidRPr="00007282">
        <w:t xml:space="preserve">(140º F residential or </w:t>
      </w:r>
      <w:r w:rsidRPr="00166F73">
        <w:t>160ºF commercial)</w:t>
      </w:r>
      <w:r w:rsidRPr="00785474">
        <w:t xml:space="preserve"> or chemical</w:t>
      </w:r>
      <w:r w:rsidRPr="00DC799B">
        <w:rPr>
          <w:b/>
        </w:rPr>
        <w:t xml:space="preserve"> </w:t>
      </w:r>
      <w:r w:rsidRPr="00785474">
        <w:t>sanitizer.</w:t>
      </w:r>
    </w:p>
    <w:p w14:paraId="12C5AC6A" w14:textId="77777777" w:rsidR="00B52FD6" w:rsidRDefault="00B52FD6" w:rsidP="00B52FD6">
      <w:pPr>
        <w:pStyle w:val="Title"/>
        <w:jc w:val="left"/>
        <w:rPr>
          <w:rFonts w:cs="Arial"/>
          <w:b/>
          <w:sz w:val="24"/>
          <w:szCs w:val="24"/>
        </w:rPr>
      </w:pPr>
    </w:p>
    <w:p w14:paraId="44742CBC" w14:textId="77777777" w:rsidR="00B52FD6" w:rsidRPr="00032CE9" w:rsidRDefault="00B52FD6" w:rsidP="00B52FD6">
      <w:pPr>
        <w:rPr>
          <w:iCs/>
        </w:rPr>
      </w:pPr>
      <w:r w:rsidRPr="00785474">
        <w:rPr>
          <w:b/>
        </w:rPr>
        <w:t xml:space="preserve">Thawing frozen food: </w:t>
      </w:r>
      <w:r w:rsidRPr="00785474">
        <w:t>frozen food is thawed in the refrigerator 1-2 days before the food is on the menu, or under cold running water</w:t>
      </w:r>
      <w:r w:rsidRPr="00032CE9">
        <w:rPr>
          <w:iCs/>
        </w:rPr>
        <w:t xml:space="preserve">. Food may be thawed during the cooking process if the item weighs less than 3 pounds. If cooking frozen foods, plan for the extra time needed to cook the food to the proper temperature. Microwave ovens cannot be used for cooking meats but may be used to cook vegetables. </w:t>
      </w:r>
    </w:p>
    <w:p w14:paraId="37E4F40D" w14:textId="77777777" w:rsidR="00B52FD6" w:rsidRPr="00D33116" w:rsidRDefault="00B52FD6" w:rsidP="00B52FD6">
      <w:pPr>
        <w:pStyle w:val="Title"/>
        <w:jc w:val="left"/>
        <w:rPr>
          <w:rFonts w:cs="Arial"/>
          <w:sz w:val="24"/>
          <w:szCs w:val="24"/>
        </w:rPr>
      </w:pPr>
    </w:p>
    <w:p w14:paraId="657362B3" w14:textId="77777777" w:rsidR="00B52FD6" w:rsidRPr="00D33116" w:rsidRDefault="00B52FD6" w:rsidP="00B52FD6">
      <w:pPr>
        <w:pStyle w:val="Heading3"/>
        <w:rPr>
          <w:i/>
        </w:rPr>
      </w:pPr>
      <w:bookmarkStart w:id="96" w:name="_Toc179201803"/>
      <w:r w:rsidRPr="00785474">
        <w:t>Food is cooked to the correct internal temperature:</w:t>
      </w:r>
      <w:bookmarkEnd w:id="96"/>
    </w:p>
    <w:tbl>
      <w:tblPr>
        <w:tblW w:w="9828" w:type="dxa"/>
        <w:tblLayout w:type="fixed"/>
        <w:tblLook w:val="0000" w:firstRow="0" w:lastRow="0" w:firstColumn="0" w:lastColumn="0" w:noHBand="0" w:noVBand="0"/>
      </w:tblPr>
      <w:tblGrid>
        <w:gridCol w:w="5220"/>
        <w:gridCol w:w="4608"/>
      </w:tblGrid>
      <w:tr w:rsidR="00B52FD6" w:rsidRPr="00785474" w14:paraId="4FDE90A0" w14:textId="77777777" w:rsidTr="00F2668A">
        <w:trPr>
          <w:trHeight w:val="648"/>
        </w:trPr>
        <w:tc>
          <w:tcPr>
            <w:tcW w:w="5220" w:type="dxa"/>
          </w:tcPr>
          <w:p w14:paraId="169E4DEA" w14:textId="77777777" w:rsidR="00B52FD6" w:rsidRPr="00FF5EC4" w:rsidRDefault="00B52FD6" w:rsidP="00F2668A">
            <w:pPr>
              <w:pStyle w:val="Title"/>
              <w:spacing w:before="60"/>
              <w:jc w:val="left"/>
              <w:rPr>
                <w:rFonts w:cs="Arial"/>
                <w:sz w:val="24"/>
                <w:szCs w:val="24"/>
              </w:rPr>
            </w:pPr>
            <w:r w:rsidRPr="00785474">
              <w:rPr>
                <w:rFonts w:cs="Arial"/>
                <w:sz w:val="24"/>
                <w:szCs w:val="24"/>
              </w:rPr>
              <w:t xml:space="preserve">      </w:t>
            </w:r>
            <w:r w:rsidRPr="00FF5EC4">
              <w:rPr>
                <w:rFonts w:cs="Arial"/>
                <w:sz w:val="24"/>
                <w:szCs w:val="24"/>
              </w:rPr>
              <w:t>Ground Beef 158º F</w:t>
            </w:r>
          </w:p>
          <w:p w14:paraId="521FB82A" w14:textId="77777777" w:rsidR="00B52FD6" w:rsidRPr="00785474" w:rsidRDefault="00B52FD6" w:rsidP="00F2668A">
            <w:pPr>
              <w:pStyle w:val="Title"/>
              <w:spacing w:before="60"/>
              <w:jc w:val="left"/>
              <w:rPr>
                <w:rFonts w:cs="Arial"/>
                <w:sz w:val="24"/>
                <w:szCs w:val="24"/>
              </w:rPr>
            </w:pPr>
            <w:r w:rsidRPr="00FF5EC4">
              <w:rPr>
                <w:rFonts w:cs="Arial"/>
                <w:sz w:val="24"/>
                <w:szCs w:val="24"/>
              </w:rPr>
              <w:t xml:space="preserve">      Pork 160º F</w:t>
            </w:r>
          </w:p>
        </w:tc>
        <w:tc>
          <w:tcPr>
            <w:tcW w:w="4608" w:type="dxa"/>
          </w:tcPr>
          <w:p w14:paraId="25E8F8E7" w14:textId="77777777" w:rsidR="00B52FD6" w:rsidRPr="00785474" w:rsidRDefault="00B52FD6" w:rsidP="00F2668A">
            <w:pPr>
              <w:pStyle w:val="Title"/>
              <w:spacing w:before="60"/>
              <w:jc w:val="left"/>
              <w:rPr>
                <w:rFonts w:cs="Arial"/>
                <w:sz w:val="24"/>
                <w:szCs w:val="24"/>
              </w:rPr>
            </w:pPr>
            <w:r w:rsidRPr="00785474">
              <w:rPr>
                <w:rFonts w:cs="Arial"/>
                <w:sz w:val="24"/>
                <w:szCs w:val="24"/>
              </w:rPr>
              <w:t>Fish 145º F</w:t>
            </w:r>
          </w:p>
          <w:p w14:paraId="75A180FE" w14:textId="77777777" w:rsidR="00B52FD6" w:rsidRPr="00785474" w:rsidRDefault="00B52FD6" w:rsidP="00F2668A">
            <w:pPr>
              <w:pStyle w:val="Title"/>
              <w:tabs>
                <w:tab w:val="num" w:pos="720"/>
              </w:tabs>
              <w:spacing w:before="60"/>
              <w:jc w:val="left"/>
              <w:rPr>
                <w:rFonts w:cs="Arial"/>
                <w:sz w:val="24"/>
                <w:szCs w:val="24"/>
              </w:rPr>
            </w:pPr>
            <w:r w:rsidRPr="00785474">
              <w:rPr>
                <w:rFonts w:cs="Arial"/>
                <w:sz w:val="24"/>
                <w:szCs w:val="24"/>
              </w:rPr>
              <w:t>Poultry 165º F</w:t>
            </w:r>
          </w:p>
        </w:tc>
      </w:tr>
    </w:tbl>
    <w:p w14:paraId="285F29CF" w14:textId="77777777" w:rsidR="00B52FD6" w:rsidRDefault="00B52FD6" w:rsidP="00B52FD6">
      <w:pPr>
        <w:pStyle w:val="Title"/>
        <w:jc w:val="left"/>
        <w:rPr>
          <w:rFonts w:cs="Arial"/>
          <w:b/>
          <w:sz w:val="24"/>
          <w:szCs w:val="24"/>
        </w:rPr>
      </w:pPr>
    </w:p>
    <w:p w14:paraId="65D3C250" w14:textId="77777777" w:rsidR="00B52FD6" w:rsidRPr="00785474" w:rsidRDefault="00B52FD6" w:rsidP="00B52FD6">
      <w:r w:rsidRPr="00785474">
        <w:rPr>
          <w:b/>
        </w:rPr>
        <w:t xml:space="preserve">Holding hot food: </w:t>
      </w:r>
      <w:r w:rsidRPr="00785474">
        <w:t>hot food is held at 135</w:t>
      </w:r>
      <w:r w:rsidRPr="00785474">
        <w:rPr>
          <w:rFonts w:ascii="Symbol" w:eastAsia="Symbol" w:hAnsi="Symbol" w:cs="Symbol"/>
        </w:rPr>
        <w:t>°</w:t>
      </w:r>
      <w:r w:rsidRPr="00785474">
        <w:t xml:space="preserve"> F or above until served.</w:t>
      </w:r>
    </w:p>
    <w:p w14:paraId="07D26848" w14:textId="77777777" w:rsidR="00B52FD6" w:rsidRDefault="00B52FD6" w:rsidP="00B52FD6">
      <w:pPr>
        <w:pStyle w:val="Title"/>
        <w:jc w:val="left"/>
        <w:rPr>
          <w:rFonts w:cs="Arial"/>
          <w:b/>
          <w:sz w:val="24"/>
          <w:szCs w:val="24"/>
        </w:rPr>
      </w:pPr>
    </w:p>
    <w:p w14:paraId="2DF7573E" w14:textId="77777777" w:rsidR="00B52FD6" w:rsidRPr="00785474" w:rsidRDefault="00B52FD6" w:rsidP="00B52FD6">
      <w:pPr>
        <w:pStyle w:val="Title"/>
        <w:jc w:val="left"/>
        <w:rPr>
          <w:rFonts w:cs="Arial"/>
          <w:sz w:val="24"/>
          <w:szCs w:val="24"/>
        </w:rPr>
      </w:pPr>
      <w:r w:rsidRPr="00785474">
        <w:rPr>
          <w:rFonts w:cs="Arial"/>
          <w:b/>
          <w:sz w:val="24"/>
          <w:szCs w:val="24"/>
        </w:rPr>
        <w:t xml:space="preserve">Holding cold food: </w:t>
      </w:r>
      <w:r w:rsidRPr="00785474">
        <w:rPr>
          <w:rFonts w:cs="Arial"/>
          <w:sz w:val="24"/>
          <w:szCs w:val="24"/>
        </w:rPr>
        <w:t>food requiring refrigeration is held at 41</w:t>
      </w:r>
      <w:r w:rsidRPr="00785474">
        <w:rPr>
          <w:rFonts w:ascii="Symbol" w:eastAsia="Symbol" w:hAnsi="Symbol" w:cs="Symbol"/>
          <w:sz w:val="24"/>
          <w:szCs w:val="24"/>
        </w:rPr>
        <w:t>°</w:t>
      </w:r>
      <w:r w:rsidRPr="00785474">
        <w:rPr>
          <w:rFonts w:cs="Arial"/>
          <w:sz w:val="24"/>
          <w:szCs w:val="24"/>
        </w:rPr>
        <w:t>F or less.</w:t>
      </w:r>
    </w:p>
    <w:p w14:paraId="04DAAB23" w14:textId="77777777" w:rsidR="00B52FD6" w:rsidRDefault="00B52FD6" w:rsidP="00B52FD6">
      <w:pPr>
        <w:pStyle w:val="Title"/>
        <w:jc w:val="left"/>
        <w:rPr>
          <w:rFonts w:cs="Arial"/>
          <w:b/>
          <w:sz w:val="24"/>
          <w:szCs w:val="24"/>
        </w:rPr>
      </w:pPr>
    </w:p>
    <w:p w14:paraId="53E40760" w14:textId="77777777" w:rsidR="00B52FD6" w:rsidRPr="00785474" w:rsidRDefault="00B52FD6" w:rsidP="00B52FD6">
      <w:r w:rsidRPr="00785474">
        <w:rPr>
          <w:b/>
        </w:rPr>
        <w:t>A digital thermometer</w:t>
      </w:r>
      <w:r w:rsidRPr="00785474">
        <w:t xml:space="preserve"> is used to test the temperature of foods as indicated above, and to ensure foods are served to children at a safe temperature.</w:t>
      </w:r>
    </w:p>
    <w:p w14:paraId="6DFBC769" w14:textId="77777777" w:rsidR="00B52FD6" w:rsidRDefault="00B52FD6" w:rsidP="00B52FD6">
      <w:pPr>
        <w:pStyle w:val="Title"/>
        <w:jc w:val="left"/>
        <w:rPr>
          <w:rFonts w:cs="Arial"/>
          <w:b/>
          <w:sz w:val="24"/>
          <w:szCs w:val="24"/>
        </w:rPr>
      </w:pPr>
    </w:p>
    <w:p w14:paraId="6F1E09AB" w14:textId="77777777" w:rsidR="00B52FD6" w:rsidRPr="00785474" w:rsidRDefault="00B52FD6" w:rsidP="00B52FD6">
      <w:r w:rsidRPr="00785474">
        <w:rPr>
          <w:b/>
        </w:rPr>
        <w:t xml:space="preserve">Cooling foods </w:t>
      </w:r>
      <w:r w:rsidRPr="00785474">
        <w:t>is done by one of the following methods:</w:t>
      </w:r>
    </w:p>
    <w:p w14:paraId="6E65CF24" w14:textId="77777777" w:rsidR="00B52FD6" w:rsidRPr="00785474" w:rsidRDefault="00B52FD6" w:rsidP="00FA6364">
      <w:pPr>
        <w:pStyle w:val="ListParagraph"/>
        <w:numPr>
          <w:ilvl w:val="0"/>
          <w:numId w:val="88"/>
        </w:numPr>
      </w:pPr>
      <w:r w:rsidRPr="00785474">
        <w:t>Shallow Pan Method: Place food in shallow con</w:t>
      </w:r>
      <w:r>
        <w:t xml:space="preserve">tainers (metal pans are best) that are 2 inches deep or less </w:t>
      </w:r>
      <w:r w:rsidRPr="00785474">
        <w:t xml:space="preserve">on the top shelf of the refrigerator. Leave uncovered and then either put the pan into the refrigerator immediately </w:t>
      </w:r>
      <w:r w:rsidRPr="00DC799B">
        <w:rPr>
          <w:u w:val="single"/>
        </w:rPr>
        <w:t>or</w:t>
      </w:r>
      <w:r w:rsidRPr="00785474">
        <w:t xml:space="preserve"> into an ice bath or freezer (stirring occasionally).</w:t>
      </w:r>
    </w:p>
    <w:p w14:paraId="52C8992E" w14:textId="77777777" w:rsidR="00B52FD6" w:rsidRDefault="00B52FD6" w:rsidP="00FA6364">
      <w:pPr>
        <w:pStyle w:val="ListParagraph"/>
        <w:numPr>
          <w:ilvl w:val="0"/>
          <w:numId w:val="88"/>
        </w:numPr>
      </w:pPr>
      <w:r w:rsidRPr="00785474">
        <w:t>Size Reduction Method: Cut cooked meat into pieces no more than 4 inches thick.</w:t>
      </w:r>
    </w:p>
    <w:p w14:paraId="74A95259" w14:textId="77777777" w:rsidR="00B52FD6" w:rsidRPr="00E81459" w:rsidRDefault="00B52FD6" w:rsidP="00B52FD6">
      <w:pPr>
        <w:pStyle w:val="Title"/>
        <w:spacing w:before="120"/>
        <w:ind w:left="450"/>
        <w:jc w:val="left"/>
        <w:rPr>
          <w:rFonts w:cs="Arial"/>
          <w:sz w:val="24"/>
          <w:szCs w:val="24"/>
        </w:rPr>
      </w:pPr>
      <w:r w:rsidRPr="00E81459">
        <w:rPr>
          <w:rFonts w:cs="Arial"/>
          <w:sz w:val="24"/>
          <w:szCs w:val="24"/>
        </w:rPr>
        <w:t>Foods are covered</w:t>
      </w:r>
      <w:r w:rsidRPr="00E81459">
        <w:rPr>
          <w:rFonts w:cs="Arial"/>
          <w:b/>
          <w:sz w:val="24"/>
          <w:szCs w:val="24"/>
        </w:rPr>
        <w:t xml:space="preserve"> </w:t>
      </w:r>
      <w:r w:rsidRPr="00E81459">
        <w:rPr>
          <w:rFonts w:cs="Arial"/>
          <w:sz w:val="24"/>
          <w:szCs w:val="24"/>
        </w:rPr>
        <w:t>once they have cooled to a temperature of 41</w:t>
      </w:r>
      <w:r w:rsidRPr="00785474">
        <w:rPr>
          <w:rFonts w:ascii="Symbol" w:eastAsia="Symbol" w:hAnsi="Symbol" w:cs="Symbol"/>
          <w:sz w:val="24"/>
          <w:szCs w:val="24"/>
        </w:rPr>
        <w:t>°</w:t>
      </w:r>
      <w:r w:rsidRPr="00E81459">
        <w:rPr>
          <w:rFonts w:cs="Arial"/>
          <w:sz w:val="24"/>
          <w:szCs w:val="24"/>
        </w:rPr>
        <w:t xml:space="preserve"> F or less.</w:t>
      </w:r>
    </w:p>
    <w:p w14:paraId="1EC91BF7" w14:textId="77777777" w:rsidR="00B52FD6" w:rsidRDefault="00B52FD6" w:rsidP="00B52FD6"/>
    <w:p w14:paraId="2442A17B" w14:textId="77777777" w:rsidR="00B52FD6" w:rsidRPr="00785474" w:rsidRDefault="00B52FD6" w:rsidP="00B52FD6">
      <w:r w:rsidRPr="00785474">
        <w:rPr>
          <w:b/>
        </w:rPr>
        <w:t>Leftover foods</w:t>
      </w:r>
      <w:r w:rsidRPr="00785474">
        <w:t xml:space="preserve"> </w:t>
      </w:r>
      <w:r w:rsidRPr="00785474">
        <w:rPr>
          <w:i/>
        </w:rPr>
        <w:t>(</w:t>
      </w:r>
      <w:r w:rsidRPr="00032CE9">
        <w:rPr>
          <w:iCs/>
        </w:rPr>
        <w:t>foods that have been below 41</w:t>
      </w:r>
      <w:r w:rsidRPr="00032CE9">
        <w:rPr>
          <w:rFonts w:ascii="Symbol" w:eastAsia="Symbol" w:hAnsi="Symbol" w:cs="Symbol"/>
          <w:iCs/>
        </w:rPr>
        <w:t>°</w:t>
      </w:r>
      <w:r w:rsidRPr="00032CE9">
        <w:rPr>
          <w:iCs/>
        </w:rPr>
        <w:t xml:space="preserve"> F or above 135</w:t>
      </w:r>
      <w:r w:rsidRPr="00032CE9">
        <w:rPr>
          <w:rFonts w:ascii="Symbol" w:eastAsia="Symbol" w:hAnsi="Symbol" w:cs="Symbol"/>
          <w:iCs/>
        </w:rPr>
        <w:t>°</w:t>
      </w:r>
      <w:r w:rsidRPr="00032CE9">
        <w:rPr>
          <w:iCs/>
        </w:rPr>
        <w:t xml:space="preserve"> F and have not been served)</w:t>
      </w:r>
      <w:r w:rsidRPr="00E81459">
        <w:t xml:space="preserve"> are cooled, covered, dated, and stored in the refrigerator or freezer in original containers or in air tight food containers. Leftover food is refrigerated immediately and is not allowed to cool on the counter.</w:t>
      </w:r>
    </w:p>
    <w:p w14:paraId="2B39C1DA" w14:textId="77777777" w:rsidR="00B52FD6" w:rsidRDefault="00B52FD6" w:rsidP="00B52FD6">
      <w:pPr>
        <w:pStyle w:val="Title"/>
        <w:jc w:val="left"/>
        <w:rPr>
          <w:rFonts w:cs="Arial"/>
          <w:b/>
          <w:sz w:val="24"/>
          <w:szCs w:val="24"/>
        </w:rPr>
      </w:pPr>
    </w:p>
    <w:p w14:paraId="61CE9DB0" w14:textId="77777777" w:rsidR="00B52FD6" w:rsidRDefault="00B52FD6" w:rsidP="00B52FD6">
      <w:r w:rsidRPr="00785474">
        <w:rPr>
          <w:b/>
        </w:rPr>
        <w:t xml:space="preserve">Reheating foods: </w:t>
      </w:r>
      <w:r w:rsidRPr="00785474">
        <w:t>foods are reheated to at leas</w:t>
      </w:r>
      <w:r>
        <w:t>t 165º F in 30 minutes or less.</w:t>
      </w:r>
    </w:p>
    <w:p w14:paraId="2E03DD81" w14:textId="77777777" w:rsidR="00E81459" w:rsidRPr="00E81459" w:rsidRDefault="00E81459" w:rsidP="005C2251">
      <w:pPr>
        <w:pStyle w:val="Title"/>
        <w:spacing w:line="252" w:lineRule="auto"/>
        <w:jc w:val="left"/>
        <w:rPr>
          <w:rFonts w:cs="Arial"/>
          <w:sz w:val="24"/>
          <w:szCs w:val="24"/>
        </w:rPr>
      </w:pPr>
    </w:p>
    <w:p w14:paraId="4712F112" w14:textId="0029C08B" w:rsidR="00785474" w:rsidRPr="00785474" w:rsidRDefault="00785474" w:rsidP="005C2251">
      <w:pPr>
        <w:pStyle w:val="Title"/>
        <w:spacing w:line="252" w:lineRule="auto"/>
        <w:jc w:val="left"/>
        <w:rPr>
          <w:rFonts w:cs="Arial"/>
          <w:sz w:val="24"/>
          <w:szCs w:val="24"/>
        </w:rPr>
      </w:pPr>
      <w:r w:rsidRPr="00785474">
        <w:rPr>
          <w:rFonts w:cs="Arial"/>
          <w:b/>
          <w:sz w:val="24"/>
          <w:szCs w:val="24"/>
        </w:rPr>
        <w:t>Food substitutions</w:t>
      </w:r>
      <w:r w:rsidRPr="00785474">
        <w:rPr>
          <w:rFonts w:cs="Arial"/>
          <w:sz w:val="24"/>
          <w:szCs w:val="24"/>
        </w:rPr>
        <w:t xml:space="preserve">, due to allergies or special diets and authorized by a licensed health care provider, are provided within reason by the </w:t>
      </w:r>
      <w:r w:rsidR="00AA3B07">
        <w:rPr>
          <w:rFonts w:cs="Arial"/>
          <w:sz w:val="24"/>
          <w:szCs w:val="24"/>
        </w:rPr>
        <w:t>early learning program</w:t>
      </w:r>
      <w:r w:rsidRPr="00785474">
        <w:rPr>
          <w:rFonts w:cs="Arial"/>
          <w:sz w:val="24"/>
          <w:szCs w:val="24"/>
        </w:rPr>
        <w:t>.</w:t>
      </w:r>
    </w:p>
    <w:p w14:paraId="2F4AFECB" w14:textId="77777777" w:rsidR="00E81459" w:rsidRDefault="00E81459" w:rsidP="005C2251">
      <w:pPr>
        <w:pStyle w:val="Title"/>
        <w:spacing w:line="252" w:lineRule="auto"/>
        <w:jc w:val="left"/>
        <w:rPr>
          <w:rFonts w:cs="Arial"/>
          <w:sz w:val="24"/>
          <w:szCs w:val="24"/>
        </w:rPr>
      </w:pPr>
    </w:p>
    <w:p w14:paraId="3CB71110" w14:textId="241FEB10" w:rsidR="00785474" w:rsidRPr="00785474" w:rsidRDefault="00785474" w:rsidP="00615A1C">
      <w:pPr>
        <w:spacing w:after="60" w:line="252" w:lineRule="auto"/>
      </w:pPr>
      <w:r w:rsidRPr="00785474">
        <w:t xml:space="preserve">When children are involved in cooking projects our </w:t>
      </w:r>
      <w:r w:rsidR="00AA3B07">
        <w:t>early learning program</w:t>
      </w:r>
      <w:r w:rsidRPr="00785474">
        <w:t xml:space="preserve"> assures safety by:</w:t>
      </w:r>
    </w:p>
    <w:p w14:paraId="56165E44" w14:textId="77777777" w:rsidR="00785474" w:rsidRPr="00785474" w:rsidRDefault="00785474" w:rsidP="00FA6364">
      <w:pPr>
        <w:pStyle w:val="ListParagraph"/>
        <w:numPr>
          <w:ilvl w:val="0"/>
          <w:numId w:val="89"/>
        </w:numPr>
        <w:spacing w:after="60" w:line="252" w:lineRule="auto"/>
      </w:pPr>
      <w:r w:rsidRPr="00785474">
        <w:t>Closely supervising children,</w:t>
      </w:r>
    </w:p>
    <w:p w14:paraId="332B2D2C" w14:textId="50F94BE5" w:rsidR="00785474" w:rsidRPr="00785474" w:rsidRDefault="00785474" w:rsidP="00FA6364">
      <w:pPr>
        <w:pStyle w:val="ListParagraph"/>
        <w:numPr>
          <w:ilvl w:val="0"/>
          <w:numId w:val="89"/>
        </w:numPr>
        <w:spacing w:after="60" w:line="252" w:lineRule="auto"/>
      </w:pPr>
      <w:r w:rsidRPr="00785474">
        <w:t>Ensuring all children and staff involved wash hands thoroughly,</w:t>
      </w:r>
    </w:p>
    <w:p w14:paraId="1A70BBFD" w14:textId="7732DD9E" w:rsidR="00785474" w:rsidRPr="00372CE7" w:rsidRDefault="00785474" w:rsidP="00FA6364">
      <w:pPr>
        <w:pStyle w:val="ListParagraph"/>
        <w:numPr>
          <w:ilvl w:val="0"/>
          <w:numId w:val="89"/>
        </w:numPr>
        <w:spacing w:after="60" w:line="252" w:lineRule="auto"/>
      </w:pPr>
      <w:r w:rsidRPr="00785474">
        <w:t xml:space="preserve">Planning </w:t>
      </w:r>
      <w:r w:rsidR="00C42905" w:rsidRPr="00785474">
        <w:t>developmentally appropriate</w:t>
      </w:r>
      <w:r w:rsidRPr="00785474">
        <w:t xml:space="preserve"> cooking </w:t>
      </w:r>
      <w:r w:rsidRPr="00372CE7">
        <w:t>activities (e.g., no sharp knives),</w:t>
      </w:r>
    </w:p>
    <w:p w14:paraId="71E8ABEE" w14:textId="77777777" w:rsidR="00785474" w:rsidRPr="00785474" w:rsidRDefault="00785474" w:rsidP="00FA6364">
      <w:pPr>
        <w:pStyle w:val="ListParagraph"/>
        <w:numPr>
          <w:ilvl w:val="0"/>
          <w:numId w:val="89"/>
        </w:numPr>
      </w:pPr>
      <w:r w:rsidRPr="00785474">
        <w:t>Following all food safety guidelines.</w:t>
      </w:r>
    </w:p>
    <w:p w14:paraId="0420D26E" w14:textId="77777777" w:rsidR="00E81459" w:rsidRDefault="00E81459" w:rsidP="005C2251">
      <w:pPr>
        <w:spacing w:line="252" w:lineRule="auto"/>
      </w:pPr>
    </w:p>
    <w:p w14:paraId="517B7AE3" w14:textId="77777777" w:rsidR="00CF2ED8" w:rsidRPr="002D30AD" w:rsidRDefault="00CF2ED8" w:rsidP="00CF2ED8">
      <w:pPr>
        <w:rPr>
          <w:b/>
          <w:bCs/>
        </w:rPr>
      </w:pPr>
      <w:r w:rsidRPr="002D30AD">
        <w:rPr>
          <w:b/>
          <w:bCs/>
        </w:rPr>
        <w:t>Food Brought from Home</w:t>
      </w:r>
    </w:p>
    <w:p w14:paraId="0926497C" w14:textId="77777777" w:rsidR="00CF2ED8" w:rsidRPr="002D30AD" w:rsidRDefault="00CF2ED8" w:rsidP="00FA6364">
      <w:pPr>
        <w:pStyle w:val="ListParagraph"/>
        <w:numPr>
          <w:ilvl w:val="0"/>
          <w:numId w:val="114"/>
        </w:numPr>
        <w:spacing w:after="120"/>
        <w:ind w:left="360"/>
        <w:rPr>
          <w:rFonts w:cs="Arial"/>
          <w:szCs w:val="24"/>
        </w:rPr>
      </w:pPr>
      <w:r w:rsidRPr="002D30AD">
        <w:t xml:space="preserve">Perishable items in lunches brought from home are refrigerated upon arrival. </w:t>
      </w:r>
      <w:r w:rsidRPr="002D30AD">
        <w:rPr>
          <w:rFonts w:cs="Arial"/>
          <w:szCs w:val="24"/>
        </w:rPr>
        <w:t>Perishable foods are stored at or below 41º F.</w:t>
      </w:r>
    </w:p>
    <w:p w14:paraId="1CDDC68F" w14:textId="77777777" w:rsidR="00CF2ED8" w:rsidRPr="002D30AD" w:rsidRDefault="00CF2ED8" w:rsidP="000B764D">
      <w:pPr>
        <w:pStyle w:val="ListParagraph"/>
        <w:numPr>
          <w:ilvl w:val="0"/>
          <w:numId w:val="37"/>
        </w:numPr>
        <w:spacing w:after="120"/>
        <w:ind w:left="360"/>
        <w:rPr>
          <w:rFonts w:cs="Arial"/>
          <w:szCs w:val="24"/>
        </w:rPr>
      </w:pPr>
      <w:r w:rsidRPr="002D30AD">
        <w:rPr>
          <w:rFonts w:cs="Arial"/>
          <w:szCs w:val="24"/>
        </w:rPr>
        <w:t xml:space="preserve">Food containers or lunchboxes with contents brought from home are labeled with the child’s full name and the date. </w:t>
      </w:r>
    </w:p>
    <w:p w14:paraId="285B4BE6" w14:textId="2F910458" w:rsidR="00CF2ED8" w:rsidRPr="00CF2ED8" w:rsidRDefault="00CF2ED8" w:rsidP="000B764D">
      <w:pPr>
        <w:pStyle w:val="ListParagraph"/>
        <w:numPr>
          <w:ilvl w:val="0"/>
          <w:numId w:val="37"/>
        </w:numPr>
        <w:spacing w:after="120"/>
        <w:ind w:left="360"/>
        <w:rPr>
          <w:rFonts w:cs="Arial"/>
          <w:szCs w:val="24"/>
        </w:rPr>
      </w:pPr>
      <w:r w:rsidRPr="002D30AD">
        <w:rPr>
          <w:rFonts w:cs="Arial"/>
          <w:szCs w:val="24"/>
        </w:rPr>
        <w:t xml:space="preserve">Food brought from home, that </w:t>
      </w:r>
      <w:r w:rsidR="007E1A77">
        <w:rPr>
          <w:rFonts w:cs="Arial"/>
          <w:szCs w:val="24"/>
        </w:rPr>
        <w:t>is</w:t>
      </w:r>
      <w:r w:rsidRPr="002D30AD">
        <w:rPr>
          <w:rFonts w:cs="Arial"/>
          <w:szCs w:val="24"/>
        </w:rPr>
        <w:t xml:space="preserve"> not </w:t>
      </w:r>
      <w:r>
        <w:rPr>
          <w:rFonts w:cs="Arial"/>
          <w:szCs w:val="24"/>
        </w:rPr>
        <w:t xml:space="preserve">offered as </w:t>
      </w:r>
      <w:r w:rsidRPr="002D30AD">
        <w:rPr>
          <w:rFonts w:cs="Arial"/>
          <w:szCs w:val="24"/>
        </w:rPr>
        <w:t xml:space="preserve">part of a celebration, is not shared with other children in the program. </w:t>
      </w:r>
    </w:p>
    <w:p w14:paraId="3710E0DF" w14:textId="77777777" w:rsidR="00CF2ED8" w:rsidRDefault="00CF2ED8" w:rsidP="005C2251">
      <w:pPr>
        <w:spacing w:line="252" w:lineRule="auto"/>
      </w:pPr>
    </w:p>
    <w:p w14:paraId="4A19213C" w14:textId="18DED45B" w:rsidR="001A40E3" w:rsidRPr="001A40E3" w:rsidRDefault="001A40E3" w:rsidP="001A40E3">
      <w:pPr>
        <w:rPr>
          <w:b/>
          <w:bCs/>
        </w:rPr>
      </w:pPr>
      <w:r w:rsidRPr="00C63BEF">
        <w:rPr>
          <w:b/>
          <w:bCs/>
        </w:rPr>
        <w:t>Food from Gardens</w:t>
      </w:r>
    </w:p>
    <w:p w14:paraId="7BB901A5" w14:textId="77777777" w:rsidR="00785474" w:rsidRPr="00E81459" w:rsidRDefault="00785474" w:rsidP="005C2251">
      <w:pPr>
        <w:spacing w:after="60" w:line="252" w:lineRule="auto"/>
      </w:pPr>
      <w:r w:rsidRPr="00E81459">
        <w:t>Fruits and vegetables grown on-site in a garden may be served to children as part of a meal or snack. Prior to serving:</w:t>
      </w:r>
    </w:p>
    <w:p w14:paraId="038116C6" w14:textId="7759DF70" w:rsidR="00785474" w:rsidRPr="00E81459" w:rsidRDefault="00785474" w:rsidP="00FA6364">
      <w:pPr>
        <w:pStyle w:val="ListParagraph"/>
        <w:numPr>
          <w:ilvl w:val="0"/>
          <w:numId w:val="90"/>
        </w:numPr>
        <w:spacing w:after="60" w:line="252" w:lineRule="auto"/>
      </w:pPr>
      <w:r w:rsidRPr="00E81459">
        <w:lastRenderedPageBreak/>
        <w:t>produce is thoroughly washed and scrubbed in running cold water to remove soil and other contaminants;</w:t>
      </w:r>
    </w:p>
    <w:p w14:paraId="0A5358EA" w14:textId="26C93313" w:rsidR="00785474" w:rsidRPr="00E81459" w:rsidRDefault="00E81459" w:rsidP="00FA6364">
      <w:pPr>
        <w:pStyle w:val="ListParagraph"/>
        <w:numPr>
          <w:ilvl w:val="0"/>
          <w:numId w:val="90"/>
        </w:numPr>
        <w:spacing w:after="60" w:line="252" w:lineRule="auto"/>
      </w:pPr>
      <w:r>
        <w:t>d</w:t>
      </w:r>
      <w:r w:rsidR="00785474" w:rsidRPr="00E81459">
        <w:t>amaged or bruised areas on the produce are removed; and</w:t>
      </w:r>
    </w:p>
    <w:p w14:paraId="78C2D011" w14:textId="6A365EE7" w:rsidR="008D3256" w:rsidRPr="00615A1C" w:rsidRDefault="00E81459" w:rsidP="00FA6364">
      <w:pPr>
        <w:pStyle w:val="ListParagraph"/>
        <w:numPr>
          <w:ilvl w:val="0"/>
          <w:numId w:val="90"/>
        </w:numPr>
        <w:spacing w:line="252" w:lineRule="auto"/>
      </w:pPr>
      <w:r>
        <w:t>p</w:t>
      </w:r>
      <w:r w:rsidR="00785474" w:rsidRPr="00E81459">
        <w:t>roduce that shows sign of rotting is discarded.</w:t>
      </w:r>
      <w:r w:rsidR="008D3256" w:rsidRPr="00615A1C">
        <w:rPr>
          <w:rFonts w:cs="Arial"/>
          <w:b/>
          <w:sz w:val="28"/>
          <w:szCs w:val="28"/>
        </w:rPr>
        <w:br w:type="page"/>
      </w:r>
    </w:p>
    <w:p w14:paraId="2C45EE77" w14:textId="1FD63BDA" w:rsidR="00785474" w:rsidRPr="00615A1C" w:rsidRDefault="00785474" w:rsidP="00785474">
      <w:pPr>
        <w:pStyle w:val="Heading1"/>
        <w:rPr>
          <w:rFonts w:cs="Arial"/>
          <w:b w:val="0"/>
          <w:szCs w:val="28"/>
        </w:rPr>
      </w:pPr>
      <w:bookmarkStart w:id="97" w:name="_Toc191042576"/>
      <w:r w:rsidRPr="00D75A9C">
        <w:rPr>
          <w:rFonts w:cs="Arial"/>
          <w:szCs w:val="28"/>
        </w:rPr>
        <w:lastRenderedPageBreak/>
        <w:t>NUTRITION</w:t>
      </w:r>
      <w:bookmarkEnd w:id="97"/>
    </w:p>
    <w:p w14:paraId="78069E22" w14:textId="77777777" w:rsidR="00785474" w:rsidRPr="00615A1C" w:rsidRDefault="00785474" w:rsidP="00785474">
      <w:pPr>
        <w:spacing w:line="240" w:lineRule="auto"/>
        <w:rPr>
          <w:rFonts w:cs="Arial"/>
          <w:szCs w:val="24"/>
        </w:rPr>
      </w:pPr>
    </w:p>
    <w:p w14:paraId="0A9F5D09" w14:textId="16BBF840" w:rsidR="003A14B2" w:rsidRDefault="00785474" w:rsidP="003A14B2">
      <w:pPr>
        <w:rPr>
          <w:rFonts w:cs="Arial"/>
          <w:szCs w:val="24"/>
        </w:rPr>
      </w:pPr>
      <w:r w:rsidRPr="00785474">
        <w:rPr>
          <w:rFonts w:cs="Arial"/>
          <w:szCs w:val="24"/>
        </w:rPr>
        <w:t xml:space="preserve">This </w:t>
      </w:r>
      <w:r w:rsidR="001C0DB4">
        <w:rPr>
          <w:rFonts w:cs="Arial"/>
          <w:szCs w:val="24"/>
        </w:rPr>
        <w:t>early learning program</w:t>
      </w:r>
      <w:r w:rsidRPr="00785474">
        <w:rPr>
          <w:rFonts w:cs="Arial"/>
          <w:szCs w:val="24"/>
        </w:rPr>
        <w:t xml:space="preserve"> serves meals and snacks which meet the daily nutritional requirements of the USDA Nutrition Standards for the Child and Adult Care Food Program (CACFP) or the National School Lunch and School Breakfast Program</w:t>
      </w:r>
      <w:r w:rsidR="003A14B2">
        <w:rPr>
          <w:rFonts w:cs="Arial"/>
          <w:szCs w:val="24"/>
        </w:rPr>
        <w:t>.</w:t>
      </w:r>
    </w:p>
    <w:p w14:paraId="442F6B91" w14:textId="77777777" w:rsidR="00EE472C" w:rsidRDefault="00EE472C" w:rsidP="003A14B2">
      <w:pPr>
        <w:rPr>
          <w:rFonts w:cs="Arial"/>
          <w:szCs w:val="24"/>
        </w:rPr>
      </w:pPr>
    </w:p>
    <w:tbl>
      <w:tblPr>
        <w:tblStyle w:val="TableGrid"/>
        <w:tblW w:w="9445" w:type="dxa"/>
        <w:jc w:val="center"/>
        <w:tblLook w:val="04A0" w:firstRow="1" w:lastRow="0" w:firstColumn="1" w:lastColumn="0" w:noHBand="0" w:noVBand="1"/>
      </w:tblPr>
      <w:tblGrid>
        <w:gridCol w:w="9445"/>
      </w:tblGrid>
      <w:tr w:rsidR="003A14B2" w:rsidRPr="003A14B2" w14:paraId="028D6B97" w14:textId="77777777" w:rsidTr="003A14B2">
        <w:trPr>
          <w:trHeight w:val="422"/>
          <w:jc w:val="center"/>
        </w:trPr>
        <w:tc>
          <w:tcPr>
            <w:tcW w:w="9445" w:type="dxa"/>
            <w:vAlign w:val="center"/>
          </w:tcPr>
          <w:p w14:paraId="48B27DB5" w14:textId="797C53FA" w:rsidR="003A14B2" w:rsidRPr="004E14C0" w:rsidRDefault="003A14B2" w:rsidP="002715F7">
            <w:pPr>
              <w:ind w:left="330" w:hanging="360"/>
              <w:rPr>
                <w:rStyle w:val="Hyperlink"/>
                <w:rFonts w:cs="Arial"/>
                <w:i/>
                <w:sz w:val="20"/>
                <w:szCs w:val="20"/>
              </w:rPr>
            </w:pPr>
            <w:r w:rsidRPr="004E14C0">
              <w:rPr>
                <w:rFonts w:cs="Arial"/>
                <w:i/>
                <w:sz w:val="20"/>
                <w:szCs w:val="20"/>
              </w:rPr>
              <w:t xml:space="preserve">More information available at: </w:t>
            </w:r>
            <w:hyperlink r:id="rId53" w:history="1">
              <w:r w:rsidR="0058678C">
                <w:rPr>
                  <w:rStyle w:val="Hyperlink"/>
                  <w:rFonts w:cs="Arial"/>
                  <w:i/>
                  <w:sz w:val="20"/>
                  <w:szCs w:val="20"/>
                </w:rPr>
                <w:t>https://ospi.k12.wa.us/policy-funding/child-nutrition/child-and-adult-care-food-program</w:t>
              </w:r>
            </w:hyperlink>
          </w:p>
        </w:tc>
      </w:tr>
    </w:tbl>
    <w:p w14:paraId="0A3CC3F0" w14:textId="77777777" w:rsidR="00785474" w:rsidRPr="00785474" w:rsidRDefault="00785474" w:rsidP="00CB097F">
      <w:pPr>
        <w:spacing w:line="240" w:lineRule="auto"/>
        <w:ind w:left="360" w:hanging="360"/>
        <w:rPr>
          <w:rFonts w:cs="Arial"/>
          <w:szCs w:val="24"/>
        </w:rPr>
      </w:pPr>
    </w:p>
    <w:p w14:paraId="58357620" w14:textId="0D06CA76" w:rsidR="00785474" w:rsidRDefault="00785474" w:rsidP="000B764D">
      <w:pPr>
        <w:pStyle w:val="ListParagraph"/>
        <w:numPr>
          <w:ilvl w:val="0"/>
          <w:numId w:val="30"/>
        </w:numPr>
        <w:autoSpaceDE w:val="0"/>
        <w:autoSpaceDN w:val="0"/>
        <w:adjustRightInd w:val="0"/>
        <w:rPr>
          <w:rFonts w:cs="Arial"/>
          <w:szCs w:val="24"/>
        </w:rPr>
      </w:pPr>
      <w:r w:rsidRPr="00A14567">
        <w:rPr>
          <w:rFonts w:cs="Arial"/>
          <w:szCs w:val="24"/>
        </w:rPr>
        <w:t xml:space="preserve">Menus are posted in advance and dated. Posting menus in a prominent area and distributing them to parents/guardians helps to inform parents/guardians about proper nutrition. The </w:t>
      </w:r>
      <w:r w:rsidR="00AA3B07">
        <w:rPr>
          <w:rFonts w:cs="Arial"/>
          <w:szCs w:val="24"/>
        </w:rPr>
        <w:t>early learning program</w:t>
      </w:r>
      <w:r w:rsidRPr="00A14567">
        <w:rPr>
          <w:rFonts w:cs="Arial"/>
          <w:szCs w:val="24"/>
        </w:rPr>
        <w:t xml:space="preserve"> uses a </w:t>
      </w:r>
      <w:sdt>
        <w:sdtPr>
          <w:id w:val="1299497647"/>
          <w:placeholder>
            <w:docPart w:val="AA4A9317010249D9A9B56AF35ADD88E0"/>
          </w:placeholder>
          <w:showingPlcHdr/>
        </w:sdtPr>
        <w:sdtEndPr>
          <w:rPr>
            <w:highlight w:val="yellow"/>
          </w:rPr>
        </w:sdtEndPr>
        <w:sdtContent>
          <w:r w:rsidR="003A14B2" w:rsidRPr="00A14567">
            <w:rPr>
              <w:rStyle w:val="PlaceholderText"/>
              <w:rFonts w:cs="Arial"/>
              <w:szCs w:val="24"/>
              <w:highlight w:val="yellow"/>
            </w:rPr>
            <w:t>Click here to enter text</w:t>
          </w:r>
        </w:sdtContent>
      </w:sdt>
      <w:r w:rsidRPr="00A14567">
        <w:rPr>
          <w:rFonts w:cs="Arial"/>
          <w:szCs w:val="24"/>
        </w:rPr>
        <w:t xml:space="preserve"> </w:t>
      </w:r>
      <w:r w:rsidR="003A14B2" w:rsidRPr="00143EB6">
        <w:rPr>
          <w:rFonts w:cs="Arial"/>
          <w:iCs/>
        </w:rPr>
        <w:t xml:space="preserve">(enter amount, </w:t>
      </w:r>
      <w:r w:rsidR="009B21B7" w:rsidRPr="00143EB6">
        <w:rPr>
          <w:rFonts w:cs="Arial"/>
          <w:iCs/>
        </w:rPr>
        <w:t>i.e.</w:t>
      </w:r>
      <w:r w:rsidR="003A14B2" w:rsidRPr="00143EB6">
        <w:rPr>
          <w:rFonts w:cs="Arial"/>
          <w:iCs/>
        </w:rPr>
        <w:t xml:space="preserve"> 2, 4)</w:t>
      </w:r>
      <w:r w:rsidR="003A14B2" w:rsidRPr="00143EB6">
        <w:rPr>
          <w:rFonts w:cs="Arial"/>
          <w:iCs/>
          <w:szCs w:val="24"/>
        </w:rPr>
        <w:t xml:space="preserve"> </w:t>
      </w:r>
      <w:r w:rsidRPr="00143EB6">
        <w:rPr>
          <w:rFonts w:cs="Arial"/>
          <w:iCs/>
          <w:szCs w:val="24"/>
        </w:rPr>
        <w:t>week cycle menu, with no repeated meal/snack combinatio</w:t>
      </w:r>
      <w:r w:rsidRPr="00A14567">
        <w:rPr>
          <w:rFonts w:cs="Arial"/>
          <w:szCs w:val="24"/>
        </w:rPr>
        <w:t xml:space="preserve">ns to ensure variety. If needed, substitutions of comparable nutrient value may be </w:t>
      </w:r>
      <w:r w:rsidR="0062350F" w:rsidRPr="00A14567">
        <w:rPr>
          <w:rFonts w:cs="Arial"/>
          <w:szCs w:val="24"/>
        </w:rPr>
        <w:t>made,</w:t>
      </w:r>
      <w:r w:rsidRPr="00A14567">
        <w:rPr>
          <w:rFonts w:cs="Arial"/>
          <w:szCs w:val="24"/>
        </w:rPr>
        <w:t xml:space="preserve"> and any changes will be recorded on the menu.</w:t>
      </w:r>
    </w:p>
    <w:p w14:paraId="6763FF19" w14:textId="77777777" w:rsidR="00A14567" w:rsidRPr="00A14567" w:rsidRDefault="00A14567" w:rsidP="00CB097F">
      <w:pPr>
        <w:pStyle w:val="ListParagraph"/>
        <w:autoSpaceDE w:val="0"/>
        <w:autoSpaceDN w:val="0"/>
        <w:adjustRightInd w:val="0"/>
        <w:ind w:hanging="720"/>
        <w:rPr>
          <w:rFonts w:cs="Arial"/>
          <w:szCs w:val="24"/>
        </w:rPr>
      </w:pPr>
    </w:p>
    <w:p w14:paraId="16017C59" w14:textId="5DC71D2F" w:rsidR="00785474" w:rsidRPr="00A14567" w:rsidRDefault="00785474" w:rsidP="000B764D">
      <w:pPr>
        <w:pStyle w:val="ListParagraph"/>
        <w:numPr>
          <w:ilvl w:val="0"/>
          <w:numId w:val="30"/>
        </w:numPr>
        <w:rPr>
          <w:rFonts w:cs="Arial"/>
          <w:szCs w:val="24"/>
        </w:rPr>
      </w:pPr>
      <w:r w:rsidRPr="00A14567">
        <w:rPr>
          <w:rFonts w:cs="Arial"/>
          <w:szCs w:val="24"/>
        </w:rPr>
        <w:t xml:space="preserve">Menus list specific types of fruits, vegetables, crackers, </w:t>
      </w:r>
      <w:r w:rsidR="009B21B7">
        <w:rPr>
          <w:rFonts w:cs="Arial"/>
          <w:szCs w:val="24"/>
        </w:rPr>
        <w:t xml:space="preserve">cereals, </w:t>
      </w:r>
      <w:r w:rsidRPr="00A14567">
        <w:rPr>
          <w:rFonts w:cs="Arial"/>
          <w:szCs w:val="24"/>
        </w:rPr>
        <w:t>etc. that are served, per CACFP requirement.</w:t>
      </w:r>
    </w:p>
    <w:p w14:paraId="520C2A30" w14:textId="77777777" w:rsidR="00785474" w:rsidRDefault="00785474" w:rsidP="003A14B2">
      <w:pPr>
        <w:spacing w:line="240" w:lineRule="auto"/>
        <w:rPr>
          <w:rFonts w:cs="Arial"/>
          <w:szCs w:val="24"/>
        </w:rPr>
      </w:pPr>
    </w:p>
    <w:p w14:paraId="4D4AFEE7" w14:textId="403227C7" w:rsidR="00E81459" w:rsidRDefault="00E81459" w:rsidP="00F96FD8">
      <w:pPr>
        <w:pStyle w:val="Heading3"/>
      </w:pPr>
      <w:bookmarkStart w:id="98" w:name="_Toc179201805"/>
      <w:r w:rsidRPr="00E81459">
        <w:t>Meal</w:t>
      </w:r>
      <w:r w:rsidR="00F05031">
        <w:t xml:space="preserve"> and S</w:t>
      </w:r>
      <w:r w:rsidRPr="00E81459">
        <w:t xml:space="preserve">nack </w:t>
      </w:r>
      <w:r w:rsidR="00F05031">
        <w:t>S</w:t>
      </w:r>
      <w:r w:rsidRPr="00E81459">
        <w:t>chedule</w:t>
      </w:r>
      <w:bookmarkEnd w:id="98"/>
    </w:p>
    <w:p w14:paraId="28AD01AA" w14:textId="5121D31C" w:rsidR="00785474" w:rsidRPr="00E81459" w:rsidRDefault="00785474" w:rsidP="00E81459">
      <w:pPr>
        <w:spacing w:after="60" w:line="240" w:lineRule="auto"/>
        <w:rPr>
          <w:rFonts w:cs="Arial"/>
          <w:b/>
          <w:szCs w:val="24"/>
        </w:rPr>
      </w:pPr>
      <w:r w:rsidRPr="00E81459">
        <w:rPr>
          <w:rFonts w:cs="Arial"/>
          <w:szCs w:val="24"/>
        </w:rPr>
        <w:t>Food is offered at intervals not less than 2 hours and not more than 3 hours apart unless the child is asleep.</w:t>
      </w:r>
    </w:p>
    <w:p w14:paraId="5B86E969" w14:textId="77777777" w:rsidR="00A14567" w:rsidRPr="00134C93" w:rsidRDefault="00A14567" w:rsidP="00A14567">
      <w:pPr>
        <w:spacing w:line="240" w:lineRule="auto"/>
        <w:rPr>
          <w:rFonts w:cs="Arial"/>
          <w:bCs/>
          <w:szCs w:val="24"/>
        </w:rPr>
      </w:pPr>
    </w:p>
    <w:p w14:paraId="1ED09379" w14:textId="3791F20C" w:rsidR="00785474" w:rsidRPr="003A14B2" w:rsidRDefault="00000000" w:rsidP="000A7144">
      <w:pPr>
        <w:tabs>
          <w:tab w:val="left" w:pos="708"/>
          <w:tab w:val="left" w:pos="1416"/>
          <w:tab w:val="left" w:pos="2124"/>
          <w:tab w:val="left" w:pos="2832"/>
          <w:tab w:val="left" w:pos="3540"/>
          <w:tab w:val="left" w:pos="4248"/>
          <w:tab w:val="left" w:pos="4956"/>
          <w:tab w:val="left" w:pos="5664"/>
          <w:tab w:val="left" w:pos="6372"/>
          <w:tab w:val="left" w:pos="7108"/>
        </w:tabs>
        <w:spacing w:after="120" w:line="240" w:lineRule="auto"/>
        <w:ind w:left="360" w:hanging="360"/>
        <w:rPr>
          <w:rFonts w:cs="Arial"/>
          <w:szCs w:val="24"/>
        </w:rPr>
      </w:pPr>
      <w:sdt>
        <w:sdtPr>
          <w:rPr>
            <w:rFonts w:cs="Arial"/>
            <w:b/>
            <w:highlight w:val="yellow"/>
          </w:rPr>
          <w:id w:val="2063290130"/>
          <w14:checkbox>
            <w14:checked w14:val="0"/>
            <w14:checkedState w14:val="2612" w14:font="MS Gothic"/>
            <w14:uncheckedState w14:val="2610" w14:font="MS Gothic"/>
          </w14:checkbox>
        </w:sdtPr>
        <w:sdtContent>
          <w:r w:rsidR="00E81459" w:rsidRPr="000C77DB">
            <w:rPr>
              <w:rFonts w:ascii="MS Gothic" w:eastAsia="MS Gothic" w:hAnsi="MS Gothic" w:cs="Arial" w:hint="eastAsia"/>
              <w:b/>
              <w:highlight w:val="yellow"/>
            </w:rPr>
            <w:t>☐</w:t>
          </w:r>
        </w:sdtContent>
      </w:sdt>
      <w:r w:rsidR="00E81459">
        <w:rPr>
          <w:rFonts w:cs="Arial"/>
          <w:b/>
        </w:rPr>
        <w:tab/>
      </w:r>
      <w:r w:rsidR="00785474" w:rsidRPr="003A14B2">
        <w:rPr>
          <w:rFonts w:cs="Arial"/>
          <w:szCs w:val="24"/>
        </w:rPr>
        <w:t xml:space="preserve">Our </w:t>
      </w:r>
      <w:r w:rsidR="001C0DB4">
        <w:rPr>
          <w:rFonts w:cs="Arial"/>
          <w:szCs w:val="24"/>
        </w:rPr>
        <w:t>early learning program</w:t>
      </w:r>
      <w:r w:rsidR="00785474" w:rsidRPr="003A14B2">
        <w:rPr>
          <w:rFonts w:cs="Arial"/>
          <w:szCs w:val="24"/>
        </w:rPr>
        <w:t xml:space="preserve"> is open 5 to 9 hours; we provide</w:t>
      </w:r>
    </w:p>
    <w:p w14:paraId="42B6581E" w14:textId="7E72172C" w:rsidR="00785474" w:rsidRPr="003A14B2" w:rsidRDefault="00000000" w:rsidP="00A14567">
      <w:pPr>
        <w:spacing w:line="240" w:lineRule="auto"/>
        <w:ind w:left="720"/>
        <w:rPr>
          <w:rFonts w:cs="Arial"/>
          <w:szCs w:val="24"/>
        </w:rPr>
      </w:pPr>
      <w:sdt>
        <w:sdtPr>
          <w:rPr>
            <w:rFonts w:cs="Arial"/>
            <w:b/>
          </w:rPr>
          <w:id w:val="-1965723272"/>
          <w14:checkbox>
            <w14:checked w14:val="0"/>
            <w14:checkedState w14:val="2612" w14:font="MS Gothic"/>
            <w14:uncheckedState w14:val="2610" w14:font="MS Gothic"/>
          </w14:checkbox>
        </w:sdtPr>
        <w:sdtContent>
          <w:r w:rsidR="00E81459" w:rsidRPr="009F3565">
            <w:rPr>
              <w:rFonts w:ascii="MS Gothic" w:eastAsia="MS Gothic" w:hAnsi="MS Gothic" w:cs="Arial" w:hint="eastAsia"/>
              <w:b/>
            </w:rPr>
            <w:t>☐</w:t>
          </w:r>
        </w:sdtContent>
      </w:sdt>
      <w:r w:rsidR="00E81459">
        <w:rPr>
          <w:rFonts w:cs="Arial"/>
          <w:b/>
        </w:rPr>
        <w:tab/>
      </w:r>
      <w:r w:rsidR="00785474" w:rsidRPr="003A14B2">
        <w:rPr>
          <w:rFonts w:cs="Arial"/>
          <w:szCs w:val="24"/>
        </w:rPr>
        <w:t>one meal and two snacks</w:t>
      </w:r>
    </w:p>
    <w:p w14:paraId="2DFAC997" w14:textId="79EFEBB1" w:rsidR="00785474" w:rsidRDefault="00000000" w:rsidP="00A14567">
      <w:pPr>
        <w:spacing w:line="240" w:lineRule="auto"/>
        <w:ind w:left="720"/>
        <w:rPr>
          <w:rFonts w:cs="Arial"/>
          <w:szCs w:val="24"/>
        </w:rPr>
      </w:pPr>
      <w:sdt>
        <w:sdtPr>
          <w:rPr>
            <w:rFonts w:cs="Arial"/>
            <w:b/>
          </w:rPr>
          <w:id w:val="731663694"/>
          <w14:checkbox>
            <w14:checked w14:val="0"/>
            <w14:checkedState w14:val="2612" w14:font="MS Gothic"/>
            <w14:uncheckedState w14:val="2610" w14:font="MS Gothic"/>
          </w14:checkbox>
        </w:sdtPr>
        <w:sdtContent>
          <w:r w:rsidR="00E81459" w:rsidRPr="009F3565">
            <w:rPr>
              <w:rFonts w:ascii="MS Gothic" w:eastAsia="MS Gothic" w:hAnsi="MS Gothic" w:cs="Arial" w:hint="eastAsia"/>
              <w:b/>
            </w:rPr>
            <w:t>☐</w:t>
          </w:r>
        </w:sdtContent>
      </w:sdt>
      <w:r w:rsidR="00E81459">
        <w:rPr>
          <w:rFonts w:cs="Arial"/>
          <w:b/>
        </w:rPr>
        <w:tab/>
      </w:r>
      <w:r w:rsidR="003A14B2">
        <w:rPr>
          <w:rFonts w:cs="Arial"/>
          <w:szCs w:val="24"/>
        </w:rPr>
        <w:t>two meals and one snack</w:t>
      </w:r>
    </w:p>
    <w:p w14:paraId="45BA79A1" w14:textId="77777777" w:rsidR="003A14B2" w:rsidRPr="003A14B2" w:rsidRDefault="003A14B2" w:rsidP="00134C93">
      <w:pPr>
        <w:spacing w:line="240" w:lineRule="auto"/>
        <w:ind w:left="720" w:hanging="720"/>
        <w:rPr>
          <w:rFonts w:cs="Arial"/>
          <w:szCs w:val="24"/>
        </w:rPr>
      </w:pPr>
    </w:p>
    <w:p w14:paraId="091474C2" w14:textId="03F95CB6" w:rsidR="00785474" w:rsidRPr="003A14B2" w:rsidRDefault="00000000" w:rsidP="000A7144">
      <w:pPr>
        <w:spacing w:after="120" w:line="240" w:lineRule="auto"/>
        <w:ind w:left="360" w:hanging="360"/>
        <w:rPr>
          <w:rFonts w:cs="Arial"/>
          <w:szCs w:val="24"/>
        </w:rPr>
      </w:pPr>
      <w:sdt>
        <w:sdtPr>
          <w:rPr>
            <w:rFonts w:cs="Arial"/>
            <w:b/>
            <w:highlight w:val="yellow"/>
          </w:rPr>
          <w:id w:val="955296972"/>
          <w14:checkbox>
            <w14:checked w14:val="0"/>
            <w14:checkedState w14:val="2612" w14:font="MS Gothic"/>
            <w14:uncheckedState w14:val="2610" w14:font="MS Gothic"/>
          </w14:checkbox>
        </w:sdtPr>
        <w:sdtContent>
          <w:r w:rsidR="00E81459" w:rsidRPr="000C77DB">
            <w:rPr>
              <w:rFonts w:ascii="MS Gothic" w:eastAsia="MS Gothic" w:hAnsi="MS Gothic" w:cs="Arial" w:hint="eastAsia"/>
              <w:b/>
              <w:highlight w:val="yellow"/>
            </w:rPr>
            <w:t>☐</w:t>
          </w:r>
        </w:sdtContent>
      </w:sdt>
      <w:r w:rsidR="00E81459">
        <w:rPr>
          <w:rFonts w:cs="Arial"/>
          <w:b/>
        </w:rPr>
        <w:tab/>
      </w:r>
      <w:r w:rsidR="001C0DB4">
        <w:rPr>
          <w:rFonts w:cs="Arial"/>
          <w:szCs w:val="24"/>
        </w:rPr>
        <w:t>Our early learning program</w:t>
      </w:r>
      <w:r w:rsidR="00785474" w:rsidRPr="003A14B2">
        <w:rPr>
          <w:rFonts w:cs="Arial"/>
          <w:szCs w:val="24"/>
        </w:rPr>
        <w:t xml:space="preserve"> is open over 9 hours; we provide</w:t>
      </w:r>
    </w:p>
    <w:p w14:paraId="70CFF437" w14:textId="3329EAB5" w:rsidR="00785474" w:rsidRPr="003A14B2" w:rsidRDefault="00000000" w:rsidP="00AB4D26">
      <w:pPr>
        <w:spacing w:line="240" w:lineRule="auto"/>
        <w:ind w:left="720"/>
        <w:rPr>
          <w:rFonts w:cs="Arial"/>
          <w:szCs w:val="24"/>
          <w:u w:val="single"/>
        </w:rPr>
      </w:pPr>
      <w:sdt>
        <w:sdtPr>
          <w:rPr>
            <w:rFonts w:cs="Arial"/>
            <w:b/>
          </w:rPr>
          <w:id w:val="-1446532986"/>
          <w14:checkbox>
            <w14:checked w14:val="0"/>
            <w14:checkedState w14:val="2612" w14:font="MS Gothic"/>
            <w14:uncheckedState w14:val="2610" w14:font="MS Gothic"/>
          </w14:checkbox>
        </w:sdtPr>
        <w:sdtContent>
          <w:r w:rsidR="00AB4D26">
            <w:rPr>
              <w:rFonts w:ascii="MS Gothic" w:eastAsia="MS Gothic" w:hAnsi="MS Gothic" w:cs="Arial" w:hint="eastAsia"/>
              <w:b/>
            </w:rPr>
            <w:t>☐</w:t>
          </w:r>
        </w:sdtContent>
      </w:sdt>
      <w:r w:rsidR="00E81459">
        <w:rPr>
          <w:rFonts w:cs="Arial"/>
          <w:b/>
        </w:rPr>
        <w:tab/>
      </w:r>
      <w:r w:rsidR="00785474" w:rsidRPr="003A14B2">
        <w:rPr>
          <w:rFonts w:cs="Arial"/>
          <w:szCs w:val="24"/>
        </w:rPr>
        <w:t>two meals and two snacks</w:t>
      </w:r>
    </w:p>
    <w:p w14:paraId="3D870C8C" w14:textId="2287147E" w:rsidR="00785474" w:rsidRPr="003A14B2" w:rsidRDefault="00000000" w:rsidP="00AB4D26">
      <w:pPr>
        <w:spacing w:line="240" w:lineRule="auto"/>
        <w:ind w:left="720"/>
        <w:rPr>
          <w:rFonts w:cs="Arial"/>
          <w:szCs w:val="24"/>
        </w:rPr>
      </w:pPr>
      <w:sdt>
        <w:sdtPr>
          <w:rPr>
            <w:rFonts w:cs="Arial"/>
            <w:b/>
          </w:rPr>
          <w:id w:val="-1415700822"/>
          <w14:checkbox>
            <w14:checked w14:val="0"/>
            <w14:checkedState w14:val="2612" w14:font="MS Gothic"/>
            <w14:uncheckedState w14:val="2610" w14:font="MS Gothic"/>
          </w14:checkbox>
        </w:sdtPr>
        <w:sdtContent>
          <w:r w:rsidR="00E81459" w:rsidRPr="009F3565">
            <w:rPr>
              <w:rFonts w:ascii="MS Gothic" w:eastAsia="MS Gothic" w:hAnsi="MS Gothic" w:cs="Arial" w:hint="eastAsia"/>
              <w:b/>
            </w:rPr>
            <w:t>☐</w:t>
          </w:r>
        </w:sdtContent>
      </w:sdt>
      <w:r w:rsidR="00E81459">
        <w:rPr>
          <w:rFonts w:cs="Arial"/>
          <w:b/>
        </w:rPr>
        <w:tab/>
      </w:r>
      <w:r w:rsidR="003A14B2">
        <w:rPr>
          <w:rFonts w:cs="Arial"/>
          <w:szCs w:val="24"/>
        </w:rPr>
        <w:t>one meal and three snacks</w:t>
      </w:r>
    </w:p>
    <w:p w14:paraId="00F93918" w14:textId="6F33C808" w:rsidR="00785474" w:rsidRPr="003A14B2" w:rsidRDefault="00785474" w:rsidP="00326CFC">
      <w:pPr>
        <w:spacing w:before="240" w:after="120" w:line="240" w:lineRule="auto"/>
        <w:rPr>
          <w:rFonts w:cs="Arial"/>
          <w:szCs w:val="24"/>
        </w:rPr>
      </w:pPr>
      <w:r w:rsidRPr="003A14B2">
        <w:rPr>
          <w:rFonts w:cs="Arial"/>
          <w:szCs w:val="24"/>
        </w:rPr>
        <w:t xml:space="preserve">The following meals and snacks are served by the </w:t>
      </w:r>
      <w:r w:rsidR="00AA3B07">
        <w:rPr>
          <w:rFonts w:cs="Arial"/>
          <w:szCs w:val="24"/>
        </w:rPr>
        <w:t>early learning program</w:t>
      </w:r>
      <w:r w:rsidRPr="003A14B2">
        <w:rPr>
          <w:rFonts w:cs="Arial"/>
          <w:szCs w:val="24"/>
        </w:rPr>
        <w:t>:</w:t>
      </w:r>
    </w:p>
    <w:p w14:paraId="74100636" w14:textId="2FAD5159" w:rsidR="00785474" w:rsidRPr="00785474" w:rsidRDefault="00785474" w:rsidP="00D22DA2">
      <w:pPr>
        <w:tabs>
          <w:tab w:val="left" w:pos="4320"/>
        </w:tabs>
        <w:spacing w:after="60" w:line="240" w:lineRule="auto"/>
        <w:ind w:left="360"/>
        <w:rPr>
          <w:rFonts w:cs="Arial"/>
          <w:szCs w:val="24"/>
        </w:rPr>
      </w:pPr>
      <w:r w:rsidRPr="00785474">
        <w:rPr>
          <w:rFonts w:cs="Arial"/>
          <w:szCs w:val="24"/>
          <w:u w:val="single"/>
        </w:rPr>
        <w:t>Time</w:t>
      </w:r>
      <w:r w:rsidRPr="00785474">
        <w:rPr>
          <w:rFonts w:cs="Arial"/>
          <w:szCs w:val="24"/>
        </w:rPr>
        <w:tab/>
      </w:r>
      <w:r w:rsidRPr="00785474">
        <w:rPr>
          <w:rFonts w:cs="Arial"/>
          <w:szCs w:val="24"/>
          <w:u w:val="single"/>
        </w:rPr>
        <w:t>Meal/Snack</w:t>
      </w:r>
    </w:p>
    <w:p w14:paraId="25CB442D" w14:textId="4E2529E9" w:rsidR="00785474" w:rsidRPr="00785474" w:rsidRDefault="00000000" w:rsidP="00A14567">
      <w:pPr>
        <w:spacing w:line="240" w:lineRule="auto"/>
        <w:ind w:left="360"/>
        <w:rPr>
          <w:rFonts w:cs="Arial"/>
          <w:szCs w:val="24"/>
        </w:rPr>
      </w:pPr>
      <w:sdt>
        <w:sdtPr>
          <w:rPr>
            <w:rFonts w:cs="Arial"/>
            <w:szCs w:val="24"/>
          </w:rPr>
          <w:id w:val="-68806372"/>
          <w:placeholder>
            <w:docPart w:val="2DC8C159129340BD9FBCE06F3048AF2A"/>
          </w:placeholder>
          <w:showingPlcHdr/>
        </w:sdtPr>
        <w:sdtEndPr>
          <w:rPr>
            <w:highlight w:val="yellow"/>
          </w:rPr>
        </w:sdtEndPr>
        <w:sdtContent>
          <w:r w:rsidR="00E81459" w:rsidRPr="00E81459">
            <w:rPr>
              <w:rStyle w:val="PlaceholderText"/>
              <w:rFonts w:cs="Arial"/>
              <w:szCs w:val="24"/>
              <w:highlight w:val="yellow"/>
            </w:rPr>
            <w:t>Click here to enter text</w:t>
          </w:r>
        </w:sdtContent>
      </w:sdt>
      <w:r w:rsidR="00785474" w:rsidRPr="00785474">
        <w:rPr>
          <w:rFonts w:cs="Arial"/>
          <w:szCs w:val="24"/>
        </w:rPr>
        <w:tab/>
      </w:r>
      <w:r w:rsidR="00785474" w:rsidRPr="00785474">
        <w:rPr>
          <w:rFonts w:cs="Arial"/>
          <w:szCs w:val="24"/>
        </w:rPr>
        <w:tab/>
      </w:r>
      <w:sdt>
        <w:sdtPr>
          <w:rPr>
            <w:rFonts w:cs="Arial"/>
            <w:szCs w:val="24"/>
          </w:rPr>
          <w:id w:val="1465010266"/>
          <w:placeholder>
            <w:docPart w:val="91A0B35AD21D4CAE86353DE0C451DCDB"/>
          </w:placeholder>
          <w:showingPlcHdr/>
        </w:sdtPr>
        <w:sdtEndPr>
          <w:rPr>
            <w:highlight w:val="yellow"/>
          </w:rPr>
        </w:sdtEndPr>
        <w:sdtContent>
          <w:r w:rsidR="00E81459" w:rsidRPr="00E81459">
            <w:rPr>
              <w:rStyle w:val="PlaceholderText"/>
              <w:rFonts w:cs="Arial"/>
              <w:szCs w:val="24"/>
              <w:highlight w:val="yellow"/>
            </w:rPr>
            <w:t>Click here to enter text</w:t>
          </w:r>
        </w:sdtContent>
      </w:sdt>
    </w:p>
    <w:p w14:paraId="0203296D" w14:textId="0400CA45" w:rsidR="00785474" w:rsidRPr="00E81459" w:rsidRDefault="00000000" w:rsidP="00A14567">
      <w:pPr>
        <w:spacing w:line="240" w:lineRule="auto"/>
        <w:ind w:left="360"/>
        <w:rPr>
          <w:rFonts w:cs="Arial"/>
          <w:szCs w:val="24"/>
        </w:rPr>
      </w:pPr>
      <w:sdt>
        <w:sdtPr>
          <w:rPr>
            <w:rFonts w:cs="Arial"/>
            <w:szCs w:val="24"/>
          </w:rPr>
          <w:id w:val="-1604797471"/>
          <w:placeholder>
            <w:docPart w:val="F3FCE4C85F9C42B892FD6A1D6847C5E7"/>
          </w:placeholder>
          <w:showingPlcHdr/>
        </w:sdtPr>
        <w:sdtEndPr>
          <w:rPr>
            <w:highlight w:val="yellow"/>
          </w:rPr>
        </w:sdtEndPr>
        <w:sdtContent>
          <w:r w:rsidR="00E81459" w:rsidRPr="00E81459">
            <w:rPr>
              <w:rStyle w:val="PlaceholderText"/>
              <w:rFonts w:cs="Arial"/>
              <w:szCs w:val="24"/>
              <w:highlight w:val="yellow"/>
            </w:rPr>
            <w:t>Click here to enter text</w:t>
          </w:r>
        </w:sdtContent>
      </w:sdt>
      <w:r w:rsidR="00785474" w:rsidRPr="00E81459">
        <w:rPr>
          <w:rFonts w:cs="Arial"/>
          <w:szCs w:val="24"/>
        </w:rPr>
        <w:tab/>
      </w:r>
      <w:r w:rsidR="00785474" w:rsidRPr="00E81459">
        <w:rPr>
          <w:rFonts w:cs="Arial"/>
          <w:szCs w:val="24"/>
        </w:rPr>
        <w:tab/>
      </w:r>
      <w:sdt>
        <w:sdtPr>
          <w:rPr>
            <w:rFonts w:cs="Arial"/>
            <w:szCs w:val="24"/>
          </w:rPr>
          <w:id w:val="-1085300606"/>
          <w:placeholder>
            <w:docPart w:val="7EC6B3AF1B664798B3DD12E4D8C3A39F"/>
          </w:placeholder>
          <w:showingPlcHdr/>
        </w:sdtPr>
        <w:sdtEndPr>
          <w:rPr>
            <w:highlight w:val="yellow"/>
          </w:rPr>
        </w:sdtEndPr>
        <w:sdtContent>
          <w:r w:rsidR="00E81459" w:rsidRPr="00E81459">
            <w:rPr>
              <w:rStyle w:val="PlaceholderText"/>
              <w:rFonts w:cs="Arial"/>
              <w:szCs w:val="24"/>
              <w:highlight w:val="yellow"/>
            </w:rPr>
            <w:t>Click here to enter text</w:t>
          </w:r>
        </w:sdtContent>
      </w:sdt>
    </w:p>
    <w:p w14:paraId="4E58DB1E" w14:textId="7E7A5669" w:rsidR="00785474" w:rsidRPr="00E81459" w:rsidRDefault="00000000" w:rsidP="00A14567">
      <w:pPr>
        <w:spacing w:line="240" w:lineRule="auto"/>
        <w:ind w:left="360"/>
        <w:rPr>
          <w:rFonts w:cs="Arial"/>
          <w:szCs w:val="24"/>
          <w:u w:val="single"/>
        </w:rPr>
      </w:pPr>
      <w:sdt>
        <w:sdtPr>
          <w:rPr>
            <w:rFonts w:cs="Arial"/>
            <w:szCs w:val="24"/>
          </w:rPr>
          <w:id w:val="-870688117"/>
          <w:placeholder>
            <w:docPart w:val="F532DE28DABF4CC4BC2AFB29003B11ED"/>
          </w:placeholder>
          <w:showingPlcHdr/>
        </w:sdtPr>
        <w:sdtEndPr>
          <w:rPr>
            <w:highlight w:val="yellow"/>
          </w:rPr>
        </w:sdtEndPr>
        <w:sdtContent>
          <w:r w:rsidR="00E81459" w:rsidRPr="00E81459">
            <w:rPr>
              <w:rStyle w:val="PlaceholderText"/>
              <w:rFonts w:cs="Arial"/>
              <w:szCs w:val="24"/>
              <w:highlight w:val="yellow"/>
            </w:rPr>
            <w:t>Click here to enter text</w:t>
          </w:r>
        </w:sdtContent>
      </w:sdt>
      <w:r w:rsidR="00785474" w:rsidRPr="00E81459">
        <w:rPr>
          <w:rFonts w:cs="Arial"/>
          <w:szCs w:val="24"/>
        </w:rPr>
        <w:tab/>
      </w:r>
      <w:r w:rsidR="00785474" w:rsidRPr="00E81459">
        <w:rPr>
          <w:rFonts w:cs="Arial"/>
          <w:szCs w:val="24"/>
        </w:rPr>
        <w:tab/>
      </w:r>
      <w:sdt>
        <w:sdtPr>
          <w:rPr>
            <w:rFonts w:cs="Arial"/>
            <w:color w:val="7F7F7F" w:themeColor="text1" w:themeTint="80"/>
            <w:szCs w:val="24"/>
            <w:highlight w:val="yellow"/>
          </w:rPr>
          <w:id w:val="-9755430"/>
          <w:placeholder>
            <w:docPart w:val="B4D34F849ED248CC824431F6D38CC907"/>
          </w:placeholder>
          <w:text/>
        </w:sdtPr>
        <w:sdtContent>
          <w:r w:rsidR="00007282">
            <w:rPr>
              <w:rFonts w:cs="Arial"/>
              <w:color w:val="7F7F7F" w:themeColor="text1" w:themeTint="80"/>
              <w:szCs w:val="24"/>
              <w:highlight w:val="yellow"/>
            </w:rPr>
            <w:t>Click here to enter text</w:t>
          </w:r>
        </w:sdtContent>
      </w:sdt>
    </w:p>
    <w:p w14:paraId="41DAE14C" w14:textId="2563855A" w:rsidR="00785474" w:rsidRPr="00E81459" w:rsidRDefault="00000000" w:rsidP="00A14567">
      <w:pPr>
        <w:spacing w:line="240" w:lineRule="auto"/>
        <w:ind w:left="360"/>
        <w:rPr>
          <w:rFonts w:cs="Arial"/>
          <w:szCs w:val="24"/>
        </w:rPr>
      </w:pPr>
      <w:sdt>
        <w:sdtPr>
          <w:rPr>
            <w:rFonts w:cs="Arial"/>
            <w:szCs w:val="24"/>
          </w:rPr>
          <w:id w:val="1861242247"/>
          <w:placeholder>
            <w:docPart w:val="6515900DA8A94675AC04EBA27374C7C9"/>
          </w:placeholder>
          <w:showingPlcHdr/>
        </w:sdtPr>
        <w:sdtEndPr>
          <w:rPr>
            <w:highlight w:val="yellow"/>
          </w:rPr>
        </w:sdtEndPr>
        <w:sdtContent>
          <w:r w:rsidR="00E81459" w:rsidRPr="00E81459">
            <w:rPr>
              <w:rStyle w:val="PlaceholderText"/>
              <w:rFonts w:cs="Arial"/>
              <w:szCs w:val="24"/>
              <w:highlight w:val="yellow"/>
            </w:rPr>
            <w:t>Click here to enter text</w:t>
          </w:r>
        </w:sdtContent>
      </w:sdt>
      <w:r w:rsidR="00785474" w:rsidRPr="00E81459">
        <w:rPr>
          <w:rFonts w:cs="Arial"/>
          <w:szCs w:val="24"/>
        </w:rPr>
        <w:tab/>
      </w:r>
      <w:r w:rsidR="00785474" w:rsidRPr="00E81459">
        <w:rPr>
          <w:rFonts w:cs="Arial"/>
          <w:szCs w:val="24"/>
        </w:rPr>
        <w:tab/>
      </w:r>
      <w:sdt>
        <w:sdtPr>
          <w:rPr>
            <w:rFonts w:cs="Arial"/>
            <w:szCs w:val="24"/>
          </w:rPr>
          <w:id w:val="-1210721207"/>
          <w:placeholder>
            <w:docPart w:val="CC1874E67F2A4F5D8FF08A601B98217F"/>
          </w:placeholder>
          <w:showingPlcHdr/>
        </w:sdtPr>
        <w:sdtEndPr>
          <w:rPr>
            <w:highlight w:val="yellow"/>
          </w:rPr>
        </w:sdtEndPr>
        <w:sdtContent>
          <w:r w:rsidR="00E81459" w:rsidRPr="00E81459">
            <w:rPr>
              <w:rStyle w:val="PlaceholderText"/>
              <w:rFonts w:cs="Arial"/>
              <w:szCs w:val="24"/>
              <w:highlight w:val="yellow"/>
            </w:rPr>
            <w:t>Click here to enter text</w:t>
          </w:r>
        </w:sdtContent>
      </w:sdt>
    </w:p>
    <w:p w14:paraId="3698EEF8" w14:textId="4854DCD5" w:rsidR="00785474" w:rsidRPr="00E81459" w:rsidRDefault="00000000" w:rsidP="00E93EE0">
      <w:pPr>
        <w:spacing w:line="240" w:lineRule="auto"/>
        <w:ind w:left="360"/>
        <w:rPr>
          <w:rFonts w:cs="Arial"/>
          <w:szCs w:val="24"/>
        </w:rPr>
      </w:pPr>
      <w:sdt>
        <w:sdtPr>
          <w:rPr>
            <w:rFonts w:cs="Arial"/>
            <w:szCs w:val="24"/>
          </w:rPr>
          <w:id w:val="-1197386453"/>
          <w:placeholder>
            <w:docPart w:val="5181568A7916407D90568B9613641932"/>
          </w:placeholder>
          <w:showingPlcHdr/>
        </w:sdtPr>
        <w:sdtEndPr>
          <w:rPr>
            <w:highlight w:val="yellow"/>
          </w:rPr>
        </w:sdtEndPr>
        <w:sdtContent>
          <w:r w:rsidR="00E81459" w:rsidRPr="00E81459">
            <w:rPr>
              <w:rStyle w:val="PlaceholderText"/>
              <w:rFonts w:cs="Arial"/>
              <w:szCs w:val="24"/>
              <w:highlight w:val="yellow"/>
            </w:rPr>
            <w:t>Click here to enter text</w:t>
          </w:r>
        </w:sdtContent>
      </w:sdt>
      <w:r w:rsidR="00785474" w:rsidRPr="00E81459">
        <w:rPr>
          <w:rFonts w:cs="Arial"/>
          <w:szCs w:val="24"/>
        </w:rPr>
        <w:tab/>
      </w:r>
      <w:r w:rsidR="00785474" w:rsidRPr="00E81459">
        <w:rPr>
          <w:rFonts w:cs="Arial"/>
          <w:szCs w:val="24"/>
        </w:rPr>
        <w:tab/>
      </w:r>
      <w:sdt>
        <w:sdtPr>
          <w:rPr>
            <w:rFonts w:cs="Arial"/>
            <w:szCs w:val="24"/>
          </w:rPr>
          <w:id w:val="658585606"/>
          <w:placeholder>
            <w:docPart w:val="918C69F807DE49E59DA7E57D48CC23BF"/>
          </w:placeholder>
          <w:showingPlcHdr/>
        </w:sdtPr>
        <w:sdtEndPr>
          <w:rPr>
            <w:highlight w:val="yellow"/>
          </w:rPr>
        </w:sdtEndPr>
        <w:sdtContent>
          <w:r w:rsidR="00E81459" w:rsidRPr="00E81459">
            <w:rPr>
              <w:rStyle w:val="PlaceholderText"/>
              <w:rFonts w:cs="Arial"/>
              <w:szCs w:val="24"/>
              <w:highlight w:val="yellow"/>
            </w:rPr>
            <w:t>Click here to enter text</w:t>
          </w:r>
        </w:sdtContent>
      </w:sdt>
    </w:p>
    <w:p w14:paraId="25F92E88" w14:textId="77777777" w:rsidR="00A14567" w:rsidRDefault="00A14567" w:rsidP="000B2FE4">
      <w:pPr>
        <w:pStyle w:val="ListParagraph"/>
        <w:ind w:hanging="360"/>
        <w:rPr>
          <w:rFonts w:eastAsiaTheme="minorHAnsi" w:cs="Arial"/>
          <w:szCs w:val="24"/>
        </w:rPr>
      </w:pPr>
    </w:p>
    <w:p w14:paraId="5D0B722C" w14:textId="27168559" w:rsidR="00E81459" w:rsidRPr="00A14567" w:rsidRDefault="00E81459" w:rsidP="000B764D">
      <w:pPr>
        <w:pStyle w:val="ListParagraph"/>
        <w:numPr>
          <w:ilvl w:val="0"/>
          <w:numId w:val="30"/>
        </w:numPr>
        <w:rPr>
          <w:rFonts w:cs="Arial"/>
          <w:szCs w:val="24"/>
        </w:rPr>
      </w:pPr>
      <w:r w:rsidRPr="00A14567">
        <w:rPr>
          <w:rFonts w:cs="Arial"/>
          <w:szCs w:val="24"/>
        </w:rPr>
        <w:t>Breakfast or morning snack is made available to any child in care.</w:t>
      </w:r>
    </w:p>
    <w:p w14:paraId="1B27F0CE" w14:textId="77777777" w:rsidR="00E81459" w:rsidRPr="003A14B2" w:rsidRDefault="00E81459" w:rsidP="00D75A9C">
      <w:pPr>
        <w:spacing w:line="240" w:lineRule="auto"/>
        <w:ind w:left="360"/>
        <w:rPr>
          <w:rFonts w:cs="Arial"/>
          <w:szCs w:val="24"/>
        </w:rPr>
      </w:pPr>
    </w:p>
    <w:p w14:paraId="664DDB1C" w14:textId="1363674E" w:rsidR="00E81459" w:rsidRDefault="00E81459" w:rsidP="000B764D">
      <w:pPr>
        <w:pStyle w:val="ListParagraph"/>
        <w:numPr>
          <w:ilvl w:val="0"/>
          <w:numId w:val="30"/>
        </w:numPr>
        <w:spacing w:after="240"/>
        <w:rPr>
          <w:rFonts w:cs="Arial"/>
          <w:szCs w:val="24"/>
        </w:rPr>
      </w:pPr>
      <w:r w:rsidRPr="00A14567">
        <w:rPr>
          <w:rFonts w:cs="Arial"/>
          <w:szCs w:val="24"/>
        </w:rPr>
        <w:t xml:space="preserve">A snack </w:t>
      </w:r>
      <w:r>
        <w:rPr>
          <w:rFonts w:cs="Arial"/>
          <w:szCs w:val="24"/>
        </w:rPr>
        <w:t>is</w:t>
      </w:r>
      <w:r w:rsidRPr="00A14567">
        <w:rPr>
          <w:rFonts w:cs="Arial"/>
          <w:szCs w:val="24"/>
        </w:rPr>
        <w:t xml:space="preserve"> provided to children who arrive after school.</w:t>
      </w:r>
    </w:p>
    <w:p w14:paraId="480DF34E" w14:textId="77777777" w:rsidR="008413B8" w:rsidRDefault="008413B8" w:rsidP="008413B8">
      <w:pPr>
        <w:pStyle w:val="ListParagraph"/>
        <w:rPr>
          <w:rFonts w:cs="Arial"/>
          <w:szCs w:val="24"/>
        </w:rPr>
      </w:pPr>
    </w:p>
    <w:p w14:paraId="1F04A755" w14:textId="77777777" w:rsidR="00C15F90" w:rsidRPr="008413B8" w:rsidRDefault="00C15F90" w:rsidP="008413B8">
      <w:pPr>
        <w:pStyle w:val="ListParagraph"/>
        <w:rPr>
          <w:rFonts w:cs="Arial"/>
          <w:szCs w:val="24"/>
        </w:rPr>
      </w:pPr>
    </w:p>
    <w:p w14:paraId="2FEFD610" w14:textId="3931B9EB" w:rsidR="00827165" w:rsidRPr="00827165" w:rsidRDefault="00264878" w:rsidP="00FA6364">
      <w:pPr>
        <w:numPr>
          <w:ilvl w:val="0"/>
          <w:numId w:val="122"/>
        </w:numPr>
        <w:spacing w:after="120" w:line="240" w:lineRule="auto"/>
        <w:rPr>
          <w:rFonts w:eastAsia="Times New Roman" w:cs="Arial"/>
          <w:szCs w:val="24"/>
        </w:rPr>
      </w:pPr>
      <w:r w:rsidRPr="00264878">
        <w:rPr>
          <w:rFonts w:eastAsia="Times New Roman" w:cs="Arial"/>
          <w:szCs w:val="24"/>
        </w:rPr>
        <w:lastRenderedPageBreak/>
        <w:t>Each snack or meal includes a liquid to drink:</w:t>
      </w:r>
    </w:p>
    <w:p w14:paraId="4C23C47A" w14:textId="6B2FF266" w:rsidR="00E254FA" w:rsidRPr="00E254FA" w:rsidRDefault="00E254FA" w:rsidP="00C4095D">
      <w:pPr>
        <w:spacing w:line="240" w:lineRule="auto"/>
        <w:ind w:left="360"/>
        <w:rPr>
          <w:rFonts w:eastAsia="Times New Roman" w:cs="Arial"/>
          <w:b/>
          <w:bCs/>
          <w:szCs w:val="24"/>
        </w:rPr>
      </w:pPr>
      <w:r>
        <w:rPr>
          <w:rFonts w:eastAsia="Times New Roman" w:cs="Arial"/>
          <w:b/>
          <w:bCs/>
          <w:szCs w:val="24"/>
        </w:rPr>
        <w:t>Water:</w:t>
      </w:r>
    </w:p>
    <w:p w14:paraId="730377E5" w14:textId="77777777" w:rsidR="00264878" w:rsidRPr="00264878" w:rsidRDefault="00264878" w:rsidP="00FA6364">
      <w:pPr>
        <w:numPr>
          <w:ilvl w:val="0"/>
          <w:numId w:val="123"/>
        </w:numPr>
        <w:spacing w:after="120" w:line="240" w:lineRule="auto"/>
        <w:ind w:left="1080"/>
        <w:rPr>
          <w:rFonts w:eastAsia="Times New Roman" w:cs="Arial"/>
          <w:szCs w:val="24"/>
        </w:rPr>
      </w:pPr>
      <w:r w:rsidRPr="00264878">
        <w:rPr>
          <w:rFonts w:eastAsia="Times New Roman" w:cs="Arial"/>
          <w:szCs w:val="24"/>
        </w:rPr>
        <w:t>Water can be served with every meal and snack.</w:t>
      </w:r>
    </w:p>
    <w:p w14:paraId="7B22BE6F" w14:textId="77777777" w:rsidR="00264878" w:rsidRPr="00264878" w:rsidRDefault="00264878" w:rsidP="00FA6364">
      <w:pPr>
        <w:numPr>
          <w:ilvl w:val="0"/>
          <w:numId w:val="123"/>
        </w:numPr>
        <w:spacing w:after="120" w:line="240" w:lineRule="auto"/>
        <w:ind w:left="1080"/>
        <w:rPr>
          <w:rFonts w:eastAsia="Times New Roman" w:cs="Arial"/>
          <w:szCs w:val="24"/>
        </w:rPr>
      </w:pPr>
      <w:r w:rsidRPr="00264878">
        <w:rPr>
          <w:rFonts w:eastAsia="Times New Roman" w:cs="Arial"/>
          <w:szCs w:val="24"/>
        </w:rPr>
        <w:t>Children over 12 months have free access to drinking water throughout the day, indoors and outdoors (using individual reusable drinking containers or disposable cups).</w:t>
      </w:r>
    </w:p>
    <w:p w14:paraId="7EF09CAF" w14:textId="7F1A0399" w:rsidR="00264878" w:rsidRPr="00425E91" w:rsidRDefault="00425E91" w:rsidP="00C4095D">
      <w:pPr>
        <w:spacing w:line="240" w:lineRule="auto"/>
        <w:ind w:left="360"/>
        <w:rPr>
          <w:rFonts w:eastAsia="Times New Roman" w:cs="Arial"/>
          <w:b/>
          <w:bCs/>
          <w:szCs w:val="24"/>
        </w:rPr>
      </w:pPr>
      <w:r w:rsidRPr="00425E91">
        <w:rPr>
          <w:rFonts w:eastAsia="Times New Roman" w:cs="Arial"/>
          <w:b/>
          <w:bCs/>
          <w:szCs w:val="24"/>
        </w:rPr>
        <w:t>Milk:</w:t>
      </w:r>
    </w:p>
    <w:p w14:paraId="06EE6632" w14:textId="77777777" w:rsidR="001E5478" w:rsidRDefault="00425E91" w:rsidP="00FA6364">
      <w:pPr>
        <w:numPr>
          <w:ilvl w:val="0"/>
          <w:numId w:val="126"/>
        </w:numPr>
        <w:spacing w:after="120" w:line="240" w:lineRule="auto"/>
        <w:ind w:left="1080"/>
        <w:rPr>
          <w:rFonts w:eastAsia="Times New Roman" w:cs="Arial"/>
          <w:szCs w:val="24"/>
        </w:rPr>
      </w:pPr>
      <w:r w:rsidRPr="00264878">
        <w:rPr>
          <w:rFonts w:eastAsia="Times New Roman" w:cs="Arial"/>
          <w:szCs w:val="24"/>
        </w:rPr>
        <w:t>Unflavored milk must be served with every meal (breakfast, lunch, and dinner), even if water is served.</w:t>
      </w:r>
    </w:p>
    <w:p w14:paraId="55283506" w14:textId="77777777" w:rsidR="001E5478" w:rsidRDefault="00264878" w:rsidP="00FA6364">
      <w:pPr>
        <w:numPr>
          <w:ilvl w:val="1"/>
          <w:numId w:val="126"/>
        </w:numPr>
        <w:spacing w:after="120" w:line="240" w:lineRule="auto"/>
        <w:ind w:left="1440"/>
        <w:rPr>
          <w:rFonts w:eastAsia="Times New Roman" w:cs="Arial"/>
          <w:szCs w:val="24"/>
        </w:rPr>
      </w:pPr>
      <w:r w:rsidRPr="001E5478">
        <w:rPr>
          <w:rFonts w:eastAsia="Times New Roman" w:cs="Times New Roman"/>
          <w:b/>
          <w:bCs/>
          <w:szCs w:val="24"/>
        </w:rPr>
        <w:t>Human milk</w:t>
      </w:r>
      <w:r w:rsidRPr="001E5478">
        <w:rPr>
          <w:rFonts w:eastAsia="Times New Roman" w:cs="Arial"/>
          <w:szCs w:val="24"/>
        </w:rPr>
        <w:t xml:space="preserve"> may be served in place of cow's milk for children over 12 months if it is the parent’s preference (no note is required). </w:t>
      </w:r>
    </w:p>
    <w:p w14:paraId="7D7B0F16" w14:textId="4E249E08" w:rsidR="00264878" w:rsidRPr="00181125" w:rsidRDefault="00264878" w:rsidP="00FA6364">
      <w:pPr>
        <w:numPr>
          <w:ilvl w:val="1"/>
          <w:numId w:val="126"/>
        </w:numPr>
        <w:spacing w:after="120" w:line="240" w:lineRule="auto"/>
        <w:ind w:left="1440"/>
        <w:rPr>
          <w:rFonts w:eastAsia="Times New Roman" w:cs="Arial"/>
          <w:b/>
          <w:bCs/>
          <w:szCs w:val="24"/>
        </w:rPr>
      </w:pPr>
      <w:r w:rsidRPr="00181125">
        <w:rPr>
          <w:rFonts w:eastAsia="Times New Roman" w:cs="Arial"/>
          <w:b/>
          <w:bCs/>
          <w:szCs w:val="24"/>
        </w:rPr>
        <w:t xml:space="preserve">If not serving </w:t>
      </w:r>
      <w:r w:rsidRPr="00181125">
        <w:rPr>
          <w:rFonts w:eastAsia="Times New Roman" w:cs="Times New Roman"/>
          <w:b/>
          <w:bCs/>
          <w:szCs w:val="24"/>
        </w:rPr>
        <w:t>human milk</w:t>
      </w:r>
      <w:r w:rsidRPr="00181125">
        <w:rPr>
          <w:rFonts w:eastAsia="Times New Roman" w:cs="Arial"/>
          <w:b/>
          <w:bCs/>
          <w:szCs w:val="24"/>
        </w:rPr>
        <w:t xml:space="preserve"> to child</w:t>
      </w:r>
      <w:r w:rsidR="001E5478" w:rsidRPr="00181125">
        <w:rPr>
          <w:rFonts w:eastAsia="Times New Roman" w:cs="Arial"/>
          <w:b/>
          <w:bCs/>
          <w:szCs w:val="24"/>
        </w:rPr>
        <w:t xml:space="preserve">ren </w:t>
      </w:r>
      <w:r w:rsidR="00181125" w:rsidRPr="00181125">
        <w:rPr>
          <w:rFonts w:eastAsia="Times New Roman" w:cs="Arial"/>
          <w:b/>
          <w:bCs/>
          <w:szCs w:val="24"/>
        </w:rPr>
        <w:t>(</w:t>
      </w:r>
      <w:r w:rsidR="001E5478" w:rsidRPr="00181125">
        <w:rPr>
          <w:rFonts w:eastAsia="Times New Roman" w:cs="Arial"/>
          <w:b/>
          <w:bCs/>
          <w:szCs w:val="24"/>
        </w:rPr>
        <w:t xml:space="preserve">over </w:t>
      </w:r>
      <w:r w:rsidR="00181125" w:rsidRPr="00181125">
        <w:rPr>
          <w:rFonts w:eastAsia="Times New Roman" w:cs="Arial"/>
          <w:b/>
          <w:bCs/>
          <w:szCs w:val="24"/>
        </w:rPr>
        <w:t>12 months)</w:t>
      </w:r>
      <w:r w:rsidRPr="00181125">
        <w:rPr>
          <w:rFonts w:eastAsia="Times New Roman" w:cs="Arial"/>
          <w:b/>
          <w:bCs/>
          <w:szCs w:val="24"/>
        </w:rPr>
        <w:t>:</w:t>
      </w:r>
    </w:p>
    <w:p w14:paraId="7B65AE48" w14:textId="77777777" w:rsidR="00717931" w:rsidRDefault="00181125" w:rsidP="00FA6364">
      <w:pPr>
        <w:numPr>
          <w:ilvl w:val="0"/>
          <w:numId w:val="127"/>
        </w:numPr>
        <w:spacing w:after="120" w:line="240" w:lineRule="auto"/>
        <w:rPr>
          <w:rFonts w:eastAsia="Times New Roman" w:cs="Arial"/>
          <w:sz w:val="22"/>
        </w:rPr>
      </w:pPr>
      <w:r>
        <w:rPr>
          <w:rFonts w:eastAsia="Times New Roman" w:cs="Arial"/>
          <w:szCs w:val="24"/>
        </w:rPr>
        <w:t>O</w:t>
      </w:r>
      <w:r w:rsidR="00264878" w:rsidRPr="00264878">
        <w:rPr>
          <w:rFonts w:eastAsia="Times New Roman" w:cs="Arial"/>
          <w:szCs w:val="24"/>
        </w:rPr>
        <w:t xml:space="preserve">nly </w:t>
      </w:r>
      <w:r w:rsidR="00264878" w:rsidRPr="00B61361">
        <w:rPr>
          <w:rFonts w:eastAsia="Times New Roman" w:cs="Arial"/>
          <w:b/>
          <w:bCs/>
          <w:szCs w:val="24"/>
        </w:rPr>
        <w:t>pasteurized whole milk</w:t>
      </w:r>
      <w:r w:rsidR="00264878" w:rsidRPr="00264878">
        <w:rPr>
          <w:rFonts w:eastAsia="Times New Roman" w:cs="Arial"/>
          <w:szCs w:val="24"/>
        </w:rPr>
        <w:t xml:space="preserve"> is served to children between 12 and 24 months old, unless the child’s parent/guardian and health care provider have requested low-fat milk in writing. (Low-fat diets for children under age 2 may affect brain development.)</w:t>
      </w:r>
    </w:p>
    <w:p w14:paraId="20DF0588" w14:textId="4808244E" w:rsidR="00CC52E8" w:rsidRPr="00717931" w:rsidRDefault="00CC52E8" w:rsidP="00FA6364">
      <w:pPr>
        <w:numPr>
          <w:ilvl w:val="0"/>
          <w:numId w:val="127"/>
        </w:numPr>
        <w:spacing w:after="120" w:line="240" w:lineRule="auto"/>
        <w:rPr>
          <w:rFonts w:eastAsia="Times New Roman" w:cs="Arial"/>
          <w:sz w:val="22"/>
        </w:rPr>
      </w:pPr>
      <w:r w:rsidRPr="00717931">
        <w:rPr>
          <w:rFonts w:eastAsia="Aptos" w:cs="Arial"/>
          <w:b/>
          <w:bCs/>
        </w:rPr>
        <w:t>Non-dairy beverages</w:t>
      </w:r>
      <w:r w:rsidRPr="00717931">
        <w:rPr>
          <w:rFonts w:eastAsia="Aptos" w:cs="Arial"/>
        </w:rPr>
        <w:t xml:space="preserve"> may be substituted for cow’s milk with a written request from child’s parents/guardians if the child is over 12 months. Only specific products that meet the nutritional guidelines for milk substitutes comply with requirements of the </w:t>
      </w:r>
      <w:r w:rsidRPr="00717931">
        <w:rPr>
          <w:rFonts w:eastAsia="Aptos" w:cs="Arial"/>
          <w:i/>
          <w:iCs/>
        </w:rPr>
        <w:t>USDA Child and Adult Care Food Program (CACFP)</w:t>
      </w:r>
      <w:r w:rsidRPr="00717931">
        <w:rPr>
          <w:rFonts w:eastAsia="Aptos" w:cs="Arial"/>
        </w:rPr>
        <w:t> standards, or the </w:t>
      </w:r>
      <w:r w:rsidRPr="00717931">
        <w:rPr>
          <w:rFonts w:eastAsia="Aptos" w:cs="Arial"/>
          <w:i/>
          <w:iCs/>
        </w:rPr>
        <w:t>USDA National School Lunch and School Breakfast Program</w:t>
      </w:r>
      <w:r w:rsidRPr="00717931">
        <w:rPr>
          <w:rFonts w:eastAsia="Aptos" w:cs="Arial"/>
        </w:rPr>
        <w:t> standards.  For a list of approved nondairy substitutes, s</w:t>
      </w:r>
      <w:r w:rsidRPr="00717931">
        <w:rPr>
          <w:rFonts w:eastAsia="Aptos" w:cs="Arial"/>
          <w:i/>
          <w:iCs/>
        </w:rPr>
        <w:t xml:space="preserve">ee </w:t>
      </w:r>
      <w:hyperlink r:id="rId54" w:history="1">
        <w:r w:rsidRPr="00717931">
          <w:rPr>
            <w:rFonts w:eastAsia="Aptos" w:cs="Arial"/>
            <w:color w:val="0000FF"/>
            <w:u w:val="single"/>
          </w:rPr>
          <w:t>OSPI Child Nutrition Services Milk Substitutes Handout</w:t>
        </w:r>
      </w:hyperlink>
    </w:p>
    <w:p w14:paraId="6D4CE3A6" w14:textId="5342CD72" w:rsidR="00264878" w:rsidRPr="00B61361" w:rsidRDefault="00B61361" w:rsidP="00FA6364">
      <w:pPr>
        <w:numPr>
          <w:ilvl w:val="0"/>
          <w:numId w:val="127"/>
        </w:numPr>
        <w:tabs>
          <w:tab w:val="left" w:pos="2070"/>
        </w:tabs>
        <w:spacing w:after="120" w:line="240" w:lineRule="auto"/>
        <w:rPr>
          <w:rFonts w:eastAsia="Times New Roman" w:cs="Arial"/>
          <w:sz w:val="22"/>
        </w:rPr>
      </w:pPr>
      <w:r>
        <w:rPr>
          <w:rFonts w:eastAsia="Times New Roman" w:cs="Arial"/>
          <w:szCs w:val="24"/>
        </w:rPr>
        <w:t>O</w:t>
      </w:r>
      <w:r w:rsidR="00264878" w:rsidRPr="00B61361">
        <w:rPr>
          <w:rFonts w:eastAsia="Times New Roman" w:cs="Arial"/>
          <w:szCs w:val="24"/>
        </w:rPr>
        <w:t xml:space="preserve">nly </w:t>
      </w:r>
      <w:r w:rsidR="00264878" w:rsidRPr="00CC52E8">
        <w:rPr>
          <w:rFonts w:eastAsia="Times New Roman" w:cs="Arial"/>
          <w:b/>
          <w:bCs/>
          <w:szCs w:val="24"/>
        </w:rPr>
        <w:t>pasteurized 1% or nonfat milk</w:t>
      </w:r>
      <w:r w:rsidR="00264878" w:rsidRPr="00B61361">
        <w:rPr>
          <w:rFonts w:eastAsia="Times New Roman" w:cs="Arial"/>
          <w:szCs w:val="24"/>
        </w:rPr>
        <w:t xml:space="preserve"> is served to children over 2 years.</w:t>
      </w:r>
    </w:p>
    <w:p w14:paraId="49B70DF1" w14:textId="37DDD3DB" w:rsidR="00EE2843" w:rsidRPr="00EE2843" w:rsidRDefault="00EE2843" w:rsidP="0080277D">
      <w:pPr>
        <w:spacing w:line="240" w:lineRule="auto"/>
        <w:ind w:left="360"/>
        <w:rPr>
          <w:rFonts w:eastAsia="Times New Roman" w:cs="Arial"/>
          <w:b/>
          <w:bCs/>
          <w:szCs w:val="24"/>
        </w:rPr>
      </w:pPr>
      <w:r w:rsidRPr="00EE2843">
        <w:rPr>
          <w:rFonts w:eastAsia="Times New Roman" w:cs="Arial"/>
          <w:b/>
          <w:bCs/>
          <w:szCs w:val="24"/>
        </w:rPr>
        <w:t>Juice</w:t>
      </w:r>
      <w:r w:rsidR="0080277D">
        <w:rPr>
          <w:rFonts w:eastAsia="Times New Roman" w:cs="Arial"/>
          <w:b/>
          <w:bCs/>
          <w:szCs w:val="24"/>
        </w:rPr>
        <w:t>:</w:t>
      </w:r>
    </w:p>
    <w:p w14:paraId="61E27774" w14:textId="77777777" w:rsidR="00EE2843" w:rsidRPr="00264878" w:rsidRDefault="00EE2843" w:rsidP="00FA6364">
      <w:pPr>
        <w:numPr>
          <w:ilvl w:val="0"/>
          <w:numId w:val="124"/>
        </w:numPr>
        <w:spacing w:line="240" w:lineRule="auto"/>
        <w:ind w:left="1080"/>
        <w:rPr>
          <w:rFonts w:eastAsia="Times New Roman" w:cs="Arial"/>
          <w:szCs w:val="24"/>
        </w:rPr>
      </w:pPr>
      <w:r w:rsidRPr="00264878">
        <w:rPr>
          <w:rFonts w:eastAsia="Times New Roman" w:cs="Arial"/>
          <w:szCs w:val="24"/>
        </w:rPr>
        <w:t>100% fruit/vegetable juice may be served at snack, 4 to 6 ounces, or less, per day for children over 12 months.</w:t>
      </w:r>
    </w:p>
    <w:p w14:paraId="06324958" w14:textId="77777777" w:rsidR="00264878" w:rsidRPr="00264878" w:rsidRDefault="00264878" w:rsidP="00BC66E6">
      <w:pPr>
        <w:spacing w:line="240" w:lineRule="auto"/>
        <w:rPr>
          <w:rFonts w:eastAsia="Times New Roman" w:cs="Arial"/>
          <w:szCs w:val="24"/>
        </w:rPr>
      </w:pPr>
    </w:p>
    <w:p w14:paraId="52346406" w14:textId="6FBBFE94" w:rsidR="00264878" w:rsidRPr="00264878" w:rsidRDefault="00264878" w:rsidP="00264878">
      <w:pPr>
        <w:spacing w:line="256" w:lineRule="auto"/>
        <w:rPr>
          <w:rFonts w:eastAsia="Calibri" w:cs="Arial"/>
          <w:b/>
          <w:bCs/>
          <w:szCs w:val="24"/>
        </w:rPr>
      </w:pPr>
      <w:r w:rsidRPr="00264878">
        <w:rPr>
          <w:rFonts w:eastAsia="Calibri" w:cs="Arial"/>
          <w:b/>
          <w:bCs/>
          <w:szCs w:val="24"/>
        </w:rPr>
        <w:t xml:space="preserve">Menu </w:t>
      </w:r>
      <w:r w:rsidR="00E00C42">
        <w:rPr>
          <w:rFonts w:eastAsia="Calibri" w:cs="Arial"/>
          <w:b/>
          <w:bCs/>
          <w:szCs w:val="24"/>
        </w:rPr>
        <w:t>P</w:t>
      </w:r>
      <w:r w:rsidRPr="00264878">
        <w:rPr>
          <w:rFonts w:eastAsia="Calibri" w:cs="Arial"/>
          <w:b/>
          <w:bCs/>
          <w:szCs w:val="24"/>
        </w:rPr>
        <w:t>lanning and Requirements</w:t>
      </w:r>
    </w:p>
    <w:p w14:paraId="4EEA50D5" w14:textId="748305D1"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Cereals served contain no more 6 grams of sugar per 1 dry ounce serving.</w:t>
      </w:r>
    </w:p>
    <w:p w14:paraId="4351CEFF" w14:textId="35B603B0"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Yogurts do not contain more than 23 grams of total sugar per 6 ounce serving.</w:t>
      </w:r>
    </w:p>
    <w:p w14:paraId="053F9245" w14:textId="15C07BBE"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At least one whole grain-rich item is served per day.</w:t>
      </w:r>
    </w:p>
    <w:p w14:paraId="5959AE0C" w14:textId="4F3A0112"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 xml:space="preserve">At least one snack per day contains a fruit or vegetable. </w:t>
      </w:r>
    </w:p>
    <w:p w14:paraId="4C20D43B" w14:textId="71F27018"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Foods high in fat, added sugar and salt are limited.</w:t>
      </w:r>
    </w:p>
    <w:p w14:paraId="5AC2367E" w14:textId="09C2A3EC"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Meals include foods that vary in color, flavor, and texture.</w:t>
      </w:r>
    </w:p>
    <w:p w14:paraId="1DE97E1E" w14:textId="4ECBB475"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Ethnic and cultural foods are incorporated into the menu.</w:t>
      </w:r>
    </w:p>
    <w:p w14:paraId="60C0EE48" w14:textId="3A9407A7"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Menus are followed. Necessary substitutions are noted on the permanent menu.</w:t>
      </w:r>
    </w:p>
    <w:p w14:paraId="731164EB" w14:textId="263D752B"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 xml:space="preserve">Families who provide their child’s lunch are notified in writing of the food requirements for mealtime. We have available food supplies to supplement food brought from home that </w:t>
      </w:r>
      <w:r w:rsidRPr="00264878">
        <w:rPr>
          <w:rFonts w:eastAsia="Times New Roman" w:cs="Arial"/>
          <w:b/>
          <w:bCs/>
          <w:szCs w:val="24"/>
        </w:rPr>
        <w:t xml:space="preserve">does not meet </w:t>
      </w:r>
      <w:r w:rsidRPr="00264878">
        <w:rPr>
          <w:rFonts w:eastAsia="Times New Roman" w:cs="Arial"/>
          <w:szCs w:val="24"/>
        </w:rPr>
        <w:t>the nutrition requirements.</w:t>
      </w:r>
    </w:p>
    <w:p w14:paraId="702C8E0F" w14:textId="43B9D18E"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lastRenderedPageBreak/>
        <w:t>Children with food allergies or medically-required special diets have diet prescriptions signed by a health care provider on file.</w:t>
      </w:r>
    </w:p>
    <w:p w14:paraId="1BAA8720" w14:textId="6CA8CDA1"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Children with severe and/or life-threatening food allergies have a completed individual care plan signed by the parent and health care provider.</w:t>
      </w:r>
    </w:p>
    <w:p w14:paraId="640AF421" w14:textId="35B7317C" w:rsidR="00264878" w:rsidRPr="00264878" w:rsidRDefault="00264878" w:rsidP="00FA6364">
      <w:pPr>
        <w:numPr>
          <w:ilvl w:val="0"/>
          <w:numId w:val="125"/>
        </w:numPr>
        <w:spacing w:after="120" w:line="240" w:lineRule="auto"/>
        <w:ind w:left="360"/>
        <w:rPr>
          <w:rFonts w:eastAsia="Times New Roman" w:cs="Arial"/>
          <w:szCs w:val="24"/>
        </w:rPr>
      </w:pPr>
      <w:r w:rsidRPr="00264878">
        <w:rPr>
          <w:rFonts w:eastAsia="Times New Roman" w:cs="Arial"/>
          <w:szCs w:val="24"/>
        </w:rPr>
        <w:t>Diet modifications for special diets, food allergies, religious and/or cultural beliefs are accommodated and posted in the kitchen and eating area and will be kept confidential. All food substitutions are of equal nutrient value and are recorded on the menu or on an attached sheet of paper.</w:t>
      </w:r>
    </w:p>
    <w:p w14:paraId="13447A05" w14:textId="77777777" w:rsidR="00264878" w:rsidRPr="00264878" w:rsidRDefault="00264878" w:rsidP="00FA6364">
      <w:pPr>
        <w:numPr>
          <w:ilvl w:val="0"/>
          <w:numId w:val="125"/>
        </w:numPr>
        <w:spacing w:line="240" w:lineRule="auto"/>
        <w:ind w:left="360"/>
        <w:rPr>
          <w:rFonts w:eastAsia="Times New Roman" w:cs="Arial"/>
          <w:szCs w:val="24"/>
        </w:rPr>
      </w:pPr>
      <w:r w:rsidRPr="00264878">
        <w:rPr>
          <w:rFonts w:eastAsia="Times New Roman" w:cs="Arial"/>
          <w:szCs w:val="24"/>
        </w:rPr>
        <w:t>Plastic eating and drinking equipment does not contain BPA or have cracks or chips.</w:t>
      </w:r>
    </w:p>
    <w:p w14:paraId="4995A0A4" w14:textId="77777777" w:rsidR="00905936" w:rsidRDefault="00905936" w:rsidP="00FB5C35"/>
    <w:p w14:paraId="34FE2FCC" w14:textId="10F2B1A4" w:rsidR="00905936" w:rsidRPr="00541730" w:rsidRDefault="00905936" w:rsidP="00541730">
      <w:pPr>
        <w:rPr>
          <w:b/>
          <w:bCs/>
        </w:rPr>
      </w:pPr>
      <w:bookmarkStart w:id="99" w:name="_Toc179201806"/>
      <w:r w:rsidRPr="00541730">
        <w:rPr>
          <w:b/>
          <w:bCs/>
        </w:rPr>
        <w:t>Mealtime Environment, Behaviors, and Socialization</w:t>
      </w:r>
      <w:bookmarkEnd w:id="99"/>
    </w:p>
    <w:p w14:paraId="167C712A" w14:textId="77777777" w:rsidR="00905936" w:rsidRPr="00637657" w:rsidRDefault="00905936" w:rsidP="00905936">
      <w:pPr>
        <w:spacing w:line="240" w:lineRule="auto"/>
        <w:rPr>
          <w:rFonts w:cs="Arial"/>
          <w:szCs w:val="24"/>
        </w:rPr>
      </w:pPr>
      <w:r w:rsidRPr="00785474">
        <w:rPr>
          <w:rFonts w:cs="Arial"/>
          <w:szCs w:val="24"/>
        </w:rPr>
        <w:t xml:space="preserve">Mealtime and snack environments are developmentally appropriate and support </w:t>
      </w:r>
      <w:r w:rsidRPr="00637657">
        <w:rPr>
          <w:rFonts w:cs="Arial"/>
          <w:szCs w:val="24"/>
        </w:rPr>
        <w:t xml:space="preserve">children’s development of positive eating and nutritional habits.  </w:t>
      </w:r>
    </w:p>
    <w:p w14:paraId="3F0E19BF" w14:textId="77777777" w:rsidR="00905936" w:rsidRPr="00637657" w:rsidRDefault="00905936" w:rsidP="00FA6364">
      <w:pPr>
        <w:pStyle w:val="ListParagraph"/>
        <w:numPr>
          <w:ilvl w:val="0"/>
          <w:numId w:val="38"/>
        </w:numPr>
        <w:spacing w:after="120"/>
        <w:ind w:left="360"/>
        <w:rPr>
          <w:rFonts w:cs="Arial"/>
        </w:rPr>
      </w:pPr>
      <w:r w:rsidRPr="00637657">
        <w:rPr>
          <w:rFonts w:cs="Arial"/>
        </w:rPr>
        <w:t>Teachers sit with children when eating, engage in positive social interaction, and observe each child eating.</w:t>
      </w:r>
    </w:p>
    <w:p w14:paraId="1AFE84CA" w14:textId="77777777" w:rsidR="00905936" w:rsidRPr="00637657" w:rsidRDefault="00905936" w:rsidP="00FA6364">
      <w:pPr>
        <w:pStyle w:val="ListParagraph"/>
        <w:numPr>
          <w:ilvl w:val="0"/>
          <w:numId w:val="38"/>
        </w:numPr>
        <w:spacing w:after="120"/>
        <w:ind w:left="360"/>
        <w:rPr>
          <w:rFonts w:cs="Arial"/>
        </w:rPr>
      </w:pPr>
      <w:r w:rsidRPr="00637657">
        <w:rPr>
          <w:rFonts w:cs="Arial"/>
        </w:rPr>
        <w:t>Teachers are encouraged to eat the same foods served from the menu to model eating a variety of foods and demonstrate safe usage of eating utensils and eating behaviors.</w:t>
      </w:r>
    </w:p>
    <w:p w14:paraId="3138E90A" w14:textId="77777777" w:rsidR="00905936" w:rsidRPr="00637657" w:rsidRDefault="00905936" w:rsidP="00FA6364">
      <w:pPr>
        <w:pStyle w:val="ListParagraph"/>
        <w:numPr>
          <w:ilvl w:val="0"/>
          <w:numId w:val="38"/>
        </w:numPr>
        <w:spacing w:after="120"/>
        <w:ind w:left="360"/>
        <w:rPr>
          <w:rFonts w:cs="Arial"/>
          <w:szCs w:val="24"/>
        </w:rPr>
      </w:pPr>
      <w:r w:rsidRPr="00637657">
        <w:rPr>
          <w:rFonts w:cs="Arial"/>
          <w:szCs w:val="24"/>
        </w:rPr>
        <w:t>Children are not coerced or forced to eat any food.</w:t>
      </w:r>
    </w:p>
    <w:p w14:paraId="6F50EC30" w14:textId="77777777" w:rsidR="00905936" w:rsidRPr="00637657" w:rsidRDefault="00905936" w:rsidP="00FA6364">
      <w:pPr>
        <w:pStyle w:val="ListParagraph"/>
        <w:numPr>
          <w:ilvl w:val="0"/>
          <w:numId w:val="38"/>
        </w:numPr>
        <w:spacing w:after="120"/>
        <w:ind w:left="360"/>
        <w:rPr>
          <w:rFonts w:cs="Arial"/>
          <w:szCs w:val="24"/>
        </w:rPr>
      </w:pPr>
      <w:r w:rsidRPr="00637657">
        <w:rPr>
          <w:rFonts w:cs="Arial"/>
          <w:szCs w:val="24"/>
        </w:rPr>
        <w:t>Children decide how much and which foods to choose to eat of the foods available.</w:t>
      </w:r>
    </w:p>
    <w:p w14:paraId="0E81D930" w14:textId="77777777" w:rsidR="00905936" w:rsidRPr="00637657" w:rsidRDefault="00905936" w:rsidP="00FA6364">
      <w:pPr>
        <w:pStyle w:val="ListParagraph"/>
        <w:numPr>
          <w:ilvl w:val="0"/>
          <w:numId w:val="38"/>
        </w:numPr>
        <w:spacing w:after="120"/>
        <w:ind w:left="360"/>
        <w:rPr>
          <w:rFonts w:cs="Arial"/>
          <w:szCs w:val="24"/>
        </w:rPr>
      </w:pPr>
      <w:r w:rsidRPr="00637657">
        <w:rPr>
          <w:rFonts w:cs="Arial"/>
          <w:szCs w:val="24"/>
        </w:rPr>
        <w:t>Food is not used as a reward or punishment.</w:t>
      </w:r>
    </w:p>
    <w:p w14:paraId="2675C1B5" w14:textId="77777777" w:rsidR="00905936" w:rsidRPr="00637657" w:rsidRDefault="00905936" w:rsidP="00FA6364">
      <w:pPr>
        <w:pStyle w:val="ListParagraph"/>
        <w:numPr>
          <w:ilvl w:val="0"/>
          <w:numId w:val="38"/>
        </w:numPr>
        <w:spacing w:after="120"/>
        <w:ind w:left="360"/>
        <w:rPr>
          <w:rFonts w:cs="Arial"/>
          <w:szCs w:val="24"/>
        </w:rPr>
      </w:pPr>
      <w:r w:rsidRPr="00637657">
        <w:rPr>
          <w:rFonts w:cs="Arial"/>
          <w:szCs w:val="24"/>
        </w:rPr>
        <w:t>Foods are served “family style” to allow each child to practice skills such as passing shared serving bowls, pouring from a pitcher, and serving themselves.</w:t>
      </w:r>
    </w:p>
    <w:p w14:paraId="0E950A3C" w14:textId="77777777" w:rsidR="00905936" w:rsidRPr="00637657" w:rsidRDefault="00905936" w:rsidP="00FA6364">
      <w:pPr>
        <w:pStyle w:val="ListParagraph"/>
        <w:numPr>
          <w:ilvl w:val="0"/>
          <w:numId w:val="38"/>
        </w:numPr>
        <w:spacing w:after="120"/>
        <w:ind w:left="360"/>
        <w:rPr>
          <w:rFonts w:cs="Arial"/>
        </w:rPr>
      </w:pPr>
      <w:r w:rsidRPr="00637657">
        <w:rPr>
          <w:rFonts w:cs="Arial"/>
        </w:rPr>
        <w:t>Children are not allowed to walk around with food or cups.</w:t>
      </w:r>
    </w:p>
    <w:p w14:paraId="06B64C3C" w14:textId="77777777" w:rsidR="00905936" w:rsidRPr="00637657" w:rsidRDefault="00905936" w:rsidP="00FA6364">
      <w:pPr>
        <w:pStyle w:val="ListParagraph"/>
        <w:numPr>
          <w:ilvl w:val="0"/>
          <w:numId w:val="38"/>
        </w:numPr>
        <w:spacing w:after="120"/>
        <w:ind w:left="360"/>
        <w:rPr>
          <w:rFonts w:cs="Arial"/>
          <w:szCs w:val="24"/>
        </w:rPr>
      </w:pPr>
      <w:r w:rsidRPr="00637657">
        <w:rPr>
          <w:rFonts w:cs="Arial"/>
          <w:szCs w:val="24"/>
        </w:rPr>
        <w:t>Children are prevented from sharing the same dish or utensil.</w:t>
      </w:r>
    </w:p>
    <w:p w14:paraId="1A974243" w14:textId="77777777" w:rsidR="00905936" w:rsidRPr="00637657" w:rsidRDefault="00905936" w:rsidP="00FA6364">
      <w:pPr>
        <w:pStyle w:val="ListParagraph"/>
        <w:numPr>
          <w:ilvl w:val="0"/>
          <w:numId w:val="38"/>
        </w:numPr>
        <w:ind w:left="360"/>
        <w:rPr>
          <w:rFonts w:cs="Arial"/>
        </w:rPr>
      </w:pPr>
      <w:r w:rsidRPr="00637657">
        <w:rPr>
          <w:rFonts w:cs="Arial"/>
        </w:rPr>
        <w:t xml:space="preserve">If there is uneaten food in a serving container that’s been on, or passed around the table, it cannot be served after the intended meal. </w:t>
      </w:r>
    </w:p>
    <w:p w14:paraId="6CEDEB36" w14:textId="77777777" w:rsidR="00FC7D50" w:rsidRPr="00FC7D50" w:rsidRDefault="00FC7D50" w:rsidP="00EF006D">
      <w:pPr>
        <w:spacing w:line="240" w:lineRule="auto"/>
        <w:rPr>
          <w:rFonts w:cs="Arial"/>
          <w:szCs w:val="24"/>
        </w:rPr>
      </w:pPr>
    </w:p>
    <w:p w14:paraId="5FEDAF5D" w14:textId="7A2DE880" w:rsidR="00785474" w:rsidRPr="00785474" w:rsidRDefault="00785474" w:rsidP="00EF006D">
      <w:pPr>
        <w:spacing w:line="240" w:lineRule="auto"/>
        <w:rPr>
          <w:rFonts w:cs="Arial"/>
          <w:szCs w:val="24"/>
        </w:rPr>
      </w:pPr>
      <w:r w:rsidRPr="00785474">
        <w:rPr>
          <w:rFonts w:cs="Arial"/>
          <w:szCs w:val="24"/>
        </w:rPr>
        <w:t>Staff don’t consume coffee, tea, energy drinks, or soda pop while children are in their care in order to prevent scalding injuries and</w:t>
      </w:r>
      <w:r w:rsidR="00E93EE0">
        <w:rPr>
          <w:rFonts w:cs="Arial"/>
          <w:szCs w:val="24"/>
        </w:rPr>
        <w:t xml:space="preserve">/or </w:t>
      </w:r>
      <w:r w:rsidRPr="00785474">
        <w:rPr>
          <w:rFonts w:cs="Arial"/>
          <w:szCs w:val="24"/>
        </w:rPr>
        <w:t>role model healthy eating.</w:t>
      </w:r>
    </w:p>
    <w:p w14:paraId="738E44A2" w14:textId="77777777" w:rsidR="00EF006D" w:rsidRDefault="00EF006D" w:rsidP="00FB5C35"/>
    <w:p w14:paraId="4A1CDC95" w14:textId="0BFFE8AF" w:rsidR="00785474" w:rsidRPr="002B2F8C" w:rsidRDefault="004C25C1" w:rsidP="00EF006D">
      <w:pPr>
        <w:pStyle w:val="Heading3"/>
        <w:spacing w:before="0" w:line="240" w:lineRule="auto"/>
      </w:pPr>
      <w:bookmarkStart w:id="100" w:name="_Toc179201807"/>
      <w:r w:rsidRPr="002B2F8C">
        <w:t>Sweet Treat Policy</w:t>
      </w:r>
      <w:bookmarkEnd w:id="100"/>
    </w:p>
    <w:p w14:paraId="5A584FDA" w14:textId="6585C0C0" w:rsidR="00E93EE0" w:rsidRPr="00195988" w:rsidRDefault="00E93EE0" w:rsidP="00AB4EC4">
      <w:pPr>
        <w:spacing w:after="120" w:line="252" w:lineRule="auto"/>
        <w:rPr>
          <w:rFonts w:cs="Arial"/>
          <w:szCs w:val="24"/>
        </w:rPr>
      </w:pPr>
      <w:r w:rsidRPr="002B2F8C">
        <w:rPr>
          <w:rFonts w:cs="Arial"/>
          <w:szCs w:val="24"/>
        </w:rPr>
        <w:t>Special “treats” for celebrations should be limited</w:t>
      </w:r>
      <w:r w:rsidR="00BA66CE" w:rsidRPr="002B2F8C">
        <w:rPr>
          <w:rFonts w:cs="Arial"/>
          <w:szCs w:val="24"/>
        </w:rPr>
        <w:t>; this should be coordinated and monitored by the classroom teacher. F</w:t>
      </w:r>
      <w:r w:rsidR="00FE5C5B" w:rsidRPr="002B2F8C">
        <w:rPr>
          <w:rFonts w:cs="Arial"/>
          <w:szCs w:val="24"/>
        </w:rPr>
        <w:t>or example</w:t>
      </w:r>
      <w:r w:rsidR="009F78DB" w:rsidRPr="002B2F8C">
        <w:rPr>
          <w:rFonts w:cs="Arial"/>
          <w:szCs w:val="24"/>
        </w:rPr>
        <w:t>,</w:t>
      </w:r>
      <w:r w:rsidR="00FE5C5B" w:rsidRPr="002B2F8C">
        <w:rPr>
          <w:rFonts w:cs="Arial"/>
          <w:szCs w:val="24"/>
        </w:rPr>
        <w:t xml:space="preserve"> </w:t>
      </w:r>
      <w:r w:rsidR="00BA66CE" w:rsidRPr="002B2F8C">
        <w:rPr>
          <w:rFonts w:cs="Arial"/>
          <w:szCs w:val="24"/>
        </w:rPr>
        <w:t>consider having</w:t>
      </w:r>
      <w:r w:rsidR="00794F99" w:rsidRPr="002B2F8C">
        <w:rPr>
          <w:rFonts w:cs="Arial"/>
          <w:szCs w:val="24"/>
        </w:rPr>
        <w:t xml:space="preserve"> one celebration for all the birthdays in a month instead of </w:t>
      </w:r>
      <w:r w:rsidR="00CB3B54" w:rsidRPr="002B2F8C">
        <w:rPr>
          <w:rFonts w:cs="Arial"/>
          <w:szCs w:val="24"/>
        </w:rPr>
        <w:t xml:space="preserve">having </w:t>
      </w:r>
      <w:r w:rsidR="00BD0DF1" w:rsidRPr="002B2F8C">
        <w:rPr>
          <w:rFonts w:cs="Arial"/>
          <w:szCs w:val="24"/>
        </w:rPr>
        <w:t>each family</w:t>
      </w:r>
      <w:r w:rsidR="00794F99" w:rsidRPr="002B2F8C">
        <w:rPr>
          <w:rFonts w:cs="Arial"/>
          <w:szCs w:val="24"/>
        </w:rPr>
        <w:t xml:space="preserve"> bringing </w:t>
      </w:r>
      <w:r w:rsidR="00CB3B54" w:rsidRPr="002B2F8C">
        <w:rPr>
          <w:rFonts w:cs="Arial"/>
          <w:szCs w:val="24"/>
        </w:rPr>
        <w:t xml:space="preserve">in </w:t>
      </w:r>
      <w:r w:rsidR="00794F99" w:rsidRPr="002B2F8C">
        <w:rPr>
          <w:rFonts w:cs="Arial"/>
          <w:szCs w:val="24"/>
        </w:rPr>
        <w:t xml:space="preserve">treats for </w:t>
      </w:r>
      <w:r w:rsidR="00BD0DF1" w:rsidRPr="002B2F8C">
        <w:rPr>
          <w:rFonts w:cs="Arial"/>
          <w:szCs w:val="24"/>
        </w:rPr>
        <w:t>their</w:t>
      </w:r>
      <w:r w:rsidR="00794F99" w:rsidRPr="002B2F8C">
        <w:rPr>
          <w:rFonts w:cs="Arial"/>
          <w:szCs w:val="24"/>
        </w:rPr>
        <w:t xml:space="preserve"> child’s birthday</w:t>
      </w:r>
      <w:r w:rsidR="00BA66CE" w:rsidRPr="002B2F8C">
        <w:rPr>
          <w:rFonts w:cs="Arial"/>
          <w:szCs w:val="24"/>
        </w:rPr>
        <w:t xml:space="preserve">. </w:t>
      </w:r>
      <w:r w:rsidRPr="002B2F8C">
        <w:rPr>
          <w:rFonts w:cs="Arial"/>
          <w:szCs w:val="24"/>
        </w:rPr>
        <w:t>Items that are health promoting should always be encouraged; information is available for parents with ideas for birthday, holiday or special occasion “treat</w:t>
      </w:r>
      <w:r w:rsidR="00760850" w:rsidRPr="002B2F8C">
        <w:rPr>
          <w:rFonts w:cs="Arial"/>
          <w:szCs w:val="24"/>
        </w:rPr>
        <w:t>s</w:t>
      </w:r>
      <w:r w:rsidRPr="002B2F8C">
        <w:rPr>
          <w:rFonts w:cs="Arial"/>
          <w:szCs w:val="24"/>
        </w:rPr>
        <w:t xml:space="preserve">”. </w:t>
      </w:r>
      <w:r w:rsidR="00190C24" w:rsidRPr="002B2F8C">
        <w:rPr>
          <w:rFonts w:cs="Arial"/>
          <w:szCs w:val="24"/>
        </w:rPr>
        <w:t>Sweetened treats are highly discouraged. If provided by the guardian/parent, portion sizes should be small.</w:t>
      </w:r>
    </w:p>
    <w:p w14:paraId="152D6F96" w14:textId="1CF7CA66" w:rsidR="00CE7AAC" w:rsidRPr="00195988" w:rsidRDefault="00000000" w:rsidP="002715F7">
      <w:pPr>
        <w:spacing w:after="120" w:line="240" w:lineRule="auto"/>
        <w:ind w:left="360" w:hanging="360"/>
        <w:rPr>
          <w:rFonts w:cs="Arial"/>
          <w:color w:val="7F7F7F" w:themeColor="text1" w:themeTint="80"/>
          <w:szCs w:val="24"/>
        </w:rPr>
      </w:pPr>
      <w:sdt>
        <w:sdtPr>
          <w:rPr>
            <w:rFonts w:cs="Arial"/>
            <w:b/>
            <w:highlight w:val="yellow"/>
          </w:rPr>
          <w:id w:val="-1161846902"/>
          <w14:checkbox>
            <w14:checked w14:val="0"/>
            <w14:checkedState w14:val="2612" w14:font="MS Gothic"/>
            <w14:uncheckedState w14:val="2610" w14:font="MS Gothic"/>
          </w14:checkbox>
        </w:sdtPr>
        <w:sdtContent>
          <w:r w:rsidR="00CE7AAC" w:rsidRPr="000C77DB">
            <w:rPr>
              <w:rFonts w:ascii="MS Gothic" w:eastAsia="MS Gothic" w:hAnsi="MS Gothic" w:cs="Arial" w:hint="eastAsia"/>
              <w:b/>
              <w:highlight w:val="yellow"/>
            </w:rPr>
            <w:t>☐</w:t>
          </w:r>
        </w:sdtContent>
      </w:sdt>
      <w:r w:rsidR="00CE7AAC">
        <w:rPr>
          <w:rFonts w:cs="Arial"/>
          <w:b/>
        </w:rPr>
        <w:tab/>
      </w:r>
      <w:r w:rsidR="00E93EE0">
        <w:rPr>
          <w:rFonts w:cs="Arial"/>
          <w:szCs w:val="24"/>
        </w:rPr>
        <w:t xml:space="preserve">We allow food to be </w:t>
      </w:r>
      <w:r w:rsidR="00785474" w:rsidRPr="00CE7AAC">
        <w:rPr>
          <w:rFonts w:cs="Arial"/>
          <w:szCs w:val="24"/>
        </w:rPr>
        <w:t>brought from home</w:t>
      </w:r>
      <w:r w:rsidR="00D75A9C">
        <w:rPr>
          <w:rFonts w:cs="Arial"/>
          <w:szCs w:val="24"/>
        </w:rPr>
        <w:t xml:space="preserve"> for celebrations</w:t>
      </w:r>
      <w:r w:rsidR="00E93EE0">
        <w:rPr>
          <w:rFonts w:cs="Arial"/>
          <w:szCs w:val="24"/>
        </w:rPr>
        <w:t xml:space="preserve">. These food items are limited to store-bought food, </w:t>
      </w:r>
      <w:r w:rsidR="00785474" w:rsidRPr="00CE7AAC">
        <w:rPr>
          <w:rFonts w:cs="Arial"/>
          <w:szCs w:val="24"/>
        </w:rPr>
        <w:t>uncut fruit and vegetables or food pre-packaged in original manufacturer’s containers</w:t>
      </w:r>
      <w:r w:rsidR="004C25C1" w:rsidRPr="00CE7AAC">
        <w:rPr>
          <w:rFonts w:cs="Arial"/>
          <w:szCs w:val="24"/>
        </w:rPr>
        <w:t>.</w:t>
      </w:r>
    </w:p>
    <w:p w14:paraId="3C988998" w14:textId="674353EE" w:rsidR="00785474" w:rsidRPr="00CE7AAC" w:rsidRDefault="00000000" w:rsidP="002715F7">
      <w:pPr>
        <w:spacing w:line="240" w:lineRule="auto"/>
        <w:ind w:left="360" w:hanging="360"/>
        <w:rPr>
          <w:rFonts w:cs="Arial"/>
          <w:szCs w:val="24"/>
        </w:rPr>
      </w:pPr>
      <w:sdt>
        <w:sdtPr>
          <w:rPr>
            <w:rFonts w:cs="Arial"/>
            <w:b/>
            <w:highlight w:val="yellow"/>
          </w:rPr>
          <w:id w:val="-1713953630"/>
          <w14:checkbox>
            <w14:checked w14:val="0"/>
            <w14:checkedState w14:val="2612" w14:font="MS Gothic"/>
            <w14:uncheckedState w14:val="2610" w14:font="MS Gothic"/>
          </w14:checkbox>
        </w:sdtPr>
        <w:sdtContent>
          <w:r w:rsidR="00CE7AAC" w:rsidRPr="000C77DB">
            <w:rPr>
              <w:rFonts w:ascii="MS Gothic" w:eastAsia="MS Gothic" w:hAnsi="MS Gothic" w:cs="Arial" w:hint="eastAsia"/>
              <w:b/>
              <w:highlight w:val="yellow"/>
            </w:rPr>
            <w:t>☐</w:t>
          </w:r>
        </w:sdtContent>
      </w:sdt>
      <w:r w:rsidR="00CE7AAC">
        <w:rPr>
          <w:rFonts w:cs="Arial"/>
          <w:b/>
        </w:rPr>
        <w:tab/>
      </w:r>
      <w:r w:rsidR="00E93EE0" w:rsidRPr="00D75A9C">
        <w:rPr>
          <w:rFonts w:cs="Arial"/>
        </w:rPr>
        <w:t>We allow</w:t>
      </w:r>
      <w:r w:rsidR="00E93EE0">
        <w:rPr>
          <w:rFonts w:cs="Arial"/>
          <w:b/>
        </w:rPr>
        <w:t xml:space="preserve"> </w:t>
      </w:r>
      <w:r w:rsidR="00785474" w:rsidRPr="00CE7AAC">
        <w:rPr>
          <w:rFonts w:cs="Arial"/>
          <w:szCs w:val="24"/>
        </w:rPr>
        <w:t xml:space="preserve">food prepared at home by parents </w:t>
      </w:r>
      <w:r w:rsidR="00D75A9C">
        <w:rPr>
          <w:rFonts w:cs="Arial"/>
          <w:szCs w:val="24"/>
        </w:rPr>
        <w:t>and have received</w:t>
      </w:r>
      <w:r w:rsidR="00785474" w:rsidRPr="00CE7AAC">
        <w:rPr>
          <w:rFonts w:cs="Arial"/>
          <w:szCs w:val="24"/>
        </w:rPr>
        <w:t xml:space="preserve"> written permission from each child’s parent or guardian stating their child may consume food prepared, cooked, or baked by another child’s pare</w:t>
      </w:r>
      <w:r w:rsidR="004C25C1" w:rsidRPr="00CE7AAC">
        <w:rPr>
          <w:rFonts w:cs="Arial"/>
          <w:szCs w:val="24"/>
        </w:rPr>
        <w:t>nt or guardian.</w:t>
      </w:r>
    </w:p>
    <w:p w14:paraId="4E3D6F0F" w14:textId="77777777" w:rsidR="00E93EE0" w:rsidRDefault="00E93EE0" w:rsidP="00195988">
      <w:pPr>
        <w:spacing w:line="240" w:lineRule="auto"/>
        <w:rPr>
          <w:rFonts w:cs="Arial"/>
          <w:szCs w:val="24"/>
        </w:rPr>
      </w:pPr>
    </w:p>
    <w:p w14:paraId="34859F33" w14:textId="77777777" w:rsidR="00ED12D2" w:rsidRDefault="00785474" w:rsidP="00ED12D2">
      <w:pPr>
        <w:rPr>
          <w:rFonts w:cs="Arial"/>
          <w:szCs w:val="24"/>
        </w:rPr>
      </w:pPr>
      <w:r w:rsidRPr="00785474">
        <w:rPr>
          <w:rFonts w:cs="Arial"/>
          <w:szCs w:val="24"/>
        </w:rPr>
        <w:t xml:space="preserve">Programs are responsible for reading food labels of items provided by parents to determine if the food is safe for children </w:t>
      </w:r>
      <w:r w:rsidR="004C25C1">
        <w:rPr>
          <w:rFonts w:cs="Arial"/>
          <w:szCs w:val="24"/>
        </w:rPr>
        <w:t>with food allergies to consume.</w:t>
      </w:r>
      <w:r w:rsidR="00ED12D2">
        <w:rPr>
          <w:rFonts w:cs="Arial"/>
          <w:szCs w:val="24"/>
        </w:rPr>
        <w:t xml:space="preserve"> </w:t>
      </w:r>
    </w:p>
    <w:p w14:paraId="7F6B31E1" w14:textId="77777777" w:rsidR="00ED12D2" w:rsidRDefault="00ED12D2" w:rsidP="00ED12D2">
      <w:pPr>
        <w:rPr>
          <w:rFonts w:cs="Arial"/>
          <w:szCs w:val="24"/>
        </w:rPr>
      </w:pPr>
    </w:p>
    <w:p w14:paraId="432BCE88" w14:textId="053939CD" w:rsidR="00785474" w:rsidRPr="00785474" w:rsidRDefault="00785474" w:rsidP="00ED12D2">
      <w:pPr>
        <w:rPr>
          <w:rFonts w:cs="Arial"/>
          <w:szCs w:val="24"/>
        </w:rPr>
      </w:pPr>
      <w:r w:rsidRPr="00785474">
        <w:rPr>
          <w:rFonts w:cs="Arial"/>
          <w:szCs w:val="24"/>
        </w:rPr>
        <w:t>Examples</w:t>
      </w:r>
      <w:r w:rsidR="003545CC">
        <w:rPr>
          <w:rFonts w:cs="Arial"/>
          <w:szCs w:val="24"/>
        </w:rPr>
        <w:t xml:space="preserve"> of more nutrition sweet treats</w:t>
      </w:r>
      <w:r w:rsidRPr="00785474">
        <w:rPr>
          <w:rFonts w:cs="Arial"/>
          <w:szCs w:val="24"/>
        </w:rPr>
        <w:t xml:space="preserve"> include:</w:t>
      </w:r>
    </w:p>
    <w:p w14:paraId="28FE4B3C"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 xml:space="preserve">Muffins or bread made with fruit or vegetables </w:t>
      </w:r>
    </w:p>
    <w:p w14:paraId="11E3D572"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Cobblers and pies made with lightly sweetened fruits</w:t>
      </w:r>
    </w:p>
    <w:p w14:paraId="6C802B76"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Plain or vanilla yogurt</w:t>
      </w:r>
    </w:p>
    <w:p w14:paraId="0C103ECA"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Waffles or pancakes topped with crushed fruit</w:t>
      </w:r>
    </w:p>
    <w:p w14:paraId="664574AB"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Bars made with whole grains and seeds</w:t>
      </w:r>
    </w:p>
    <w:p w14:paraId="1199A12F"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Cookies modified for fat and sugar content</w:t>
      </w:r>
    </w:p>
    <w:p w14:paraId="3F6DFA52"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Frozen juice popsicles</w:t>
      </w:r>
    </w:p>
    <w:p w14:paraId="7928FA1F" w14:textId="77777777" w:rsidR="00785474" w:rsidRPr="003A14B2" w:rsidRDefault="00785474" w:rsidP="000B764D">
      <w:pPr>
        <w:pStyle w:val="ListParagraph"/>
        <w:numPr>
          <w:ilvl w:val="0"/>
          <w:numId w:val="30"/>
        </w:numPr>
        <w:spacing w:after="60"/>
        <w:ind w:left="720"/>
        <w:rPr>
          <w:rFonts w:cs="Arial"/>
          <w:szCs w:val="24"/>
        </w:rPr>
      </w:pPr>
      <w:r w:rsidRPr="003A14B2">
        <w:rPr>
          <w:rFonts w:cs="Arial"/>
          <w:szCs w:val="24"/>
        </w:rPr>
        <w:t>Vegetable juice</w:t>
      </w:r>
    </w:p>
    <w:p w14:paraId="34106B67" w14:textId="77777777" w:rsidR="00785474" w:rsidRPr="003A14B2" w:rsidRDefault="00785474" w:rsidP="000B764D">
      <w:pPr>
        <w:pStyle w:val="ListParagraph"/>
        <w:numPr>
          <w:ilvl w:val="0"/>
          <w:numId w:val="30"/>
        </w:numPr>
        <w:ind w:left="720"/>
        <w:rPr>
          <w:rFonts w:cs="Arial"/>
          <w:szCs w:val="24"/>
        </w:rPr>
      </w:pPr>
      <w:r w:rsidRPr="003A14B2">
        <w:rPr>
          <w:rFonts w:cs="Arial"/>
          <w:szCs w:val="24"/>
        </w:rPr>
        <w:t>Fruit salad with vanilla yogurt</w:t>
      </w:r>
    </w:p>
    <w:p w14:paraId="74F516DF" w14:textId="77777777" w:rsidR="00785474" w:rsidRPr="00785474" w:rsidRDefault="00785474" w:rsidP="00195988">
      <w:pPr>
        <w:spacing w:line="240" w:lineRule="auto"/>
        <w:rPr>
          <w:rFonts w:cs="Arial"/>
          <w:szCs w:val="24"/>
        </w:rPr>
      </w:pPr>
    </w:p>
    <w:p w14:paraId="0C77EC37" w14:textId="7DB1C05C" w:rsidR="00785474" w:rsidRPr="00785474" w:rsidRDefault="00785474" w:rsidP="00195988">
      <w:pPr>
        <w:spacing w:line="252" w:lineRule="auto"/>
        <w:rPr>
          <w:rFonts w:cs="Arial"/>
          <w:szCs w:val="24"/>
        </w:rPr>
      </w:pPr>
      <w:r w:rsidRPr="00785474">
        <w:rPr>
          <w:rFonts w:cs="Arial"/>
          <w:szCs w:val="24"/>
        </w:rPr>
        <w:t>For infants and toddlers (ages 6 months to 3 years), the dessert items should not contain nuts, seeds (like pumpkin), dates, peanut butter, or large pieces of fresh fruit or vegetables that may cause choking. Honey and items containing honey should not be given to infa</w:t>
      </w:r>
      <w:r w:rsidR="00D75A9C">
        <w:rPr>
          <w:rFonts w:cs="Arial"/>
          <w:szCs w:val="24"/>
        </w:rPr>
        <w:t>nts under one year of age.</w:t>
      </w:r>
    </w:p>
    <w:p w14:paraId="59387FE6" w14:textId="77777777" w:rsidR="004C25C1" w:rsidRPr="00785474" w:rsidRDefault="004C25C1" w:rsidP="00195988">
      <w:pPr>
        <w:spacing w:line="252" w:lineRule="auto"/>
        <w:rPr>
          <w:rFonts w:cs="Arial"/>
          <w:szCs w:val="24"/>
        </w:rPr>
      </w:pPr>
    </w:p>
    <w:p w14:paraId="6EE6BA47" w14:textId="1ACE9C63" w:rsidR="00C27563" w:rsidRDefault="00785474" w:rsidP="00195988">
      <w:pPr>
        <w:spacing w:line="252" w:lineRule="auto"/>
        <w:rPr>
          <w:rFonts w:cs="Arial"/>
          <w:szCs w:val="24"/>
        </w:rPr>
      </w:pPr>
      <w:r w:rsidRPr="00785474">
        <w:rPr>
          <w:rFonts w:cs="Arial"/>
          <w:szCs w:val="24"/>
        </w:rPr>
        <w:t>Cultural and ethnic food items that are considered dessert or special “treat” may be served to honor cultures represented in the program. Examples may include sticky rice and sweet rice such as banh bo, noodle-based dessert, lefse, flan, sweet potato pie (modified for fat and sugar), bean dessert items, sambusa or “mush-mush”. Recipes or directions from parents could be shared with food service staff who prepares the item. Use of non-food items to celebrate special occasions is encouraged. Examples o</w:t>
      </w:r>
      <w:r w:rsidR="00D75A9C">
        <w:rPr>
          <w:rFonts w:cs="Arial"/>
          <w:szCs w:val="24"/>
        </w:rPr>
        <w:t>f these types of items include:</w:t>
      </w:r>
      <w:r w:rsidRPr="00785474">
        <w:rPr>
          <w:rFonts w:cs="Arial"/>
          <w:szCs w:val="24"/>
        </w:rPr>
        <w:t xml:space="preserve"> stickers, pencils, birthday “hats” or crowns, bubble solution, or piñatas filled with these items.</w:t>
      </w:r>
    </w:p>
    <w:p w14:paraId="397B807A" w14:textId="533ADA2E" w:rsidR="008D3256" w:rsidRPr="00537D0F" w:rsidRDefault="008D3256" w:rsidP="00537D0F">
      <w:pPr>
        <w:spacing w:line="240" w:lineRule="auto"/>
        <w:rPr>
          <w:rFonts w:cs="Arial"/>
          <w:b/>
          <w:bCs/>
          <w:szCs w:val="24"/>
        </w:rPr>
      </w:pPr>
    </w:p>
    <w:p w14:paraId="77C59617" w14:textId="77777777" w:rsidR="00537D0F" w:rsidRPr="00F72DD6" w:rsidRDefault="00537D0F" w:rsidP="007B1822">
      <w:pPr>
        <w:pStyle w:val="Heading3"/>
      </w:pPr>
      <w:bookmarkStart w:id="101" w:name="_Toc179201808"/>
      <w:r w:rsidRPr="00F72DD6">
        <w:t>Developmental Considerations with Infant and Toddler Feeding</w:t>
      </w:r>
      <w:bookmarkEnd w:id="101"/>
    </w:p>
    <w:p w14:paraId="721BDAE7" w14:textId="77777777" w:rsidR="00537D0F" w:rsidRDefault="00537D0F" w:rsidP="000B764D">
      <w:pPr>
        <w:pStyle w:val="ListParagraph"/>
        <w:numPr>
          <w:ilvl w:val="0"/>
          <w:numId w:val="37"/>
        </w:numPr>
        <w:ind w:left="360"/>
        <w:rPr>
          <w:rFonts w:cs="Arial"/>
          <w:szCs w:val="24"/>
        </w:rPr>
      </w:pPr>
      <w:r w:rsidRPr="00B30A98">
        <w:rPr>
          <w:rFonts w:cs="Arial"/>
          <w:szCs w:val="24"/>
        </w:rPr>
        <w:t>Food is introduced to infants when they are developmentally ready</w:t>
      </w:r>
      <w:r>
        <w:rPr>
          <w:rFonts w:cs="Arial"/>
          <w:szCs w:val="24"/>
        </w:rPr>
        <w:t xml:space="preserve"> which is usually around 6 months</w:t>
      </w:r>
      <w:r w:rsidRPr="00B30A98">
        <w:rPr>
          <w:rFonts w:cs="Arial"/>
          <w:szCs w:val="24"/>
        </w:rPr>
        <w:t>,</w:t>
      </w:r>
      <w:r>
        <w:rPr>
          <w:rFonts w:cs="Arial"/>
          <w:szCs w:val="24"/>
        </w:rPr>
        <w:t xml:space="preserve"> but</w:t>
      </w:r>
      <w:r w:rsidRPr="00B30A98">
        <w:rPr>
          <w:rFonts w:cs="Arial"/>
          <w:szCs w:val="24"/>
        </w:rPr>
        <w:t xml:space="preserve"> no sooner than 4 months. </w:t>
      </w:r>
    </w:p>
    <w:p w14:paraId="31A9B526" w14:textId="77777777" w:rsidR="00537D0F" w:rsidRPr="008560B9" w:rsidRDefault="00537D0F" w:rsidP="00127A31">
      <w:pPr>
        <w:pStyle w:val="ListParagraph"/>
        <w:numPr>
          <w:ilvl w:val="1"/>
          <w:numId w:val="37"/>
        </w:numPr>
        <w:ind w:left="1080"/>
        <w:rPr>
          <w:rFonts w:cs="Arial"/>
          <w:color w:val="7030A0"/>
          <w:szCs w:val="24"/>
        </w:rPr>
      </w:pPr>
      <w:r w:rsidRPr="00595D0E">
        <w:rPr>
          <w:rFonts w:cs="Arial"/>
          <w:szCs w:val="24"/>
        </w:rPr>
        <w:t xml:space="preserve">Signs an infant is ready for solid foods include: </w:t>
      </w:r>
    </w:p>
    <w:p w14:paraId="56973591" w14:textId="77777777" w:rsidR="00537D0F" w:rsidRPr="00595D0E" w:rsidRDefault="00537D0F" w:rsidP="00127A31">
      <w:pPr>
        <w:pStyle w:val="ListParagraph"/>
        <w:numPr>
          <w:ilvl w:val="2"/>
          <w:numId w:val="37"/>
        </w:numPr>
        <w:spacing w:after="120"/>
        <w:ind w:left="1800"/>
        <w:contextualSpacing/>
        <w:rPr>
          <w:rFonts w:cs="Arial"/>
          <w:szCs w:val="24"/>
        </w:rPr>
      </w:pPr>
      <w:r>
        <w:t>S</w:t>
      </w:r>
      <w:r w:rsidRPr="00595D0E">
        <w:t>it</w:t>
      </w:r>
      <w:r>
        <w:t>s</w:t>
      </w:r>
      <w:r w:rsidRPr="00595D0E">
        <w:t xml:space="preserve"> with support.</w:t>
      </w:r>
    </w:p>
    <w:p w14:paraId="01EECF73" w14:textId="77777777" w:rsidR="00537D0F" w:rsidRPr="00595D0E" w:rsidRDefault="00537D0F" w:rsidP="00127A31">
      <w:pPr>
        <w:pStyle w:val="ListParagraph"/>
        <w:numPr>
          <w:ilvl w:val="2"/>
          <w:numId w:val="37"/>
        </w:numPr>
        <w:spacing w:after="120"/>
        <w:ind w:left="1800"/>
        <w:contextualSpacing/>
        <w:rPr>
          <w:rFonts w:cs="Arial"/>
          <w:szCs w:val="24"/>
        </w:rPr>
      </w:pPr>
      <w:r>
        <w:t>Holds</w:t>
      </w:r>
      <w:r w:rsidRPr="00595D0E">
        <w:t xml:space="preserve"> head steady.</w:t>
      </w:r>
    </w:p>
    <w:p w14:paraId="4199251A" w14:textId="77777777" w:rsidR="00537D0F" w:rsidRPr="00595D0E" w:rsidRDefault="00537D0F" w:rsidP="00127A31">
      <w:pPr>
        <w:pStyle w:val="ListParagraph"/>
        <w:numPr>
          <w:ilvl w:val="2"/>
          <w:numId w:val="37"/>
        </w:numPr>
        <w:spacing w:after="120"/>
        <w:ind w:left="1800"/>
        <w:contextualSpacing/>
        <w:rPr>
          <w:rFonts w:cs="Arial"/>
          <w:color w:val="00B050"/>
          <w:szCs w:val="24"/>
        </w:rPr>
      </w:pPr>
      <w:r w:rsidRPr="00595D0E">
        <w:t>Can close lips over spoon</w:t>
      </w:r>
      <w:r>
        <w:t>.</w:t>
      </w:r>
    </w:p>
    <w:p w14:paraId="2B312460" w14:textId="77777777" w:rsidR="00537D0F" w:rsidRPr="00595D0E" w:rsidRDefault="00537D0F" w:rsidP="00127A31">
      <w:pPr>
        <w:pStyle w:val="ListParagraph"/>
        <w:numPr>
          <w:ilvl w:val="2"/>
          <w:numId w:val="37"/>
        </w:numPr>
        <w:spacing w:after="120"/>
        <w:ind w:left="1800"/>
        <w:contextualSpacing/>
        <w:rPr>
          <w:rFonts w:cs="Arial"/>
          <w:color w:val="00B050"/>
          <w:szCs w:val="24"/>
        </w:rPr>
      </w:pPr>
      <w:r>
        <w:t>Can keep food in mouth and swallow it.</w:t>
      </w:r>
    </w:p>
    <w:p w14:paraId="174D3DC3" w14:textId="77777777" w:rsidR="00537D0F" w:rsidRPr="00595D0E" w:rsidRDefault="00537D0F" w:rsidP="00127A31">
      <w:pPr>
        <w:pStyle w:val="ListParagraph"/>
        <w:numPr>
          <w:ilvl w:val="2"/>
          <w:numId w:val="37"/>
        </w:numPr>
        <w:spacing w:after="120"/>
        <w:ind w:left="1800"/>
        <w:contextualSpacing/>
        <w:rPr>
          <w:rFonts w:cs="Arial"/>
          <w:color w:val="00B050"/>
          <w:szCs w:val="24"/>
        </w:rPr>
      </w:pPr>
      <w:r>
        <w:t>Begins up and down chewing motion.</w:t>
      </w:r>
    </w:p>
    <w:p w14:paraId="6F66A0B2" w14:textId="77777777" w:rsidR="00293814" w:rsidRPr="00293814" w:rsidRDefault="00537D0F" w:rsidP="00B73181">
      <w:pPr>
        <w:pStyle w:val="ListParagraph"/>
        <w:numPr>
          <w:ilvl w:val="2"/>
          <w:numId w:val="37"/>
        </w:numPr>
        <w:ind w:left="1800"/>
        <w:contextualSpacing/>
        <w:rPr>
          <w:rFonts w:cs="Arial"/>
          <w:color w:val="00B050"/>
          <w:szCs w:val="24"/>
        </w:rPr>
      </w:pPr>
      <w:r>
        <w:t>Shows interest in others eating.</w:t>
      </w:r>
    </w:p>
    <w:p w14:paraId="0A2883E1" w14:textId="77777777" w:rsidR="00537D0F" w:rsidRPr="0004065E" w:rsidRDefault="00537D0F" w:rsidP="00537D0F">
      <w:pPr>
        <w:pStyle w:val="ListParagraph"/>
        <w:ind w:left="2160"/>
        <w:contextualSpacing/>
        <w:rPr>
          <w:rFonts w:cs="Arial"/>
          <w:color w:val="00B050"/>
          <w:szCs w:val="24"/>
        </w:rPr>
      </w:pPr>
    </w:p>
    <w:p w14:paraId="4F57FCBE" w14:textId="77777777" w:rsidR="00537D0F" w:rsidRDefault="00537D0F" w:rsidP="000B764D">
      <w:pPr>
        <w:pStyle w:val="ListParagraph"/>
        <w:numPr>
          <w:ilvl w:val="0"/>
          <w:numId w:val="37"/>
        </w:numPr>
        <w:ind w:left="360"/>
        <w:rPr>
          <w:rFonts w:cs="Arial"/>
          <w:szCs w:val="24"/>
        </w:rPr>
      </w:pPr>
      <w:r>
        <w:rPr>
          <w:rFonts w:cs="Arial"/>
          <w:szCs w:val="24"/>
        </w:rPr>
        <w:t>Size, shape, and texture of food:</w:t>
      </w:r>
    </w:p>
    <w:p w14:paraId="7D87F317" w14:textId="77777777" w:rsidR="00537D0F" w:rsidRDefault="00537D0F" w:rsidP="00127A31">
      <w:pPr>
        <w:pStyle w:val="ListParagraph"/>
        <w:numPr>
          <w:ilvl w:val="1"/>
          <w:numId w:val="37"/>
        </w:numPr>
        <w:ind w:left="1080"/>
        <w:rPr>
          <w:rFonts w:cs="Arial"/>
          <w:szCs w:val="24"/>
        </w:rPr>
      </w:pPr>
      <w:r>
        <w:rPr>
          <w:rFonts w:cs="Arial"/>
          <w:szCs w:val="24"/>
        </w:rPr>
        <w:lastRenderedPageBreak/>
        <w:t>We increase</w:t>
      </w:r>
      <w:r w:rsidRPr="00B30A98">
        <w:rPr>
          <w:rFonts w:cs="Arial"/>
          <w:szCs w:val="24"/>
        </w:rPr>
        <w:t xml:space="preserve"> the texture of the food from strained, to mashed, to soft table foods.</w:t>
      </w:r>
    </w:p>
    <w:p w14:paraId="6385B30A" w14:textId="77777777" w:rsidR="00537D0F" w:rsidRPr="00530296" w:rsidRDefault="00537D0F" w:rsidP="00546592">
      <w:pPr>
        <w:pStyle w:val="ListParagraph"/>
        <w:numPr>
          <w:ilvl w:val="2"/>
          <w:numId w:val="37"/>
        </w:numPr>
        <w:ind w:left="1800"/>
        <w:rPr>
          <w:rFonts w:cs="Arial"/>
          <w:szCs w:val="24"/>
        </w:rPr>
      </w:pPr>
      <w:r w:rsidRPr="00A55142">
        <w:rPr>
          <w:rFonts w:cs="Arial"/>
          <w:szCs w:val="24"/>
        </w:rPr>
        <w:t>Chopped, soft table foods are encouraged after 9 months of</w:t>
      </w:r>
      <w:r w:rsidRPr="00961B52">
        <w:rPr>
          <w:rFonts w:cs="Arial"/>
          <w:szCs w:val="24"/>
        </w:rPr>
        <w:t xml:space="preserve"> age.</w:t>
      </w:r>
    </w:p>
    <w:p w14:paraId="1B325FE0" w14:textId="77777777" w:rsidR="00537D0F" w:rsidRDefault="00537D0F" w:rsidP="00127A31">
      <w:pPr>
        <w:pStyle w:val="ListParagraph"/>
        <w:numPr>
          <w:ilvl w:val="1"/>
          <w:numId w:val="37"/>
        </w:numPr>
        <w:ind w:left="1080"/>
        <w:rPr>
          <w:rFonts w:cs="Arial"/>
          <w:szCs w:val="24"/>
        </w:rPr>
      </w:pPr>
      <w:r>
        <w:rPr>
          <w:rFonts w:cs="Arial"/>
          <w:szCs w:val="24"/>
        </w:rPr>
        <w:t>For infants, f</w:t>
      </w:r>
      <w:r w:rsidRPr="00961B52">
        <w:rPr>
          <w:rFonts w:cs="Arial"/>
          <w:szCs w:val="24"/>
        </w:rPr>
        <w:t>oods are cut into pieces one-quarter inch or smaller to prevent choking.</w:t>
      </w:r>
    </w:p>
    <w:tbl>
      <w:tblPr>
        <w:tblStyle w:val="TableGrid"/>
        <w:tblpPr w:leftFromText="180" w:rightFromText="180" w:vertAnchor="text" w:horzAnchor="margin" w:tblpY="632"/>
        <w:tblW w:w="10260" w:type="dxa"/>
        <w:tblLook w:val="04A0" w:firstRow="1" w:lastRow="0" w:firstColumn="1" w:lastColumn="0" w:noHBand="0" w:noVBand="1"/>
      </w:tblPr>
      <w:tblGrid>
        <w:gridCol w:w="10260"/>
      </w:tblGrid>
      <w:tr w:rsidR="00796017" w:rsidRPr="004164DF" w14:paraId="4C8AE959" w14:textId="77777777" w:rsidTr="00796017">
        <w:tc>
          <w:tcPr>
            <w:tcW w:w="10260" w:type="dxa"/>
          </w:tcPr>
          <w:p w14:paraId="5D70D43C" w14:textId="77777777" w:rsidR="00796017" w:rsidRPr="00355218" w:rsidRDefault="00796017" w:rsidP="00796017">
            <w:pPr>
              <w:ind w:left="-23"/>
              <w:jc w:val="center"/>
              <w:rPr>
                <w:rFonts w:cs="Arial"/>
                <w:i/>
                <w:sz w:val="20"/>
                <w:szCs w:val="20"/>
              </w:rPr>
            </w:pPr>
            <w:r w:rsidRPr="00355218">
              <w:rPr>
                <w:rFonts w:cs="Arial"/>
                <w:iCs/>
                <w:sz w:val="20"/>
                <w:szCs w:val="20"/>
              </w:rPr>
              <w:t>For more information, refer to “Preventing Choking” handou</w:t>
            </w:r>
            <w:r>
              <w:rPr>
                <w:rFonts w:cs="Arial"/>
                <w:iCs/>
                <w:sz w:val="20"/>
                <w:szCs w:val="20"/>
              </w:rPr>
              <w:t>t</w:t>
            </w:r>
            <w:r w:rsidRPr="00355218">
              <w:rPr>
                <w:rFonts w:cs="Arial"/>
                <w:iCs/>
                <w:sz w:val="20"/>
                <w:szCs w:val="20"/>
              </w:rPr>
              <w:t xml:space="preserve"> on the Child Care Health Program (CCHP) </w:t>
            </w:r>
            <w:hyperlink r:id="rId55" w:history="1">
              <w:r w:rsidRPr="00355218">
                <w:rPr>
                  <w:rStyle w:val="Hyperlink"/>
                  <w:rFonts w:cs="Arial"/>
                  <w:iCs/>
                  <w:sz w:val="20"/>
                  <w:szCs w:val="20"/>
                </w:rPr>
                <w:t>website</w:t>
              </w:r>
            </w:hyperlink>
            <w:r w:rsidRPr="00355218">
              <w:rPr>
                <w:rFonts w:cs="Arial"/>
                <w:i/>
                <w:sz w:val="20"/>
                <w:szCs w:val="20"/>
              </w:rPr>
              <w:t>.</w:t>
            </w:r>
          </w:p>
        </w:tc>
      </w:tr>
    </w:tbl>
    <w:p w14:paraId="7694D4A9" w14:textId="54BC68B1" w:rsidR="00537D0F" w:rsidRDefault="00537D0F" w:rsidP="00127A31">
      <w:pPr>
        <w:pStyle w:val="ListParagraph"/>
        <w:numPr>
          <w:ilvl w:val="1"/>
          <w:numId w:val="37"/>
        </w:numPr>
        <w:spacing w:after="240"/>
        <w:ind w:left="1080"/>
        <w:rPr>
          <w:rFonts w:cs="Arial"/>
          <w:szCs w:val="24"/>
        </w:rPr>
      </w:pPr>
      <w:r w:rsidRPr="00B30A98">
        <w:rPr>
          <w:rFonts w:cs="Arial"/>
          <w:szCs w:val="24"/>
        </w:rPr>
        <w:t>For toddlers, food should be cut into one-half inch pieces or smaller to prevent choking.</w:t>
      </w:r>
    </w:p>
    <w:p w14:paraId="71F897AA" w14:textId="77777777" w:rsidR="00562F08" w:rsidRPr="00977B40" w:rsidRDefault="00562F08" w:rsidP="00562F08">
      <w:pPr>
        <w:pStyle w:val="ListParagraph"/>
        <w:ind w:left="360"/>
        <w:contextualSpacing/>
        <w:rPr>
          <w:rFonts w:cs="Arial"/>
          <w:color w:val="00B050"/>
          <w:sz w:val="12"/>
          <w:szCs w:val="12"/>
        </w:rPr>
      </w:pPr>
    </w:p>
    <w:p w14:paraId="0C359DA5" w14:textId="45E80AF1" w:rsidR="004921BC" w:rsidRPr="004921BC" w:rsidRDefault="004921BC" w:rsidP="004921BC">
      <w:pPr>
        <w:pStyle w:val="ListParagraph"/>
        <w:numPr>
          <w:ilvl w:val="0"/>
          <w:numId w:val="37"/>
        </w:numPr>
        <w:ind w:left="360"/>
        <w:contextualSpacing/>
        <w:rPr>
          <w:rFonts w:cs="Arial"/>
          <w:color w:val="00B050"/>
          <w:szCs w:val="24"/>
        </w:rPr>
      </w:pPr>
      <w:r w:rsidRPr="00293814">
        <w:rPr>
          <w:rFonts w:cs="Arial"/>
        </w:rPr>
        <w:t xml:space="preserve">Small sips of water can be given in a cup as the infant starts to eat table food. Water should not replace human milk or formula because it does not provide enough nutrition for infants. </w:t>
      </w:r>
    </w:p>
    <w:p w14:paraId="05F3DF2E" w14:textId="77777777" w:rsidR="00537D0F" w:rsidRPr="00562F08" w:rsidRDefault="00537D0F">
      <w:pPr>
        <w:rPr>
          <w:rFonts w:cs="Arial"/>
          <w:b/>
          <w:bCs/>
          <w:sz w:val="12"/>
          <w:szCs w:val="12"/>
        </w:rPr>
      </w:pPr>
    </w:p>
    <w:p w14:paraId="6CB8BF60" w14:textId="77777777" w:rsidR="00034B96" w:rsidRDefault="00034B96" w:rsidP="000B764D">
      <w:pPr>
        <w:pStyle w:val="ListParagraph"/>
        <w:numPr>
          <w:ilvl w:val="0"/>
          <w:numId w:val="37"/>
        </w:numPr>
        <w:spacing w:after="120"/>
        <w:ind w:left="360"/>
        <w:rPr>
          <w:rFonts w:cs="Arial"/>
          <w:szCs w:val="24"/>
        </w:rPr>
      </w:pPr>
      <w:r>
        <w:rPr>
          <w:rFonts w:cs="Arial"/>
          <w:szCs w:val="24"/>
        </w:rPr>
        <w:t>Older infants and toddlers who can sit up on their own are placed in highchairs or child-sized tables and chairs when eating food or drinking liquids from a cup.</w:t>
      </w:r>
    </w:p>
    <w:p w14:paraId="0692C33C" w14:textId="77777777" w:rsidR="00034B96" w:rsidRPr="00451621" w:rsidRDefault="00034B96" w:rsidP="000B764D">
      <w:pPr>
        <w:pStyle w:val="ListParagraph"/>
        <w:numPr>
          <w:ilvl w:val="1"/>
          <w:numId w:val="37"/>
        </w:numPr>
        <w:spacing w:after="120"/>
        <w:ind w:left="1080"/>
        <w:rPr>
          <w:rFonts w:cs="Arial"/>
          <w:szCs w:val="24"/>
        </w:rPr>
      </w:pPr>
      <w:r w:rsidRPr="00451621">
        <w:rPr>
          <w:rFonts w:cs="Arial"/>
          <w:szCs w:val="24"/>
        </w:rPr>
        <w:t xml:space="preserve">Food is not placed directly on table unless a highchair is used. </w:t>
      </w:r>
      <w:r>
        <w:rPr>
          <w:rFonts w:cs="Arial"/>
          <w:szCs w:val="24"/>
        </w:rPr>
        <w:t>The h</w:t>
      </w:r>
      <w:r w:rsidRPr="00451621">
        <w:rPr>
          <w:rFonts w:cs="Arial"/>
          <w:szCs w:val="24"/>
        </w:rPr>
        <w:t xml:space="preserve">ighchair tray functions as a plate for seated children. The tray is washed and sanitized before and after use. </w:t>
      </w:r>
    </w:p>
    <w:p w14:paraId="475883ED" w14:textId="77777777" w:rsidR="00034B96" w:rsidRDefault="00034B96" w:rsidP="000B764D">
      <w:pPr>
        <w:pStyle w:val="ListParagraph"/>
        <w:numPr>
          <w:ilvl w:val="1"/>
          <w:numId w:val="37"/>
        </w:numPr>
        <w:spacing w:after="120"/>
        <w:ind w:left="1080"/>
        <w:rPr>
          <w:rFonts w:cs="Arial"/>
          <w:szCs w:val="24"/>
        </w:rPr>
      </w:pPr>
      <w:r w:rsidRPr="00961B52">
        <w:rPr>
          <w:rFonts w:cs="Arial"/>
          <w:szCs w:val="24"/>
        </w:rPr>
        <w:t xml:space="preserve">Infants or toddlers are not left more than </w:t>
      </w:r>
      <w:r>
        <w:rPr>
          <w:rFonts w:cs="Arial"/>
          <w:szCs w:val="24"/>
        </w:rPr>
        <w:t>15</w:t>
      </w:r>
      <w:r w:rsidRPr="00961B52">
        <w:rPr>
          <w:rFonts w:cs="Arial"/>
          <w:szCs w:val="24"/>
        </w:rPr>
        <w:t xml:space="preserve"> minutes in highchairs waiting for meal or snack time, and child is removed as soon as possible after finishing meal</w:t>
      </w:r>
      <w:r>
        <w:rPr>
          <w:rFonts w:cs="Arial"/>
          <w:szCs w:val="24"/>
        </w:rPr>
        <w:t>.</w:t>
      </w:r>
    </w:p>
    <w:p w14:paraId="29C9FE9B" w14:textId="77777777" w:rsidR="00034B96" w:rsidRPr="00D42C5E" w:rsidRDefault="00034B96" w:rsidP="000B764D">
      <w:pPr>
        <w:pStyle w:val="ListParagraph"/>
        <w:numPr>
          <w:ilvl w:val="0"/>
          <w:numId w:val="37"/>
        </w:numPr>
        <w:spacing w:after="120"/>
        <w:ind w:left="360"/>
        <w:rPr>
          <w:rFonts w:cs="Arial"/>
          <w:szCs w:val="24"/>
        </w:rPr>
      </w:pPr>
      <w:r w:rsidRPr="00A55142">
        <w:rPr>
          <w:rFonts w:cs="Arial"/>
          <w:szCs w:val="24"/>
        </w:rPr>
        <w:t>Cups and spoons are encouraged at mealtime by six months of ag</w:t>
      </w:r>
      <w:r w:rsidRPr="00B30A98">
        <w:rPr>
          <w:rFonts w:cs="Arial"/>
          <w:szCs w:val="24"/>
        </w:rPr>
        <w:t xml:space="preserve">e. Older infants and toddlers are encouraged to feed themselves using child-sized spoons and forks and to drink from child-sized cups. </w:t>
      </w:r>
    </w:p>
    <w:p w14:paraId="3045CBDF" w14:textId="4B1443BF" w:rsidR="007A7884" w:rsidRPr="007A7884" w:rsidRDefault="00034B96" w:rsidP="000B764D">
      <w:pPr>
        <w:pStyle w:val="ListParagraph"/>
        <w:numPr>
          <w:ilvl w:val="0"/>
          <w:numId w:val="37"/>
        </w:numPr>
        <w:ind w:left="360"/>
        <w:rPr>
          <w:rFonts w:cs="Arial"/>
          <w:szCs w:val="24"/>
        </w:rPr>
      </w:pPr>
      <w:r w:rsidRPr="00DD7582">
        <w:rPr>
          <w:rFonts w:cs="Arial"/>
          <w:szCs w:val="24"/>
        </w:rPr>
        <w:t>Adults sit with and observe infants and toddlers who are feeding themselves</w:t>
      </w:r>
      <w:r>
        <w:rPr>
          <w:rFonts w:cs="Arial"/>
          <w:color w:val="FFC000"/>
          <w:szCs w:val="24"/>
        </w:rPr>
        <w:t xml:space="preserve">. </w:t>
      </w:r>
    </w:p>
    <w:p w14:paraId="0556DFF0" w14:textId="77777777" w:rsidR="007A7884" w:rsidRPr="007A7884" w:rsidRDefault="007A7884" w:rsidP="007A7884">
      <w:pPr>
        <w:pStyle w:val="ListParagraph"/>
        <w:ind w:left="360"/>
        <w:rPr>
          <w:rFonts w:cs="Arial"/>
          <w:szCs w:val="24"/>
        </w:rPr>
      </w:pPr>
    </w:p>
    <w:p w14:paraId="3FC66935" w14:textId="0B755B8C" w:rsidR="00034B96" w:rsidRPr="00F72DD6" w:rsidRDefault="00034B96" w:rsidP="00F72DD6">
      <w:pPr>
        <w:rPr>
          <w:b/>
          <w:bCs/>
        </w:rPr>
      </w:pPr>
      <w:bookmarkStart w:id="102" w:name="_Toc179201809"/>
      <w:r w:rsidRPr="00F72DD6">
        <w:rPr>
          <w:b/>
          <w:bCs/>
        </w:rPr>
        <w:t>Introducing New Foods to Infants</w:t>
      </w:r>
      <w:bookmarkEnd w:id="102"/>
    </w:p>
    <w:p w14:paraId="39BEEE72" w14:textId="7BFE345C" w:rsidR="00034B96" w:rsidRDefault="00034B96" w:rsidP="000B764D">
      <w:pPr>
        <w:pStyle w:val="ListParagraph"/>
        <w:numPr>
          <w:ilvl w:val="0"/>
          <w:numId w:val="37"/>
        </w:numPr>
        <w:ind w:left="360"/>
      </w:pPr>
      <w:r w:rsidRPr="672D632E">
        <w:rPr>
          <w:rFonts w:cs="Arial"/>
        </w:rPr>
        <w:t>Our program works with the parents or guardians of infants when introducing new foods. We work with families to keep track of which foods have been introduced at home before serving those foods in the program</w:t>
      </w:r>
      <w:r>
        <w:rPr>
          <w:rFonts w:cs="Arial"/>
        </w:rPr>
        <w:t xml:space="preserve"> because food sensitivities may not appear until 3</w:t>
      </w:r>
      <w:r w:rsidR="00EB2561">
        <w:rPr>
          <w:rFonts w:cs="Arial"/>
        </w:rPr>
        <w:t xml:space="preserve"> to </w:t>
      </w:r>
      <w:r>
        <w:rPr>
          <w:rFonts w:cs="Arial"/>
        </w:rPr>
        <w:t xml:space="preserve">5 days after the initial introduction of the new food.  </w:t>
      </w:r>
    </w:p>
    <w:p w14:paraId="6CCE5D3C" w14:textId="77777777" w:rsidR="00034B96" w:rsidRDefault="00034B96" w:rsidP="00E669A8"/>
    <w:p w14:paraId="43DBAE20" w14:textId="77777777" w:rsidR="00034B96" w:rsidRPr="00F72DD6" w:rsidRDefault="00034B96" w:rsidP="00F72DD6">
      <w:pPr>
        <w:rPr>
          <w:b/>
          <w:bCs/>
        </w:rPr>
      </w:pPr>
      <w:bookmarkStart w:id="103" w:name="_Toc179201810"/>
      <w:r w:rsidRPr="00F72DD6">
        <w:rPr>
          <w:b/>
          <w:bCs/>
        </w:rPr>
        <w:t>Infant and Toddler Food Safety Considerations</w:t>
      </w:r>
      <w:bookmarkEnd w:id="103"/>
    </w:p>
    <w:p w14:paraId="5DB3C7AE" w14:textId="77777777" w:rsidR="00034B96" w:rsidRPr="00B30A98" w:rsidRDefault="00034B96" w:rsidP="000B764D">
      <w:pPr>
        <w:pStyle w:val="ListParagraph"/>
        <w:numPr>
          <w:ilvl w:val="0"/>
          <w:numId w:val="37"/>
        </w:numPr>
        <w:spacing w:after="120"/>
        <w:ind w:left="360"/>
        <w:rPr>
          <w:rFonts w:cs="Arial"/>
          <w:strike/>
          <w:szCs w:val="24"/>
        </w:rPr>
      </w:pPr>
      <w:r w:rsidRPr="00B30A98">
        <w:rPr>
          <w:rFonts w:cs="Arial"/>
          <w:szCs w:val="24"/>
        </w:rPr>
        <w:t xml:space="preserve">Honey is </w:t>
      </w:r>
      <w:r w:rsidRPr="00B30A98">
        <w:rPr>
          <w:rFonts w:cs="Arial"/>
          <w:b/>
          <w:bCs/>
          <w:szCs w:val="24"/>
        </w:rPr>
        <w:t>not</w:t>
      </w:r>
      <w:r w:rsidRPr="00B30A98">
        <w:rPr>
          <w:rFonts w:cs="Arial"/>
          <w:szCs w:val="24"/>
        </w:rPr>
        <w:t xml:space="preserve"> given to children less than 12 months because of the risk of </w:t>
      </w:r>
      <w:r w:rsidRPr="00B30A98">
        <w:rPr>
          <w:rFonts w:cs="Arial"/>
          <w:i/>
          <w:szCs w:val="24"/>
        </w:rPr>
        <w:t>botulism.</w:t>
      </w:r>
      <w:r w:rsidRPr="00B30A98">
        <w:rPr>
          <w:rFonts w:cs="Arial"/>
          <w:szCs w:val="24"/>
        </w:rPr>
        <w:t xml:space="preserve">  This includes foods with honey, such as baked goods made with honey and honey graham crackers.)</w:t>
      </w:r>
    </w:p>
    <w:p w14:paraId="5500580B" w14:textId="77777777" w:rsidR="00034B96" w:rsidRPr="00B30A98" w:rsidRDefault="00034B96" w:rsidP="000B764D">
      <w:pPr>
        <w:pStyle w:val="ListParagraph"/>
        <w:numPr>
          <w:ilvl w:val="0"/>
          <w:numId w:val="37"/>
        </w:numPr>
        <w:spacing w:after="120" w:line="259" w:lineRule="auto"/>
        <w:ind w:left="360"/>
        <w:rPr>
          <w:rFonts w:cs="Arial"/>
          <w:szCs w:val="24"/>
        </w:rPr>
      </w:pPr>
      <w:r w:rsidRPr="00B30A98">
        <w:rPr>
          <w:rFonts w:cs="Arial"/>
          <w:szCs w:val="24"/>
        </w:rPr>
        <w:t xml:space="preserve">Microwaves are </w:t>
      </w:r>
      <w:r w:rsidRPr="00B30A98">
        <w:rPr>
          <w:rFonts w:cs="Arial"/>
          <w:b/>
          <w:bCs/>
          <w:szCs w:val="24"/>
        </w:rPr>
        <w:t>not</w:t>
      </w:r>
      <w:r w:rsidRPr="00B30A98">
        <w:rPr>
          <w:rFonts w:cs="Arial"/>
          <w:szCs w:val="24"/>
        </w:rPr>
        <w:t xml:space="preserve"> used to heat infant formula, baby food, or human milk. A microwave heats foods unevenly and can cause “hot spots”. Microwaving also destroys much of the immune protection in human milk.</w:t>
      </w:r>
    </w:p>
    <w:p w14:paraId="093E852D" w14:textId="77777777" w:rsidR="00034B96" w:rsidRPr="00B30A98" w:rsidRDefault="00034B96" w:rsidP="000B764D">
      <w:pPr>
        <w:pStyle w:val="ListParagraph"/>
        <w:numPr>
          <w:ilvl w:val="0"/>
          <w:numId w:val="37"/>
        </w:numPr>
        <w:spacing w:after="120" w:line="259" w:lineRule="auto"/>
        <w:ind w:left="360"/>
        <w:rPr>
          <w:rFonts w:cs="Arial"/>
          <w:szCs w:val="24"/>
        </w:rPr>
      </w:pPr>
      <w:r>
        <w:rPr>
          <w:rFonts w:cs="Arial"/>
          <w:szCs w:val="24"/>
        </w:rPr>
        <w:t>Pureed food is served from a dish, not directly from the container, with a clean spoon to prevent saliva and germs from getting into the container.</w:t>
      </w:r>
    </w:p>
    <w:p w14:paraId="3E87C765" w14:textId="02D4AB09" w:rsidR="00034B96" w:rsidRPr="00167F09" w:rsidRDefault="00034B96" w:rsidP="000B764D">
      <w:pPr>
        <w:pStyle w:val="ListParagraph"/>
        <w:numPr>
          <w:ilvl w:val="0"/>
          <w:numId w:val="37"/>
        </w:numPr>
        <w:spacing w:after="120" w:line="259" w:lineRule="auto"/>
        <w:ind w:left="360"/>
        <w:rPr>
          <w:rFonts w:cs="Arial"/>
          <w:szCs w:val="24"/>
        </w:rPr>
      </w:pPr>
      <w:r w:rsidRPr="00B30A98">
        <w:rPr>
          <w:rFonts w:cs="Arial"/>
          <w:szCs w:val="24"/>
        </w:rPr>
        <w:t xml:space="preserve">Opened </w:t>
      </w:r>
      <w:r>
        <w:rPr>
          <w:rFonts w:cs="Arial"/>
          <w:szCs w:val="24"/>
        </w:rPr>
        <w:t>containers of pureed food</w:t>
      </w:r>
      <w:r w:rsidRPr="00B30A98">
        <w:rPr>
          <w:rFonts w:cs="Arial"/>
          <w:szCs w:val="24"/>
        </w:rPr>
        <w:t xml:space="preserve"> are labeled with the time the container was opened, stored in the refrigerator after opening, and discarded if not eaten within 24 hours. </w:t>
      </w:r>
    </w:p>
    <w:p w14:paraId="79F9426F" w14:textId="77777777" w:rsidR="00034B96" w:rsidRPr="00167F09" w:rsidRDefault="00034B96" w:rsidP="000B764D">
      <w:pPr>
        <w:pStyle w:val="ListParagraph"/>
        <w:numPr>
          <w:ilvl w:val="0"/>
          <w:numId w:val="37"/>
        </w:numPr>
        <w:spacing w:after="120"/>
        <w:ind w:left="360"/>
      </w:pPr>
      <w:r w:rsidRPr="00167F09">
        <w:rPr>
          <w:rFonts w:cs="Arial"/>
        </w:rPr>
        <w:t>Food is not served using</w:t>
      </w:r>
      <w:r w:rsidRPr="00167F09">
        <w:t xml:space="preserve"> polystyrene foam (styrofoam) cups, bowls, or plates.</w:t>
      </w:r>
    </w:p>
    <w:p w14:paraId="66511033" w14:textId="7F213F04" w:rsidR="00C27563" w:rsidRPr="006B0EA6" w:rsidRDefault="00C27563" w:rsidP="00C27563">
      <w:pPr>
        <w:pStyle w:val="Heading1"/>
        <w:rPr>
          <w:rFonts w:cs="Arial"/>
          <w:b w:val="0"/>
          <w:bCs/>
          <w:szCs w:val="28"/>
        </w:rPr>
      </w:pPr>
      <w:bookmarkStart w:id="104" w:name="_Toc191042577"/>
      <w:r w:rsidRPr="006B0EA6">
        <w:rPr>
          <w:rFonts w:cs="Arial"/>
          <w:bCs/>
          <w:szCs w:val="28"/>
        </w:rPr>
        <w:lastRenderedPageBreak/>
        <w:t>INFANT BOTTLE FEEDING</w:t>
      </w:r>
      <w:bookmarkEnd w:id="104"/>
    </w:p>
    <w:p w14:paraId="4EE762F9" w14:textId="77777777" w:rsidR="00C27563" w:rsidRPr="00AB4EC4" w:rsidRDefault="00C27563" w:rsidP="00C27563">
      <w:pPr>
        <w:spacing w:line="240" w:lineRule="auto"/>
        <w:jc w:val="center"/>
        <w:rPr>
          <w:rFonts w:cs="Arial"/>
          <w:szCs w:val="24"/>
        </w:rPr>
      </w:pPr>
    </w:p>
    <w:p w14:paraId="33C96816" w14:textId="77777777" w:rsidR="00664050" w:rsidRPr="00664050" w:rsidRDefault="00664050" w:rsidP="00664050">
      <w:pPr>
        <w:pStyle w:val="Heading3"/>
      </w:pPr>
      <w:bookmarkStart w:id="105" w:name="_Toc179201812"/>
      <w:r w:rsidRPr="00664050">
        <w:t>Lactation Support</w:t>
      </w:r>
      <w:bookmarkEnd w:id="105"/>
    </w:p>
    <w:p w14:paraId="793E4F9F" w14:textId="77777777" w:rsidR="00635665" w:rsidRPr="00BF2A92" w:rsidRDefault="00635665" w:rsidP="00635665">
      <w:pPr>
        <w:spacing w:after="80"/>
        <w:rPr>
          <w:rFonts w:cs="Arial"/>
        </w:rPr>
      </w:pPr>
      <w:r w:rsidRPr="54A4D8E7">
        <w:rPr>
          <w:rFonts w:cs="Arial"/>
        </w:rPr>
        <w:t>Our program encourages and supports lactating parents</w:t>
      </w:r>
      <w:r w:rsidRPr="7FD28BD8">
        <w:rPr>
          <w:rFonts w:cs="Arial"/>
        </w:rPr>
        <w:t xml:space="preserve"> in the following ways</w:t>
      </w:r>
      <w:r w:rsidRPr="27B36B1B">
        <w:rPr>
          <w:rFonts w:cs="Arial"/>
        </w:rPr>
        <w:t>:</w:t>
      </w:r>
    </w:p>
    <w:p w14:paraId="66818144" w14:textId="77777777" w:rsidR="00635665" w:rsidRPr="00BF2A92" w:rsidRDefault="00635665" w:rsidP="000B764D">
      <w:pPr>
        <w:pStyle w:val="ListParagraph"/>
        <w:numPr>
          <w:ilvl w:val="0"/>
          <w:numId w:val="34"/>
        </w:numPr>
        <w:spacing w:after="80"/>
        <w:rPr>
          <w:rFonts w:cs="Arial"/>
        </w:rPr>
      </w:pPr>
      <w:r w:rsidRPr="046AAEEE">
        <w:rPr>
          <w:rFonts w:cs="Arial"/>
        </w:rPr>
        <w:t xml:space="preserve">The infant room /or other area: </w:t>
      </w:r>
      <w:sdt>
        <w:sdtPr>
          <w:rPr>
            <w:rFonts w:cs="Arial"/>
            <w:color w:val="000000" w:themeColor="text1"/>
            <w:highlight w:val="yellow"/>
          </w:rPr>
          <w:alias w:val="Location"/>
          <w:tag w:val="Location"/>
          <w:id w:val="281552494"/>
          <w:text/>
        </w:sdtPr>
        <w:sdtContent>
          <w:r w:rsidRPr="046AAEEE">
            <w:rPr>
              <w:rFonts w:cs="Arial"/>
              <w:color w:val="000000" w:themeColor="text1"/>
              <w:highlight w:val="yellow"/>
            </w:rPr>
            <w:t>Click here to enter text</w:t>
          </w:r>
        </w:sdtContent>
      </w:sdt>
      <w:r w:rsidRPr="046AAEEE">
        <w:rPr>
          <w:rFonts w:cs="Arial"/>
        </w:rPr>
        <w:t xml:space="preserve"> has a quiet, private space available to feed infants or pump.</w:t>
      </w:r>
    </w:p>
    <w:p w14:paraId="11490D4F" w14:textId="77777777" w:rsidR="00635665" w:rsidRPr="00BF2A92" w:rsidRDefault="00635665" w:rsidP="000B764D">
      <w:pPr>
        <w:pStyle w:val="ListParagraph"/>
        <w:numPr>
          <w:ilvl w:val="0"/>
          <w:numId w:val="34"/>
        </w:numPr>
        <w:spacing w:after="60"/>
        <w:rPr>
          <w:rFonts w:cs="Arial"/>
        </w:rPr>
      </w:pPr>
      <w:r w:rsidRPr="11CC6FBB">
        <w:rPr>
          <w:rFonts w:cs="Arial"/>
        </w:rPr>
        <w:t xml:space="preserve">We provide educational </w:t>
      </w:r>
      <w:r w:rsidRPr="577A0CFF">
        <w:rPr>
          <w:rFonts w:cs="Arial"/>
        </w:rPr>
        <w:t>materials and resources</w:t>
      </w:r>
      <w:r w:rsidRPr="11CC6FBB">
        <w:rPr>
          <w:rFonts w:cs="Arial"/>
        </w:rPr>
        <w:t xml:space="preserve"> to support lactating parents.</w:t>
      </w:r>
    </w:p>
    <w:p w14:paraId="3A904FFD" w14:textId="77777777" w:rsidR="00635665" w:rsidRPr="00BF2A92" w:rsidRDefault="00635665" w:rsidP="000B764D">
      <w:pPr>
        <w:pStyle w:val="ListParagraph"/>
        <w:numPr>
          <w:ilvl w:val="0"/>
          <w:numId w:val="34"/>
        </w:numPr>
        <w:spacing w:after="60"/>
        <w:rPr>
          <w:rFonts w:cs="Arial"/>
        </w:rPr>
      </w:pPr>
      <w:r w:rsidRPr="3BE80463">
        <w:rPr>
          <w:rFonts w:cs="Arial"/>
        </w:rPr>
        <w:t xml:space="preserve">Staff are </w:t>
      </w:r>
      <w:r w:rsidRPr="5597F60D">
        <w:rPr>
          <w:rFonts w:cs="Arial"/>
        </w:rPr>
        <w:t>trained</w:t>
      </w:r>
      <w:r w:rsidRPr="3BE80463">
        <w:rPr>
          <w:rFonts w:cs="Arial"/>
        </w:rPr>
        <w:t xml:space="preserve"> on the safe handling of </w:t>
      </w:r>
      <w:r>
        <w:t>human milk</w:t>
      </w:r>
      <w:r w:rsidRPr="3BE80463">
        <w:rPr>
          <w:rFonts w:cs="Arial"/>
        </w:rPr>
        <w:t>.</w:t>
      </w:r>
    </w:p>
    <w:p w14:paraId="4D5970E7" w14:textId="77777777" w:rsidR="00635665" w:rsidRPr="00BF2A92" w:rsidRDefault="00635665" w:rsidP="000B764D">
      <w:pPr>
        <w:pStyle w:val="ListParagraph"/>
        <w:numPr>
          <w:ilvl w:val="0"/>
          <w:numId w:val="34"/>
        </w:numPr>
        <w:rPr>
          <w:rFonts w:cs="Arial"/>
        </w:rPr>
      </w:pPr>
      <w:r w:rsidRPr="3BE80463">
        <w:rPr>
          <w:rFonts w:cs="Arial"/>
        </w:rPr>
        <w:t>Staff regularly discuss infant’s feeding patterns with parent.</w:t>
      </w:r>
    </w:p>
    <w:p w14:paraId="7B4D3F82" w14:textId="77777777" w:rsidR="00635665" w:rsidRPr="00BF2A92" w:rsidRDefault="00635665" w:rsidP="000B764D">
      <w:pPr>
        <w:pStyle w:val="ListParagraph"/>
        <w:numPr>
          <w:ilvl w:val="0"/>
          <w:numId w:val="34"/>
        </w:numPr>
        <w:spacing w:after="240"/>
        <w:rPr>
          <w:rFonts w:cs="Arial"/>
        </w:rPr>
      </w:pPr>
      <w:r w:rsidRPr="3BE80463">
        <w:rPr>
          <w:rFonts w:cs="Arial"/>
        </w:rPr>
        <w:t>Staff obtain parental consent before feeding formula to an infant who receives human milk.</w:t>
      </w:r>
    </w:p>
    <w:p w14:paraId="5D8A4627" w14:textId="4FA574D6" w:rsidR="00635665" w:rsidRPr="00574C96" w:rsidRDefault="00000000" w:rsidP="00635665">
      <w:pPr>
        <w:spacing w:after="240"/>
        <w:ind w:left="360"/>
        <w:rPr>
          <w:rFonts w:cs="Arial"/>
          <w:b/>
        </w:rPr>
      </w:pPr>
      <w:sdt>
        <w:sdtPr>
          <w:rPr>
            <w:rFonts w:cs="Arial"/>
            <w:highlight w:val="yellow"/>
          </w:rPr>
          <w:id w:val="704829355"/>
          <w14:checkbox>
            <w14:checked w14:val="0"/>
            <w14:checkedState w14:val="2612" w14:font="MS Gothic"/>
            <w14:uncheckedState w14:val="2610" w14:font="MS Gothic"/>
          </w14:checkbox>
        </w:sdtPr>
        <w:sdtContent>
          <w:r w:rsidR="00635665" w:rsidRPr="00481F4E">
            <w:rPr>
              <w:rFonts w:ascii="MS Gothic" w:eastAsia="MS Gothic" w:hAnsi="MS Gothic" w:cs="Arial" w:hint="eastAsia"/>
              <w:highlight w:val="yellow"/>
            </w:rPr>
            <w:t>☐</w:t>
          </w:r>
        </w:sdtContent>
      </w:sdt>
      <w:r w:rsidR="00635665">
        <w:rPr>
          <w:rFonts w:cs="Arial"/>
        </w:rPr>
        <w:t xml:space="preserve"> </w:t>
      </w:r>
      <w:r w:rsidR="00635665" w:rsidRPr="00574C96">
        <w:rPr>
          <w:rFonts w:cs="Arial"/>
        </w:rPr>
        <w:t xml:space="preserve">We follow additional </w:t>
      </w:r>
      <w:r w:rsidR="00635665" w:rsidRPr="49B963A7">
        <w:rPr>
          <w:rFonts w:cs="Arial"/>
        </w:rPr>
        <w:t>best practice guidelines</w:t>
      </w:r>
      <w:r w:rsidR="00635665" w:rsidRPr="00574C96">
        <w:rPr>
          <w:rFonts w:cs="Arial"/>
        </w:rPr>
        <w:t xml:space="preserve"> that can be found in our </w:t>
      </w:r>
      <w:hyperlink r:id="rId56" w:history="1">
        <w:r w:rsidR="00635665" w:rsidRPr="00826076">
          <w:rPr>
            <w:rStyle w:val="Hyperlink"/>
            <w:rFonts w:cs="Arial"/>
          </w:rPr>
          <w:t>lactation policy</w:t>
        </w:r>
      </w:hyperlink>
      <w:r w:rsidR="00635665" w:rsidRPr="00574C96">
        <w:rPr>
          <w:rFonts w:cs="Arial"/>
        </w:rPr>
        <w:t xml:space="preserve">. </w:t>
      </w:r>
      <w:r w:rsidR="00635665" w:rsidRPr="00574C96">
        <w:rPr>
          <w:rFonts w:cs="Arial"/>
          <w:b/>
          <w:bCs/>
        </w:rPr>
        <w:t> </w:t>
      </w:r>
    </w:p>
    <w:p w14:paraId="1CB21D9D" w14:textId="77777777" w:rsidR="00635665" w:rsidRPr="000E5B28" w:rsidRDefault="00635665" w:rsidP="00635665">
      <w:pPr>
        <w:pStyle w:val="Heading3"/>
      </w:pPr>
      <w:bookmarkStart w:id="106" w:name="_Toc179201813"/>
      <w:r w:rsidRPr="000E5B28">
        <w:t>Bottle Storage</w:t>
      </w:r>
      <w:bookmarkEnd w:id="106"/>
      <w:r w:rsidRPr="000E5B28">
        <w:t xml:space="preserve"> </w:t>
      </w:r>
    </w:p>
    <w:p w14:paraId="7826C289" w14:textId="77777777" w:rsidR="00635665" w:rsidRPr="00FA2429" w:rsidRDefault="00635665" w:rsidP="000B764D">
      <w:pPr>
        <w:pStyle w:val="ListParagraph"/>
        <w:numPr>
          <w:ilvl w:val="0"/>
          <w:numId w:val="35"/>
        </w:numPr>
        <w:spacing w:after="120"/>
        <w:rPr>
          <w:rFonts w:cs="Arial"/>
        </w:rPr>
      </w:pPr>
      <w:r w:rsidRPr="6A944572">
        <w:rPr>
          <w:rFonts w:cs="Arial"/>
        </w:rPr>
        <w:t xml:space="preserve">All bottles are labeled with </w:t>
      </w:r>
      <w:r w:rsidRPr="00D30A8D">
        <w:rPr>
          <w:rFonts w:cs="Arial"/>
          <w:b/>
          <w:bCs/>
        </w:rPr>
        <w:t>infant’s first and last name and date</w:t>
      </w:r>
      <w:r w:rsidRPr="6A944572">
        <w:rPr>
          <w:rFonts w:cs="Arial"/>
        </w:rPr>
        <w:t xml:space="preserve">. </w:t>
      </w:r>
    </w:p>
    <w:p w14:paraId="0201EBF2" w14:textId="77777777" w:rsidR="00635665" w:rsidRPr="00FA2429" w:rsidRDefault="00635665" w:rsidP="000B764D">
      <w:pPr>
        <w:pStyle w:val="ListParagraph"/>
        <w:numPr>
          <w:ilvl w:val="0"/>
          <w:numId w:val="35"/>
        </w:numPr>
        <w:spacing w:after="120"/>
        <w:rPr>
          <w:rFonts w:cs="Arial"/>
        </w:rPr>
      </w:pPr>
      <w:r w:rsidRPr="6A944572">
        <w:rPr>
          <w:rFonts w:cs="Arial"/>
        </w:rPr>
        <w:t>Filled bottles are capped and refrigerated upon arrival or after being mixed, unless immediately being fed to an infant. This is to</w:t>
      </w:r>
      <w:r>
        <w:rPr>
          <w:rFonts w:cs="Arial"/>
        </w:rPr>
        <w:t xml:space="preserve"> prevent the spread of germs and</w:t>
      </w:r>
      <w:r w:rsidRPr="6A944572">
        <w:rPr>
          <w:rFonts w:cs="Arial"/>
        </w:rPr>
        <w:t xml:space="preserve"> reduce risk of illness.</w:t>
      </w:r>
    </w:p>
    <w:p w14:paraId="1EC5653A" w14:textId="51107212" w:rsidR="00635665" w:rsidRPr="00FA2429" w:rsidRDefault="00635665" w:rsidP="000B764D">
      <w:pPr>
        <w:pStyle w:val="ListParagraph"/>
        <w:numPr>
          <w:ilvl w:val="0"/>
          <w:numId w:val="35"/>
        </w:numPr>
        <w:spacing w:after="120"/>
        <w:rPr>
          <w:rFonts w:cs="Arial"/>
        </w:rPr>
      </w:pPr>
      <w:r w:rsidRPr="6A944572">
        <w:rPr>
          <w:rFonts w:cs="Arial"/>
        </w:rPr>
        <w:t xml:space="preserve">Bottles are stored in </w:t>
      </w:r>
      <w:r w:rsidRPr="00513C0E">
        <w:rPr>
          <w:rFonts w:cs="Arial"/>
        </w:rPr>
        <w:t xml:space="preserve">the coldest (central) part of the refrigerator, </w:t>
      </w:r>
      <w:r w:rsidR="00513C0E" w:rsidRPr="00513C0E">
        <w:rPr>
          <w:rStyle w:val="normaltextrun"/>
          <w:shd w:val="clear" w:color="auto" w:fill="FFFFFF"/>
        </w:rPr>
        <w:t>as this is where the temperature reading is most stable</w:t>
      </w:r>
      <w:r w:rsidRPr="00513C0E">
        <w:rPr>
          <w:rFonts w:cs="Arial"/>
        </w:rPr>
        <w:t>.</w:t>
      </w:r>
    </w:p>
    <w:p w14:paraId="15C93266" w14:textId="12EA8071" w:rsidR="00635665" w:rsidRDefault="00635665" w:rsidP="000B764D">
      <w:pPr>
        <w:pStyle w:val="ListParagraph"/>
        <w:numPr>
          <w:ilvl w:val="0"/>
          <w:numId w:val="35"/>
        </w:numPr>
        <w:spacing w:after="120"/>
        <w:rPr>
          <w:rFonts w:cs="Arial"/>
        </w:rPr>
      </w:pPr>
      <w:r w:rsidRPr="7CF6640F">
        <w:rPr>
          <w:rFonts w:cs="Arial"/>
        </w:rPr>
        <w:t xml:space="preserve">A thermometer is kept </w:t>
      </w:r>
      <w:r w:rsidR="002467CA">
        <w:rPr>
          <w:rFonts w:cs="Arial"/>
        </w:rPr>
        <w:t xml:space="preserve">on the middle shelf </w:t>
      </w:r>
      <w:r w:rsidRPr="7CF6640F">
        <w:rPr>
          <w:rFonts w:cs="Arial"/>
        </w:rPr>
        <w:t>of the refrigerator</w:t>
      </w:r>
    </w:p>
    <w:p w14:paraId="629F32BE" w14:textId="77777777" w:rsidR="00635665" w:rsidRDefault="00635665" w:rsidP="000B764D">
      <w:pPr>
        <w:pStyle w:val="ListParagraph"/>
        <w:numPr>
          <w:ilvl w:val="1"/>
          <w:numId w:val="35"/>
        </w:numPr>
        <w:spacing w:after="120"/>
        <w:rPr>
          <w:rFonts w:cs="Arial"/>
        </w:rPr>
      </w:pPr>
      <w:r>
        <w:rPr>
          <w:rStyle w:val="ui-provider"/>
          <w:rFonts w:eastAsiaTheme="majorEastAsia"/>
        </w:rPr>
        <w:t>Refrigerators are kept at or below 41</w:t>
      </w:r>
      <w:r w:rsidRPr="7CF6640F">
        <w:rPr>
          <w:rFonts w:cs="Arial"/>
        </w:rPr>
        <w:t>ºF</w:t>
      </w:r>
      <w:r>
        <w:rPr>
          <w:rStyle w:val="ui-provider"/>
          <w:rFonts w:eastAsiaTheme="majorEastAsia"/>
        </w:rPr>
        <w:t xml:space="preserve"> unless they contain human milk. Human</w:t>
      </w:r>
      <w:r>
        <w:t xml:space="preserve"> milk</w:t>
      </w:r>
      <w:r w:rsidRPr="7CF6640F">
        <w:rPr>
          <w:rFonts w:cs="Arial"/>
        </w:rPr>
        <w:t xml:space="preserve"> is stored at or below 39ºF. </w:t>
      </w:r>
    </w:p>
    <w:p w14:paraId="106A8C00" w14:textId="77777777" w:rsidR="00635665" w:rsidRPr="00FA2429" w:rsidRDefault="00635665" w:rsidP="000B764D">
      <w:pPr>
        <w:pStyle w:val="ListParagraph"/>
        <w:numPr>
          <w:ilvl w:val="1"/>
          <w:numId w:val="35"/>
        </w:numPr>
        <w:spacing w:after="120"/>
        <w:rPr>
          <w:rFonts w:cs="Arial"/>
        </w:rPr>
      </w:pPr>
      <w:r w:rsidRPr="7CF6640F">
        <w:rPr>
          <w:rFonts w:cs="Arial"/>
        </w:rPr>
        <w:t>The refrigerator temperature is logged daily.</w:t>
      </w:r>
    </w:p>
    <w:p w14:paraId="6289A1D5" w14:textId="77777777" w:rsidR="00635665" w:rsidRDefault="00635665" w:rsidP="000B764D">
      <w:pPr>
        <w:pStyle w:val="ListParagraph"/>
        <w:numPr>
          <w:ilvl w:val="0"/>
          <w:numId w:val="35"/>
        </w:numPr>
        <w:spacing w:after="120"/>
        <w:rPr>
          <w:rFonts w:eastAsia="Arial" w:cs="Arial"/>
          <w:szCs w:val="24"/>
        </w:rPr>
      </w:pPr>
      <w:r>
        <w:rPr>
          <w:rFonts w:eastAsia="Arial" w:cs="Arial"/>
          <w:szCs w:val="24"/>
        </w:rPr>
        <w:t xml:space="preserve">Refrigerated bottles of formula that are not used are sent home at the end of the day. </w:t>
      </w:r>
    </w:p>
    <w:p w14:paraId="55124D4E" w14:textId="77777777" w:rsidR="00635665" w:rsidRPr="005B5401" w:rsidRDefault="00635665" w:rsidP="000B764D">
      <w:pPr>
        <w:pStyle w:val="ListParagraph"/>
        <w:numPr>
          <w:ilvl w:val="0"/>
          <w:numId w:val="35"/>
        </w:numPr>
        <w:rPr>
          <w:rFonts w:cs="Arial"/>
          <w:b/>
          <w:bCs/>
        </w:rPr>
      </w:pPr>
      <w:r w:rsidRPr="005B5401">
        <w:rPr>
          <w:rFonts w:cs="Arial"/>
          <w:b/>
          <w:bCs/>
        </w:rPr>
        <w:t>Bottles that have been partially consumed (baby did not finish the bottle):</w:t>
      </w:r>
    </w:p>
    <w:p w14:paraId="3A2C9CE0" w14:textId="77777777" w:rsidR="00635665" w:rsidRPr="006402BD" w:rsidRDefault="00635665" w:rsidP="00FA6364">
      <w:pPr>
        <w:pStyle w:val="ListParagraph"/>
        <w:numPr>
          <w:ilvl w:val="0"/>
          <w:numId w:val="116"/>
        </w:numPr>
        <w:rPr>
          <w:rFonts w:cs="Arial"/>
        </w:rPr>
      </w:pPr>
      <w:r>
        <w:rPr>
          <w:rFonts w:cs="Arial"/>
        </w:rPr>
        <w:t>Are</w:t>
      </w:r>
      <w:r w:rsidRPr="2F145FE0">
        <w:rPr>
          <w:rFonts w:cs="Arial"/>
        </w:rPr>
        <w:t xml:space="preserve"> </w:t>
      </w:r>
      <w:r w:rsidRPr="59D38A94">
        <w:rPr>
          <w:rFonts w:cs="Arial"/>
        </w:rPr>
        <w:t>not put</w:t>
      </w:r>
      <w:r w:rsidRPr="006402BD">
        <w:rPr>
          <w:rFonts w:cs="Arial"/>
        </w:rPr>
        <w:t xml:space="preserve"> back into the refrigerator.</w:t>
      </w:r>
    </w:p>
    <w:p w14:paraId="5C8B1AA9" w14:textId="4AC0775D" w:rsidR="00635665" w:rsidRPr="00CB687A" w:rsidRDefault="00635665" w:rsidP="00FA6364">
      <w:pPr>
        <w:pStyle w:val="ListParagraph"/>
        <w:numPr>
          <w:ilvl w:val="0"/>
          <w:numId w:val="116"/>
        </w:numPr>
        <w:rPr>
          <w:rFonts w:eastAsia="Arial" w:cs="Arial"/>
          <w:b/>
        </w:rPr>
      </w:pPr>
      <w:r w:rsidRPr="00CB687A">
        <w:rPr>
          <w:rFonts w:eastAsia="Arial" w:cs="Arial"/>
          <w:b/>
          <w:bCs/>
        </w:rPr>
        <w:t>Human Milk</w:t>
      </w:r>
      <w:r w:rsidRPr="00CB687A">
        <w:rPr>
          <w:rFonts w:eastAsia="Arial" w:cs="Arial"/>
        </w:rPr>
        <w:t>: Best practice recommends discarding partially consumed bottles of human milk if it</w:t>
      </w:r>
      <w:r w:rsidR="005730EB">
        <w:rPr>
          <w:rFonts w:eastAsia="Arial" w:cs="Arial"/>
        </w:rPr>
        <w:t xml:space="preserve"> ha</w:t>
      </w:r>
      <w:r w:rsidRPr="00CB687A">
        <w:rPr>
          <w:rFonts w:eastAsia="Arial" w:cs="Arial"/>
        </w:rPr>
        <w:t xml:space="preserve">s been longer than </w:t>
      </w:r>
      <w:r w:rsidRPr="69460CC0">
        <w:rPr>
          <w:rFonts w:eastAsia="Arial" w:cs="Arial"/>
        </w:rPr>
        <w:t>2 hours</w:t>
      </w:r>
      <w:r w:rsidRPr="00CB687A">
        <w:rPr>
          <w:rFonts w:eastAsia="Arial" w:cs="Arial"/>
        </w:rPr>
        <w:t xml:space="preserve"> since it was served. </w:t>
      </w:r>
    </w:p>
    <w:p w14:paraId="5F8AA4B4" w14:textId="77777777" w:rsidR="00635665" w:rsidRDefault="00635665" w:rsidP="000B764D">
      <w:pPr>
        <w:pStyle w:val="ListParagraph"/>
        <w:numPr>
          <w:ilvl w:val="2"/>
          <w:numId w:val="35"/>
        </w:numPr>
        <w:rPr>
          <w:rFonts w:eastAsia="Arial" w:cs="Arial"/>
        </w:rPr>
      </w:pPr>
      <w:r w:rsidRPr="00CB687A">
        <w:rPr>
          <w:rFonts w:cs="Arial"/>
        </w:rPr>
        <w:t xml:space="preserve">Families may choose to provide their own insulated cooler bag with ice pack (to be kept in the child’s cubby area) to keep partially consumed human milk bottles cool until the child is picked up at the end of the day. </w:t>
      </w:r>
    </w:p>
    <w:p w14:paraId="64DD6907" w14:textId="77777777" w:rsidR="00635665" w:rsidRDefault="00635665" w:rsidP="000B764D">
      <w:pPr>
        <w:pStyle w:val="ListParagraph"/>
        <w:numPr>
          <w:ilvl w:val="1"/>
          <w:numId w:val="35"/>
        </w:numPr>
        <w:rPr>
          <w:rFonts w:eastAsia="Arial" w:cs="Arial"/>
        </w:rPr>
      </w:pPr>
      <w:r w:rsidRPr="00CB687A">
        <w:rPr>
          <w:rFonts w:eastAsia="Arial" w:cs="Arial"/>
          <w:b/>
          <w:bCs/>
        </w:rPr>
        <w:t>Formula</w:t>
      </w:r>
      <w:r w:rsidRPr="00CB687A">
        <w:rPr>
          <w:rFonts w:eastAsia="Arial" w:cs="Arial"/>
        </w:rPr>
        <w:t xml:space="preserve">: Formula leftover from a feeding must be discarded if not used within 1 hour. </w:t>
      </w:r>
    </w:p>
    <w:p w14:paraId="1D131101" w14:textId="77777777" w:rsidR="00635665" w:rsidRPr="00CB687A" w:rsidRDefault="00635665" w:rsidP="00635665">
      <w:pPr>
        <w:pStyle w:val="ListParagraph"/>
        <w:ind w:left="1440"/>
        <w:rPr>
          <w:rFonts w:eastAsia="Arial" w:cs="Arial"/>
        </w:rPr>
      </w:pPr>
    </w:p>
    <w:p w14:paraId="7F801692" w14:textId="77777777" w:rsidR="00635665" w:rsidRPr="00037A5B" w:rsidRDefault="00635665" w:rsidP="000B764D">
      <w:pPr>
        <w:pStyle w:val="ListParagraph"/>
        <w:numPr>
          <w:ilvl w:val="0"/>
          <w:numId w:val="35"/>
        </w:numPr>
        <w:rPr>
          <w:rFonts w:cs="Arial"/>
          <w:szCs w:val="24"/>
        </w:rPr>
      </w:pPr>
      <w:r w:rsidRPr="3BE80463">
        <w:rPr>
          <w:rFonts w:cs="Arial"/>
        </w:rPr>
        <w:t xml:space="preserve">Families are </w:t>
      </w:r>
      <w:r>
        <w:rPr>
          <w:rFonts w:cs="Arial"/>
        </w:rPr>
        <w:t>encouraged</w:t>
      </w:r>
      <w:r w:rsidRPr="3BE80463">
        <w:rPr>
          <w:rFonts w:cs="Arial"/>
        </w:rPr>
        <w:t xml:space="preserve"> to send several small bottles or portions, enough for one day only, to minimize the amount of </w:t>
      </w:r>
      <w:r>
        <w:t>human milk</w:t>
      </w:r>
      <w:r w:rsidRPr="3BE80463">
        <w:rPr>
          <w:rFonts w:cs="Arial"/>
        </w:rPr>
        <w:t xml:space="preserve"> or formula that is discarded.</w:t>
      </w:r>
    </w:p>
    <w:p w14:paraId="6FEEDC9E" w14:textId="77777777" w:rsidR="00635665" w:rsidRPr="008758EA" w:rsidRDefault="00635665" w:rsidP="00635665">
      <w:pPr>
        <w:pStyle w:val="ListParagraph"/>
        <w:rPr>
          <w:rFonts w:eastAsia="Arial" w:cs="Arial"/>
          <w:szCs w:val="24"/>
        </w:rPr>
      </w:pPr>
    </w:p>
    <w:p w14:paraId="399283B9" w14:textId="77777777" w:rsidR="00635665" w:rsidRDefault="00635665" w:rsidP="000B764D">
      <w:pPr>
        <w:pStyle w:val="ListParagraph"/>
        <w:numPr>
          <w:ilvl w:val="0"/>
          <w:numId w:val="35"/>
        </w:numPr>
        <w:rPr>
          <w:rFonts w:cs="Arial"/>
        </w:rPr>
      </w:pPr>
      <w:r w:rsidRPr="00546510">
        <w:rPr>
          <w:rFonts w:cs="Arial"/>
          <w:b/>
          <w:bCs/>
        </w:rPr>
        <w:t>Storing Human Milk</w:t>
      </w:r>
      <w:r>
        <w:rPr>
          <w:rFonts w:cs="Arial"/>
        </w:rPr>
        <w:t>:</w:t>
      </w:r>
    </w:p>
    <w:p w14:paraId="44D42075" w14:textId="77777777" w:rsidR="00635665" w:rsidRPr="004408F0" w:rsidRDefault="00635665" w:rsidP="000B764D">
      <w:pPr>
        <w:pStyle w:val="ListParagraph"/>
        <w:numPr>
          <w:ilvl w:val="1"/>
          <w:numId w:val="35"/>
        </w:numPr>
        <w:spacing w:after="120"/>
        <w:rPr>
          <w:rFonts w:cs="Arial"/>
        </w:rPr>
      </w:pPr>
      <w:r w:rsidRPr="046AAEEE">
        <w:rPr>
          <w:rFonts w:eastAsia="Arial" w:cs="Arial"/>
        </w:rPr>
        <w:lastRenderedPageBreak/>
        <w:t xml:space="preserve">Human milk that </w:t>
      </w:r>
      <w:r>
        <w:rPr>
          <w:rFonts w:eastAsia="Arial" w:cs="Arial"/>
        </w:rPr>
        <w:t>has not been</w:t>
      </w:r>
      <w:r w:rsidRPr="046AAEEE">
        <w:rPr>
          <w:rFonts w:eastAsia="Arial" w:cs="Arial"/>
        </w:rPr>
        <w:t xml:space="preserve"> served is labeled “do not use”, kept refrigerated, and sent home at the end of the day. </w:t>
      </w:r>
      <w:r w:rsidRPr="046AAEEE">
        <w:rPr>
          <w:rFonts w:cs="Arial"/>
        </w:rPr>
        <w:t xml:space="preserve">It may still be fed to </w:t>
      </w:r>
      <w:r>
        <w:rPr>
          <w:rFonts w:cs="Arial"/>
        </w:rPr>
        <w:t>the</w:t>
      </w:r>
      <w:r w:rsidRPr="046AAEEE">
        <w:rPr>
          <w:rFonts w:cs="Arial"/>
        </w:rPr>
        <w:t xml:space="preserve"> baby at home. Fresh milk can be used for up to 4 days after it was pumped. Previously frozen human milk should be consumed within 24 hours. </w:t>
      </w:r>
    </w:p>
    <w:p w14:paraId="18EDF096" w14:textId="77777777" w:rsidR="00635665" w:rsidRPr="00FA2429" w:rsidRDefault="00635665" w:rsidP="000B764D">
      <w:pPr>
        <w:pStyle w:val="ListParagraph"/>
        <w:numPr>
          <w:ilvl w:val="1"/>
          <w:numId w:val="35"/>
        </w:numPr>
        <w:spacing w:after="120"/>
        <w:rPr>
          <w:rFonts w:cs="Arial"/>
        </w:rPr>
      </w:pPr>
      <w:r w:rsidRPr="6A944572">
        <w:rPr>
          <w:rFonts w:cs="Arial"/>
        </w:rPr>
        <w:t xml:space="preserve">Human milk removed from the freezer is labeled with </w:t>
      </w:r>
      <w:r>
        <w:rPr>
          <w:rFonts w:cs="Arial"/>
        </w:rPr>
        <w:t xml:space="preserve">the </w:t>
      </w:r>
      <w:r w:rsidRPr="6A944572">
        <w:rPr>
          <w:rFonts w:cs="Arial"/>
        </w:rPr>
        <w:t xml:space="preserve">date and time it was removed. It is thawed and served immediately or stored in the refrigerator to thaw. Human milk which has been previously frozen and is past 24 hours is labeled “Do not use” and returned to the parent at the end of the day. </w:t>
      </w:r>
    </w:p>
    <w:p w14:paraId="7B337A4A" w14:textId="77777777" w:rsidR="00635665" w:rsidRPr="003F2F25" w:rsidRDefault="00635665" w:rsidP="000B764D">
      <w:pPr>
        <w:pStyle w:val="ListParagraph"/>
        <w:numPr>
          <w:ilvl w:val="1"/>
          <w:numId w:val="35"/>
        </w:numPr>
        <w:rPr>
          <w:rFonts w:eastAsiaTheme="minorEastAsia" w:cs="Arial"/>
        </w:rPr>
      </w:pPr>
      <w:r w:rsidRPr="6A944572">
        <w:rPr>
          <w:rFonts w:cs="Arial"/>
        </w:rPr>
        <w:t xml:space="preserve">Frozen </w:t>
      </w:r>
      <w:r>
        <w:t>human milk</w:t>
      </w:r>
      <w:r w:rsidRPr="6A944572">
        <w:rPr>
          <w:rFonts w:cs="Arial"/>
        </w:rPr>
        <w:t xml:space="preserve"> is labeled with the child’s first and last name and date it was received.</w:t>
      </w:r>
      <w:r w:rsidRPr="6A944572">
        <w:rPr>
          <w:rFonts w:cs="Arial"/>
          <w:b/>
          <w:bCs/>
        </w:rPr>
        <w:t xml:space="preserve"> </w:t>
      </w:r>
      <w:r w:rsidRPr="6A944572">
        <w:rPr>
          <w:rFonts w:cs="Arial"/>
        </w:rPr>
        <w:t>Frozen human milk is stored at 0</w:t>
      </w:r>
      <w:r w:rsidRPr="6A944572">
        <w:rPr>
          <w:rFonts w:ascii="Calibri" w:hAnsi="Calibri"/>
        </w:rPr>
        <w:t>⁰</w:t>
      </w:r>
      <w:r>
        <w:t xml:space="preserve">F </w:t>
      </w:r>
      <w:r w:rsidRPr="6A944572">
        <w:rPr>
          <w:rFonts w:cs="Arial"/>
        </w:rPr>
        <w:t xml:space="preserve">or less. Unused frozen </w:t>
      </w:r>
      <w:r>
        <w:t>human milk</w:t>
      </w:r>
      <w:r w:rsidRPr="6A944572">
        <w:rPr>
          <w:rFonts w:cs="Arial"/>
        </w:rPr>
        <w:t xml:space="preserve"> is returned to the family after 30 days.  </w:t>
      </w:r>
    </w:p>
    <w:p w14:paraId="68545966" w14:textId="77777777" w:rsidR="00C27563" w:rsidRPr="00BF2A92" w:rsidRDefault="00C27563" w:rsidP="00FF19E5">
      <w:pPr>
        <w:rPr>
          <w:rFonts w:cs="Arial"/>
          <w:szCs w:val="24"/>
        </w:rPr>
      </w:pPr>
    </w:p>
    <w:p w14:paraId="1E374C87" w14:textId="77777777" w:rsidR="00D837C1" w:rsidRPr="00B04BA7" w:rsidRDefault="00D837C1" w:rsidP="00D837C1">
      <w:pPr>
        <w:pStyle w:val="Heading3"/>
      </w:pPr>
      <w:bookmarkStart w:id="107" w:name="_Toc179201814"/>
      <w:r w:rsidRPr="00B04BA7">
        <w:t>Bottle Preparation</w:t>
      </w:r>
      <w:bookmarkEnd w:id="107"/>
      <w:r w:rsidRPr="00B04BA7">
        <w:t xml:space="preserve"> </w:t>
      </w:r>
    </w:p>
    <w:p w14:paraId="4A7FA977" w14:textId="77777777" w:rsidR="00D837C1" w:rsidRPr="003B1690" w:rsidRDefault="00D837C1" w:rsidP="00FA6364">
      <w:pPr>
        <w:pStyle w:val="ListParagraph"/>
        <w:numPr>
          <w:ilvl w:val="0"/>
          <w:numId w:val="115"/>
        </w:numPr>
        <w:rPr>
          <w:rFonts w:cs="Arial"/>
          <w:szCs w:val="24"/>
        </w:rPr>
      </w:pPr>
      <w:r w:rsidRPr="003B1690">
        <w:rPr>
          <w:rFonts w:cs="Arial"/>
        </w:rPr>
        <w:t>Before preparing bottles, staff must:</w:t>
      </w:r>
    </w:p>
    <w:p w14:paraId="1E950C94" w14:textId="77777777" w:rsidR="00D837C1" w:rsidRPr="003B1690" w:rsidRDefault="00D837C1" w:rsidP="00FA6364">
      <w:pPr>
        <w:pStyle w:val="ListParagraph"/>
        <w:numPr>
          <w:ilvl w:val="1"/>
          <w:numId w:val="115"/>
        </w:numPr>
        <w:rPr>
          <w:rFonts w:cs="Arial"/>
          <w:szCs w:val="24"/>
        </w:rPr>
      </w:pPr>
      <w:r w:rsidRPr="003B1690">
        <w:rPr>
          <w:rFonts w:cs="Arial"/>
        </w:rPr>
        <w:t>Clean, rinse, and sanitize all preparation surfaces.</w:t>
      </w:r>
    </w:p>
    <w:p w14:paraId="57105524" w14:textId="77777777" w:rsidR="00D837C1" w:rsidRPr="003B1690" w:rsidRDefault="00D837C1" w:rsidP="00FA6364">
      <w:pPr>
        <w:pStyle w:val="ListParagraph"/>
        <w:numPr>
          <w:ilvl w:val="1"/>
          <w:numId w:val="115"/>
        </w:numPr>
        <w:rPr>
          <w:rFonts w:cs="Arial"/>
          <w:szCs w:val="24"/>
        </w:rPr>
      </w:pPr>
      <w:r w:rsidRPr="003B1690">
        <w:rPr>
          <w:rFonts w:cs="Arial"/>
          <w:szCs w:val="24"/>
        </w:rPr>
        <w:t xml:space="preserve">Wash hands in a handwashing sink. The food preparation sink is not used for handwashing or general cleaning. </w:t>
      </w:r>
    </w:p>
    <w:p w14:paraId="289F3BF1" w14:textId="77777777" w:rsidR="00D837C1" w:rsidRDefault="00D837C1" w:rsidP="00FA6364">
      <w:pPr>
        <w:pStyle w:val="ListParagraph"/>
        <w:numPr>
          <w:ilvl w:val="1"/>
          <w:numId w:val="115"/>
        </w:numPr>
        <w:rPr>
          <w:rFonts w:cs="Arial"/>
          <w:szCs w:val="24"/>
        </w:rPr>
      </w:pPr>
      <w:r w:rsidRPr="3BE80463">
        <w:rPr>
          <w:rFonts w:cs="Arial"/>
        </w:rPr>
        <w:t xml:space="preserve">Ensure that any bottles used are glass, stainless steel or plastic labeled with the symbol “1”, “2”, “4”, or “5”. This is to protect infants from chemical exposure to bisphenol-A (BPA) or phthalates. </w:t>
      </w:r>
    </w:p>
    <w:p w14:paraId="7FCB5BAC" w14:textId="77777777" w:rsidR="00D837C1" w:rsidRDefault="00D837C1" w:rsidP="00D837C1">
      <w:pPr>
        <w:spacing w:line="240" w:lineRule="auto"/>
        <w:rPr>
          <w:rFonts w:cs="Arial"/>
          <w:szCs w:val="24"/>
        </w:rPr>
      </w:pPr>
    </w:p>
    <w:p w14:paraId="3788CE7F" w14:textId="77777777" w:rsidR="00D837C1" w:rsidRDefault="00D837C1" w:rsidP="00FA6364">
      <w:pPr>
        <w:pStyle w:val="ListParagraph"/>
        <w:numPr>
          <w:ilvl w:val="0"/>
          <w:numId w:val="115"/>
        </w:numPr>
        <w:rPr>
          <w:rFonts w:cs="Arial"/>
          <w:szCs w:val="24"/>
        </w:rPr>
      </w:pPr>
      <w:r>
        <w:t>Human milk</w:t>
      </w:r>
      <w:r w:rsidRPr="3BE80463">
        <w:rPr>
          <w:rFonts w:cs="Arial"/>
        </w:rPr>
        <w:t xml:space="preserve"> is:</w:t>
      </w:r>
    </w:p>
    <w:p w14:paraId="16669F1A" w14:textId="77777777" w:rsidR="00D837C1" w:rsidRDefault="00D837C1" w:rsidP="00FA6364">
      <w:pPr>
        <w:pStyle w:val="ListParagraph"/>
        <w:numPr>
          <w:ilvl w:val="1"/>
          <w:numId w:val="115"/>
        </w:numPr>
        <w:rPr>
          <w:rFonts w:cs="Arial"/>
          <w:szCs w:val="24"/>
        </w:rPr>
      </w:pPr>
      <w:r w:rsidRPr="3BE80463">
        <w:rPr>
          <w:rFonts w:cs="Arial"/>
        </w:rPr>
        <w:t>Thawed in the refrigerator at or below 39</w:t>
      </w:r>
      <w:r w:rsidRPr="7CF6640F">
        <w:rPr>
          <w:rFonts w:cs="Arial"/>
        </w:rPr>
        <w:t>° F</w:t>
      </w:r>
      <w:r>
        <w:rPr>
          <w:rFonts w:cs="Arial"/>
        </w:rPr>
        <w:t>.</w:t>
      </w:r>
    </w:p>
    <w:p w14:paraId="79F26E6D" w14:textId="77777777" w:rsidR="00D837C1" w:rsidRDefault="00D837C1" w:rsidP="00FA6364">
      <w:pPr>
        <w:pStyle w:val="ListParagraph"/>
        <w:numPr>
          <w:ilvl w:val="1"/>
          <w:numId w:val="115"/>
        </w:numPr>
        <w:rPr>
          <w:rFonts w:cs="Arial"/>
          <w:szCs w:val="24"/>
        </w:rPr>
      </w:pPr>
      <w:r w:rsidRPr="3BE80463">
        <w:rPr>
          <w:rFonts w:cs="Arial"/>
        </w:rPr>
        <w:t>Not re-frozen</w:t>
      </w:r>
      <w:r>
        <w:rPr>
          <w:rFonts w:cs="Arial"/>
        </w:rPr>
        <w:t xml:space="preserve"> after it has been</w:t>
      </w:r>
      <w:r w:rsidRPr="3BE80463">
        <w:rPr>
          <w:rFonts w:cs="Arial"/>
        </w:rPr>
        <w:t xml:space="preserve"> </w:t>
      </w:r>
      <w:r>
        <w:rPr>
          <w:rFonts w:cs="Arial"/>
        </w:rPr>
        <w:t>r</w:t>
      </w:r>
      <w:r w:rsidRPr="3BE80463">
        <w:rPr>
          <w:rFonts w:cs="Arial"/>
        </w:rPr>
        <w:t>emoved from freezer to thaw</w:t>
      </w:r>
      <w:r>
        <w:rPr>
          <w:rFonts w:cs="Arial"/>
        </w:rPr>
        <w:t>.</w:t>
      </w:r>
    </w:p>
    <w:p w14:paraId="64833E76" w14:textId="77777777" w:rsidR="00D837C1" w:rsidRDefault="00D837C1" w:rsidP="00FA6364">
      <w:pPr>
        <w:pStyle w:val="ListParagraph"/>
        <w:numPr>
          <w:ilvl w:val="1"/>
          <w:numId w:val="115"/>
        </w:numPr>
        <w:rPr>
          <w:rFonts w:cs="Arial"/>
          <w:szCs w:val="24"/>
        </w:rPr>
      </w:pPr>
      <w:r>
        <w:rPr>
          <w:rFonts w:cs="Arial"/>
        </w:rPr>
        <w:t xml:space="preserve">Returned at the end of each day if it was thawed but never served. </w:t>
      </w:r>
    </w:p>
    <w:p w14:paraId="1A00203E" w14:textId="77777777" w:rsidR="00D837C1" w:rsidRDefault="00D837C1" w:rsidP="00815FB6">
      <w:pPr>
        <w:spacing w:line="240" w:lineRule="auto"/>
        <w:rPr>
          <w:rFonts w:cs="Arial"/>
          <w:szCs w:val="24"/>
        </w:rPr>
      </w:pPr>
    </w:p>
    <w:p w14:paraId="11E1A92B" w14:textId="77777777" w:rsidR="00D837C1" w:rsidRDefault="00D837C1" w:rsidP="00FA6364">
      <w:pPr>
        <w:pStyle w:val="ListParagraph"/>
        <w:numPr>
          <w:ilvl w:val="0"/>
          <w:numId w:val="115"/>
        </w:numPr>
        <w:rPr>
          <w:rFonts w:cs="Arial"/>
          <w:szCs w:val="24"/>
        </w:rPr>
      </w:pPr>
      <w:r w:rsidRPr="3BE80463">
        <w:rPr>
          <w:rFonts w:cs="Arial"/>
        </w:rPr>
        <w:t xml:space="preserve">Infant formula: </w:t>
      </w:r>
    </w:p>
    <w:p w14:paraId="19238468" w14:textId="77777777" w:rsidR="00D837C1" w:rsidRDefault="00D837C1" w:rsidP="00FA6364">
      <w:pPr>
        <w:pStyle w:val="ListParagraph"/>
        <w:numPr>
          <w:ilvl w:val="1"/>
          <w:numId w:val="115"/>
        </w:numPr>
        <w:rPr>
          <w:rFonts w:cs="Arial"/>
        </w:rPr>
      </w:pPr>
      <w:r w:rsidRPr="7CF6640F">
        <w:rPr>
          <w:rFonts w:cs="Arial"/>
        </w:rPr>
        <w:t xml:space="preserve">Containers are dated when opened and used within 30 days </w:t>
      </w:r>
    </w:p>
    <w:p w14:paraId="029B3C96" w14:textId="77777777" w:rsidR="00D837C1" w:rsidRDefault="00D837C1" w:rsidP="00FA6364">
      <w:pPr>
        <w:pStyle w:val="ListParagraph"/>
        <w:numPr>
          <w:ilvl w:val="1"/>
          <w:numId w:val="115"/>
        </w:numPr>
        <w:rPr>
          <w:rFonts w:cs="Arial"/>
          <w:szCs w:val="24"/>
        </w:rPr>
      </w:pPr>
      <w:r w:rsidRPr="7CF6640F">
        <w:rPr>
          <w:rFonts w:cs="Arial"/>
          <w:szCs w:val="24"/>
        </w:rPr>
        <w:t>Is not used past the product expiration date</w:t>
      </w:r>
    </w:p>
    <w:p w14:paraId="186FFFD1" w14:textId="77777777" w:rsidR="00D837C1" w:rsidRDefault="00D837C1" w:rsidP="00FA6364">
      <w:pPr>
        <w:pStyle w:val="ListParagraph"/>
        <w:numPr>
          <w:ilvl w:val="1"/>
          <w:numId w:val="115"/>
        </w:numPr>
        <w:rPr>
          <w:rFonts w:cs="Arial"/>
          <w:szCs w:val="24"/>
        </w:rPr>
      </w:pPr>
      <w:r w:rsidRPr="7CF6640F">
        <w:rPr>
          <w:rFonts w:cs="Arial"/>
        </w:rPr>
        <w:t>Is mixed as directed on container: water is measured first then powder measured and added with scoop provided</w:t>
      </w:r>
    </w:p>
    <w:p w14:paraId="1BB5A6AF" w14:textId="77777777" w:rsidR="00D837C1" w:rsidRDefault="00D837C1" w:rsidP="00FA6364">
      <w:pPr>
        <w:pStyle w:val="ListParagraph"/>
        <w:numPr>
          <w:ilvl w:val="1"/>
          <w:numId w:val="115"/>
        </w:numPr>
        <w:rPr>
          <w:rFonts w:cs="Arial"/>
          <w:szCs w:val="24"/>
        </w:rPr>
      </w:pPr>
      <w:r w:rsidRPr="7CF6640F">
        <w:rPr>
          <w:rFonts w:cs="Arial"/>
        </w:rPr>
        <w:t xml:space="preserve">Staff wear gloves when scooping powdered formula from container. Gloves used for this purpose are stored in the food preparation area. </w:t>
      </w:r>
    </w:p>
    <w:p w14:paraId="22C84312" w14:textId="7DD8D4F3" w:rsidR="00D837C1" w:rsidRDefault="00D837C1" w:rsidP="00FA6364">
      <w:pPr>
        <w:pStyle w:val="ListParagraph"/>
        <w:numPr>
          <w:ilvl w:val="1"/>
          <w:numId w:val="115"/>
        </w:numPr>
        <w:rPr>
          <w:rFonts w:cs="Arial"/>
          <w:szCs w:val="24"/>
        </w:rPr>
      </w:pPr>
      <w:r w:rsidRPr="7CF6640F">
        <w:rPr>
          <w:rFonts w:cs="Arial"/>
        </w:rPr>
        <w:t xml:space="preserve">Formula is prepared with cold water from the following clean source: </w:t>
      </w:r>
      <w:sdt>
        <w:sdtPr>
          <w:rPr>
            <w:rFonts w:cs="Arial"/>
            <w:color w:val="7F7F7F" w:themeColor="text1" w:themeTint="80"/>
            <w:highlight w:val="yellow"/>
          </w:rPr>
          <w:id w:val="-1844689820"/>
          <w:text/>
        </w:sdtPr>
        <w:sdtContent>
          <w:r w:rsidRPr="7CF6640F">
            <w:rPr>
              <w:rFonts w:cs="Arial"/>
              <w:color w:val="7F7F7F" w:themeColor="text1" w:themeTint="80"/>
              <w:highlight w:val="yellow"/>
            </w:rPr>
            <w:t>Click here to enter text</w:t>
          </w:r>
        </w:sdtContent>
      </w:sdt>
      <w:r w:rsidRPr="7CF6640F">
        <w:rPr>
          <w:rFonts w:cs="Arial"/>
        </w:rPr>
        <w:t xml:space="preserve"> (designated food preparation sink or pitcher)</w:t>
      </w:r>
      <w:r w:rsidR="00EC2B54">
        <w:rPr>
          <w:rFonts w:cs="Arial"/>
        </w:rPr>
        <w:t>.</w:t>
      </w:r>
      <w:r w:rsidRPr="7CF6640F">
        <w:rPr>
          <w:rFonts w:cs="Arial"/>
        </w:rPr>
        <w:t xml:space="preserve"> Hot water can contain lead and water from handwashing sinks are not used for preparing formula. </w:t>
      </w:r>
    </w:p>
    <w:p w14:paraId="4675F5A5" w14:textId="77777777" w:rsidR="00B04BA7" w:rsidRDefault="00B04BA7" w:rsidP="007B1822"/>
    <w:p w14:paraId="2A9B355E" w14:textId="1BC74385" w:rsidR="00C27563" w:rsidRPr="006B0EA6" w:rsidRDefault="00C27563" w:rsidP="00652313">
      <w:pPr>
        <w:pStyle w:val="Heading3"/>
      </w:pPr>
      <w:bookmarkStart w:id="108" w:name="_Toc179201815"/>
      <w:r w:rsidRPr="006B0EA6">
        <w:t>Bottle Warming</w:t>
      </w:r>
      <w:bookmarkEnd w:id="108"/>
    </w:p>
    <w:p w14:paraId="1F5B1005" w14:textId="77777777" w:rsidR="00C27563" w:rsidRDefault="00C27563" w:rsidP="00C27563">
      <w:pPr>
        <w:spacing w:line="240" w:lineRule="auto"/>
        <w:rPr>
          <w:rFonts w:cs="Arial"/>
          <w:szCs w:val="24"/>
        </w:rPr>
      </w:pPr>
      <w:r w:rsidRPr="006B0EA6">
        <w:rPr>
          <w:rFonts w:cs="Arial"/>
          <w:szCs w:val="24"/>
        </w:rPr>
        <w:t xml:space="preserve">1. Bottles are </w:t>
      </w:r>
      <w:r w:rsidRPr="006B0EA6">
        <w:rPr>
          <w:rFonts w:cs="Arial"/>
          <w:b/>
          <w:bCs/>
          <w:szCs w:val="24"/>
        </w:rPr>
        <w:t>not</w:t>
      </w:r>
      <w:r w:rsidRPr="006B0EA6">
        <w:rPr>
          <w:rFonts w:cs="Arial"/>
          <w:szCs w:val="24"/>
        </w:rPr>
        <w:t xml:space="preserve"> warmed in a microwave.</w:t>
      </w:r>
    </w:p>
    <w:p w14:paraId="0382647D" w14:textId="77777777" w:rsidR="00C27563" w:rsidRPr="006B0EA6" w:rsidRDefault="00C27563" w:rsidP="00C27563">
      <w:pPr>
        <w:spacing w:line="240" w:lineRule="auto"/>
        <w:rPr>
          <w:rFonts w:cs="Arial"/>
          <w:szCs w:val="24"/>
        </w:rPr>
      </w:pPr>
    </w:p>
    <w:p w14:paraId="3C55CCA1" w14:textId="77777777" w:rsidR="00C27563" w:rsidRPr="006B0EA6" w:rsidRDefault="00C27563" w:rsidP="00C27563">
      <w:pPr>
        <w:spacing w:after="60" w:line="240" w:lineRule="auto"/>
        <w:rPr>
          <w:rFonts w:cs="Arial"/>
          <w:szCs w:val="24"/>
        </w:rPr>
      </w:pPr>
      <w:r w:rsidRPr="006B0EA6">
        <w:rPr>
          <w:rFonts w:cs="Arial"/>
          <w:szCs w:val="24"/>
        </w:rPr>
        <w:t>2. Bottles are warmed using one of the following methods:</w:t>
      </w:r>
    </w:p>
    <w:p w14:paraId="4297FF53" w14:textId="44036FBF" w:rsidR="00C27563" w:rsidRPr="006B0EA6" w:rsidRDefault="00000000" w:rsidP="000B02E3">
      <w:pPr>
        <w:spacing w:after="120" w:line="240" w:lineRule="auto"/>
        <w:ind w:left="1440" w:hanging="734"/>
        <w:rPr>
          <w:rFonts w:cs="Arial"/>
          <w:szCs w:val="24"/>
        </w:rPr>
      </w:pPr>
      <w:sdt>
        <w:sdtPr>
          <w:rPr>
            <w:rFonts w:cs="Arial"/>
            <w:b/>
            <w:szCs w:val="24"/>
            <w:highlight w:val="yellow"/>
          </w:rPr>
          <w:id w:val="38801527"/>
          <w14:checkbox>
            <w14:checked w14:val="0"/>
            <w14:checkedState w14:val="2612" w14:font="MS Gothic"/>
            <w14:uncheckedState w14:val="2610" w14:font="MS Gothic"/>
          </w14:checkbox>
        </w:sdtPr>
        <w:sdtContent>
          <w:r w:rsidR="00C27563" w:rsidRPr="000C77DB">
            <w:rPr>
              <w:rFonts w:ascii="MS Gothic" w:eastAsia="MS Gothic" w:hAnsi="MS Gothic" w:cs="Arial" w:hint="eastAsia"/>
              <w:b/>
              <w:szCs w:val="24"/>
              <w:highlight w:val="yellow"/>
            </w:rPr>
            <w:t>☐</w:t>
          </w:r>
        </w:sdtContent>
      </w:sdt>
      <w:r w:rsidR="0074300E">
        <w:rPr>
          <w:rFonts w:cs="Arial"/>
          <w:szCs w:val="24"/>
        </w:rPr>
        <w:t xml:space="preserve"> </w:t>
      </w:r>
      <w:r w:rsidR="00C27563" w:rsidRPr="006B0EA6">
        <w:rPr>
          <w:rFonts w:cs="Arial"/>
          <w:szCs w:val="24"/>
        </w:rPr>
        <w:t>We place bottles in a container of water.</w:t>
      </w:r>
    </w:p>
    <w:p w14:paraId="5C2AEDE4" w14:textId="63C807ED" w:rsidR="00C27563" w:rsidRPr="006B0EA6" w:rsidRDefault="00000000" w:rsidP="00C27563">
      <w:pPr>
        <w:spacing w:after="120" w:line="240" w:lineRule="auto"/>
        <w:ind w:left="706"/>
        <w:rPr>
          <w:rFonts w:cs="Arial"/>
          <w:szCs w:val="24"/>
        </w:rPr>
      </w:pPr>
      <w:sdt>
        <w:sdtPr>
          <w:rPr>
            <w:rFonts w:cs="Arial"/>
            <w:b/>
            <w:szCs w:val="24"/>
            <w:highlight w:val="yellow"/>
          </w:rPr>
          <w:id w:val="-304463817"/>
          <w14:checkbox>
            <w14:checked w14:val="0"/>
            <w14:checkedState w14:val="2612" w14:font="MS Gothic"/>
            <w14:uncheckedState w14:val="2610" w14:font="MS Gothic"/>
          </w14:checkbox>
        </w:sdtPr>
        <w:sdtContent>
          <w:r w:rsidR="00C27563" w:rsidRPr="000C77DB">
            <w:rPr>
              <w:rFonts w:ascii="MS Gothic" w:eastAsia="MS Gothic" w:hAnsi="MS Gothic" w:cs="Arial" w:hint="eastAsia"/>
              <w:b/>
              <w:szCs w:val="24"/>
              <w:highlight w:val="yellow"/>
            </w:rPr>
            <w:t>☐</w:t>
          </w:r>
        </w:sdtContent>
      </w:sdt>
      <w:r w:rsidR="0074300E">
        <w:rPr>
          <w:rFonts w:cs="Arial"/>
          <w:szCs w:val="24"/>
        </w:rPr>
        <w:t xml:space="preserve"> </w:t>
      </w:r>
      <w:r w:rsidR="000B02E3">
        <w:rPr>
          <w:rFonts w:cs="Arial"/>
          <w:szCs w:val="24"/>
        </w:rPr>
        <w:t>We place bottles u</w:t>
      </w:r>
      <w:r w:rsidR="00C27563" w:rsidRPr="006B0EA6">
        <w:rPr>
          <w:rFonts w:cs="Arial"/>
          <w:szCs w:val="24"/>
        </w:rPr>
        <w:t>nder warm, running water (&lt;</w:t>
      </w:r>
      <w:r w:rsidR="00C27563" w:rsidRPr="00BF2686">
        <w:rPr>
          <w:rFonts w:cs="Arial"/>
          <w:szCs w:val="24"/>
        </w:rPr>
        <w:t>120</w:t>
      </w:r>
      <w:r w:rsidR="00585E93" w:rsidRPr="00BF2686">
        <w:rPr>
          <w:rFonts w:cs="Arial"/>
        </w:rPr>
        <w:t>⁰</w:t>
      </w:r>
      <w:r w:rsidR="00C27563" w:rsidRPr="00BF2686">
        <w:rPr>
          <w:rFonts w:cs="Arial"/>
          <w:szCs w:val="24"/>
        </w:rPr>
        <w:t>F).</w:t>
      </w:r>
    </w:p>
    <w:p w14:paraId="75F51C64" w14:textId="690DE23E" w:rsidR="00C27563" w:rsidRPr="006B0EA6" w:rsidRDefault="00000000" w:rsidP="00585E93">
      <w:pPr>
        <w:spacing w:after="60" w:line="240" w:lineRule="auto"/>
        <w:ind w:left="706" w:firstLine="14"/>
        <w:rPr>
          <w:rFonts w:cs="Arial"/>
          <w:szCs w:val="24"/>
        </w:rPr>
      </w:pPr>
      <w:sdt>
        <w:sdtPr>
          <w:rPr>
            <w:rFonts w:cs="Arial"/>
            <w:b/>
            <w:szCs w:val="24"/>
            <w:highlight w:val="yellow"/>
          </w:rPr>
          <w:id w:val="-806463746"/>
          <w14:checkbox>
            <w14:checked w14:val="0"/>
            <w14:checkedState w14:val="2612" w14:font="MS Gothic"/>
            <w14:uncheckedState w14:val="2610" w14:font="MS Gothic"/>
          </w14:checkbox>
        </w:sdtPr>
        <w:sdtContent>
          <w:r w:rsidR="000B02E3" w:rsidRPr="000C77DB">
            <w:rPr>
              <w:rFonts w:ascii="MS Gothic" w:eastAsia="MS Gothic" w:hAnsi="MS Gothic" w:cs="Arial" w:hint="eastAsia"/>
              <w:b/>
              <w:szCs w:val="24"/>
              <w:highlight w:val="yellow"/>
            </w:rPr>
            <w:t>☐</w:t>
          </w:r>
        </w:sdtContent>
      </w:sdt>
      <w:r w:rsidR="0074300E">
        <w:rPr>
          <w:rFonts w:cs="Arial"/>
          <w:szCs w:val="24"/>
        </w:rPr>
        <w:t xml:space="preserve"> </w:t>
      </w:r>
      <w:r w:rsidR="00C27563" w:rsidRPr="006B0EA6">
        <w:rPr>
          <w:rFonts w:cs="Arial"/>
          <w:szCs w:val="24"/>
        </w:rPr>
        <w:t>We use a bottle warmer</w:t>
      </w:r>
      <w:r w:rsidR="00C27563">
        <w:rPr>
          <w:rFonts w:cs="Arial"/>
          <w:szCs w:val="24"/>
        </w:rPr>
        <w:t xml:space="preserve"> and:</w:t>
      </w:r>
    </w:p>
    <w:p w14:paraId="574F1CFE" w14:textId="77777777" w:rsidR="00C27563" w:rsidRPr="00435AE2" w:rsidRDefault="00C27563" w:rsidP="000B764D">
      <w:pPr>
        <w:pStyle w:val="ListParagraph"/>
        <w:numPr>
          <w:ilvl w:val="0"/>
          <w:numId w:val="36"/>
        </w:numPr>
        <w:spacing w:after="120"/>
        <w:ind w:left="2160"/>
        <w:rPr>
          <w:rFonts w:cs="Arial"/>
          <w:szCs w:val="24"/>
        </w:rPr>
      </w:pPr>
      <w:r w:rsidRPr="00435AE2">
        <w:rPr>
          <w:rFonts w:cs="Arial"/>
          <w:szCs w:val="24"/>
        </w:rPr>
        <w:t>Bottle warmer is secured to the counter or wall.</w:t>
      </w:r>
    </w:p>
    <w:p w14:paraId="4CA55A31" w14:textId="2B5A1D3A" w:rsidR="002440F8" w:rsidRDefault="002440F8" w:rsidP="000B764D">
      <w:pPr>
        <w:pStyle w:val="ListParagraph"/>
        <w:numPr>
          <w:ilvl w:val="0"/>
          <w:numId w:val="36"/>
        </w:numPr>
        <w:spacing w:after="120"/>
        <w:ind w:left="2160"/>
        <w:rPr>
          <w:rFonts w:cs="Arial"/>
          <w:szCs w:val="24"/>
        </w:rPr>
      </w:pPr>
      <w:r>
        <w:rPr>
          <w:rFonts w:cs="Arial"/>
          <w:szCs w:val="24"/>
        </w:rPr>
        <w:t>Electrical cord is out of reach of children.</w:t>
      </w:r>
    </w:p>
    <w:p w14:paraId="11180F13" w14:textId="2D345B75" w:rsidR="00C27563" w:rsidRPr="00435AE2" w:rsidRDefault="00C27563" w:rsidP="000B764D">
      <w:pPr>
        <w:pStyle w:val="ListParagraph"/>
        <w:numPr>
          <w:ilvl w:val="0"/>
          <w:numId w:val="36"/>
        </w:numPr>
        <w:spacing w:after="120"/>
        <w:ind w:left="2160"/>
        <w:rPr>
          <w:rFonts w:cs="Arial"/>
          <w:szCs w:val="24"/>
        </w:rPr>
      </w:pPr>
      <w:r w:rsidRPr="00435AE2">
        <w:rPr>
          <w:rFonts w:cs="Arial"/>
          <w:szCs w:val="24"/>
        </w:rPr>
        <w:t>Bottle warmer is cleaned, rinsed, and sanitized daily.</w:t>
      </w:r>
    </w:p>
    <w:p w14:paraId="719D10A0" w14:textId="77777777" w:rsidR="0074300E" w:rsidRDefault="00000000" w:rsidP="0074300E">
      <w:pPr>
        <w:spacing w:line="240" w:lineRule="auto"/>
        <w:ind w:left="720"/>
        <w:rPr>
          <w:rFonts w:cs="Arial"/>
        </w:rPr>
      </w:pPr>
      <w:sdt>
        <w:sdtPr>
          <w:rPr>
            <w:rFonts w:cs="Arial"/>
            <w:b/>
            <w:bCs/>
            <w:highlight w:val="yellow"/>
          </w:rPr>
          <w:id w:val="-1706396903"/>
          <w14:checkbox>
            <w14:checked w14:val="0"/>
            <w14:checkedState w14:val="2612" w14:font="MS Gothic"/>
            <w14:uncheckedState w14:val="2610" w14:font="MS Gothic"/>
          </w14:checkbox>
        </w:sdtPr>
        <w:sdtContent>
          <w:r w:rsidR="00F210B0" w:rsidRPr="7CF6640F">
            <w:rPr>
              <w:rFonts w:ascii="MS Gothic" w:eastAsia="MS Gothic" w:hAnsi="MS Gothic" w:cs="Arial"/>
              <w:b/>
              <w:bCs/>
              <w:highlight w:val="yellow"/>
            </w:rPr>
            <w:t>☐</w:t>
          </w:r>
        </w:sdtContent>
      </w:sdt>
      <w:r w:rsidR="00F210B0" w:rsidRPr="7CF6640F">
        <w:rPr>
          <w:rFonts w:cs="Arial"/>
        </w:rPr>
        <w:t xml:space="preserve"> We use a crock pot (not recommended, as temperature is difficult to control</w:t>
      </w:r>
      <w:r w:rsidR="0074300E">
        <w:rPr>
          <w:rFonts w:cs="Arial"/>
        </w:rPr>
        <w:t xml:space="preserve"> </w:t>
      </w:r>
    </w:p>
    <w:p w14:paraId="16DCC38B" w14:textId="028CE0EA" w:rsidR="00F210B0" w:rsidRPr="00372CE7" w:rsidRDefault="00F210B0" w:rsidP="0074300E">
      <w:pPr>
        <w:spacing w:line="240" w:lineRule="auto"/>
        <w:ind w:left="990"/>
        <w:rPr>
          <w:rFonts w:cs="Arial"/>
        </w:rPr>
      </w:pPr>
      <w:r w:rsidRPr="7CF6640F">
        <w:rPr>
          <w:rFonts w:cs="Arial"/>
        </w:rPr>
        <w:t>and pose a risk of scalding). To make this safer for children</w:t>
      </w:r>
      <w:r>
        <w:rPr>
          <w:rFonts w:cs="Arial"/>
        </w:rPr>
        <w:t xml:space="preserve"> and staff</w:t>
      </w:r>
      <w:r w:rsidRPr="7CF6640F">
        <w:rPr>
          <w:rFonts w:cs="Arial"/>
        </w:rPr>
        <w:t>, we ensure that the:</w:t>
      </w:r>
    </w:p>
    <w:p w14:paraId="2E467BBF" w14:textId="77777777" w:rsidR="00F210B0" w:rsidRDefault="00F210B0" w:rsidP="00F210B0">
      <w:pPr>
        <w:spacing w:line="240" w:lineRule="auto"/>
        <w:ind w:left="720"/>
        <w:rPr>
          <w:rFonts w:cs="Arial"/>
        </w:rPr>
      </w:pPr>
    </w:p>
    <w:p w14:paraId="61061677" w14:textId="77777777" w:rsidR="00F210B0" w:rsidRPr="006B0EA6" w:rsidRDefault="00F210B0" w:rsidP="000B764D">
      <w:pPr>
        <w:pStyle w:val="ListParagraph"/>
        <w:numPr>
          <w:ilvl w:val="0"/>
          <w:numId w:val="33"/>
        </w:numPr>
        <w:spacing w:after="120"/>
        <w:ind w:left="1800"/>
        <w:rPr>
          <w:rFonts w:cs="Arial"/>
        </w:rPr>
      </w:pPr>
      <w:r w:rsidRPr="3BE80463">
        <w:rPr>
          <w:rFonts w:cs="Arial"/>
        </w:rPr>
        <w:t>Water temperature in crock pot is monitored and kept below 120° F.</w:t>
      </w:r>
    </w:p>
    <w:p w14:paraId="4198C965" w14:textId="77777777" w:rsidR="00F210B0" w:rsidRPr="006B0EA6" w:rsidRDefault="00F210B0" w:rsidP="000B764D">
      <w:pPr>
        <w:pStyle w:val="ListParagraph"/>
        <w:numPr>
          <w:ilvl w:val="0"/>
          <w:numId w:val="33"/>
        </w:numPr>
        <w:spacing w:after="120"/>
        <w:ind w:left="1800"/>
        <w:rPr>
          <w:rFonts w:cs="Arial"/>
          <w:szCs w:val="24"/>
        </w:rPr>
      </w:pPr>
      <w:r w:rsidRPr="3BE80463">
        <w:rPr>
          <w:rFonts w:cs="Arial"/>
        </w:rPr>
        <w:t xml:space="preserve">Crock pot contains no more than 1½ inches of water. </w:t>
      </w:r>
    </w:p>
    <w:p w14:paraId="1D72EC54" w14:textId="77777777" w:rsidR="00F210B0" w:rsidRPr="006B0EA6" w:rsidRDefault="00F210B0" w:rsidP="000B764D">
      <w:pPr>
        <w:pStyle w:val="ListParagraph"/>
        <w:numPr>
          <w:ilvl w:val="0"/>
          <w:numId w:val="33"/>
        </w:numPr>
        <w:spacing w:after="120"/>
        <w:ind w:left="1800"/>
        <w:rPr>
          <w:rFonts w:cs="Arial"/>
          <w:szCs w:val="24"/>
        </w:rPr>
      </w:pPr>
      <w:r w:rsidRPr="3BE80463">
        <w:rPr>
          <w:rFonts w:cs="Arial"/>
        </w:rPr>
        <w:t>Crock pot is secured to the counter or wall.</w:t>
      </w:r>
    </w:p>
    <w:p w14:paraId="5CE114AD" w14:textId="77777777" w:rsidR="00F210B0" w:rsidRDefault="00F210B0" w:rsidP="000B764D">
      <w:pPr>
        <w:pStyle w:val="ListParagraph"/>
        <w:numPr>
          <w:ilvl w:val="0"/>
          <w:numId w:val="33"/>
        </w:numPr>
        <w:spacing w:after="120"/>
        <w:ind w:left="1800"/>
        <w:rPr>
          <w:rFonts w:cs="Arial"/>
          <w:szCs w:val="24"/>
        </w:rPr>
      </w:pPr>
      <w:r w:rsidRPr="3BE80463">
        <w:rPr>
          <w:rFonts w:cs="Arial"/>
          <w:szCs w:val="24"/>
        </w:rPr>
        <w:t>Electrical cord is out of reach of children.</w:t>
      </w:r>
    </w:p>
    <w:p w14:paraId="41E31999" w14:textId="77777777" w:rsidR="00F210B0" w:rsidRPr="00C27563" w:rsidRDefault="00F210B0" w:rsidP="000B764D">
      <w:pPr>
        <w:pStyle w:val="ListParagraph"/>
        <w:numPr>
          <w:ilvl w:val="0"/>
          <w:numId w:val="33"/>
        </w:numPr>
        <w:ind w:left="1800"/>
        <w:rPr>
          <w:rFonts w:cs="Arial"/>
          <w:szCs w:val="24"/>
        </w:rPr>
      </w:pPr>
      <w:r w:rsidRPr="3BE80463">
        <w:rPr>
          <w:rFonts w:cs="Arial"/>
        </w:rPr>
        <w:t>Crock pot is cleaned, rinsed, and sanitized daily.</w:t>
      </w:r>
    </w:p>
    <w:p w14:paraId="1EAD53F1" w14:textId="41DE862A" w:rsidR="002B3F97" w:rsidRDefault="002B3F97" w:rsidP="009A05E4">
      <w:pPr>
        <w:spacing w:before="240"/>
        <w:rPr>
          <w:rFonts w:cs="Arial"/>
        </w:rPr>
      </w:pPr>
      <w:r>
        <w:rPr>
          <w:rFonts w:cs="Arial"/>
        </w:rPr>
        <w:t xml:space="preserve">3. </w:t>
      </w:r>
      <w:r w:rsidRPr="002B3F97">
        <w:rPr>
          <w:rFonts w:cs="Arial"/>
        </w:rPr>
        <w:t>Staff check temperature before infant is fed bottle by testing on their wrist.</w:t>
      </w:r>
    </w:p>
    <w:p w14:paraId="04DAB54E" w14:textId="77777777" w:rsidR="009A05E4" w:rsidRDefault="009A05E4" w:rsidP="00553733"/>
    <w:p w14:paraId="69335BD2" w14:textId="33815D07" w:rsidR="009A05E4" w:rsidRPr="009A05E4" w:rsidRDefault="009A05E4" w:rsidP="009A05E4">
      <w:pPr>
        <w:pStyle w:val="Heading3"/>
      </w:pPr>
      <w:bookmarkStart w:id="109" w:name="_Toc179201816"/>
      <w:r w:rsidRPr="009A05E4">
        <w:t>Bottle Feeding</w:t>
      </w:r>
      <w:bookmarkEnd w:id="109"/>
    </w:p>
    <w:p w14:paraId="6940651F" w14:textId="77777777" w:rsidR="009A05E4" w:rsidRDefault="009A05E4" w:rsidP="009A05E4">
      <w:pPr>
        <w:rPr>
          <w:b/>
          <w:bCs/>
        </w:rPr>
      </w:pPr>
    </w:p>
    <w:p w14:paraId="725678A7" w14:textId="602AE92E" w:rsidR="009A05E4" w:rsidRDefault="009A05E4" w:rsidP="00815FB6">
      <w:pPr>
        <w:ind w:left="360"/>
      </w:pPr>
      <w:r w:rsidRPr="3BE80463">
        <w:rPr>
          <w:b/>
          <w:bCs/>
        </w:rPr>
        <w:t>Cues</w:t>
      </w:r>
    </w:p>
    <w:p w14:paraId="7A5F980C" w14:textId="77777777" w:rsidR="009A05E4" w:rsidRDefault="009A05E4" w:rsidP="00815FB6">
      <w:pPr>
        <w:spacing w:line="240" w:lineRule="auto"/>
        <w:ind w:left="360"/>
        <w:rPr>
          <w:rFonts w:cs="Arial"/>
        </w:rPr>
      </w:pPr>
      <w:r w:rsidRPr="3BE80463">
        <w:rPr>
          <w:rFonts w:cs="Arial"/>
        </w:rPr>
        <w:t>Infants are fed according to their cues. Staff are trained to respond appropriately.</w:t>
      </w:r>
    </w:p>
    <w:p w14:paraId="40590E74" w14:textId="77777777" w:rsidR="009A05E4" w:rsidRDefault="009A05E4" w:rsidP="00FA6364">
      <w:pPr>
        <w:pStyle w:val="ListParagraph"/>
        <w:numPr>
          <w:ilvl w:val="0"/>
          <w:numId w:val="117"/>
        </w:numPr>
        <w:ind w:left="1068"/>
        <w:rPr>
          <w:rFonts w:cs="Arial"/>
          <w:szCs w:val="24"/>
        </w:rPr>
      </w:pPr>
      <w:r w:rsidRPr="3BE80463">
        <w:rPr>
          <w:rFonts w:cs="Arial"/>
        </w:rPr>
        <w:t xml:space="preserve">Hunger cues </w:t>
      </w:r>
    </w:p>
    <w:p w14:paraId="338C48FD" w14:textId="77777777" w:rsidR="009A05E4" w:rsidRDefault="009A05E4" w:rsidP="00FA6364">
      <w:pPr>
        <w:pStyle w:val="ListParagraph"/>
        <w:numPr>
          <w:ilvl w:val="1"/>
          <w:numId w:val="117"/>
        </w:numPr>
        <w:ind w:left="1788"/>
        <w:rPr>
          <w:rFonts w:cs="Arial"/>
        </w:rPr>
      </w:pPr>
      <w:r w:rsidRPr="3BE80463">
        <w:rPr>
          <w:rFonts w:cs="Arial"/>
        </w:rPr>
        <w:t>Putting hands to mouth, turning to caregiver</w:t>
      </w:r>
    </w:p>
    <w:p w14:paraId="27D8EB60" w14:textId="77777777" w:rsidR="009A05E4" w:rsidRDefault="009A05E4" w:rsidP="00FA6364">
      <w:pPr>
        <w:pStyle w:val="ListParagraph"/>
        <w:numPr>
          <w:ilvl w:val="1"/>
          <w:numId w:val="117"/>
        </w:numPr>
        <w:ind w:left="1788"/>
        <w:rPr>
          <w:rFonts w:cs="Arial"/>
        </w:rPr>
      </w:pPr>
      <w:r w:rsidRPr="046AAEEE">
        <w:rPr>
          <w:rFonts w:cs="Arial"/>
        </w:rPr>
        <w:t xml:space="preserve">Opening mouth as if searching for a </w:t>
      </w:r>
      <w:r>
        <w:rPr>
          <w:rFonts w:cs="Arial"/>
        </w:rPr>
        <w:t>nipple</w:t>
      </w:r>
    </w:p>
    <w:p w14:paraId="47CA9711" w14:textId="77777777" w:rsidR="009A05E4" w:rsidRDefault="009A05E4" w:rsidP="00FA6364">
      <w:pPr>
        <w:pStyle w:val="ListParagraph"/>
        <w:numPr>
          <w:ilvl w:val="1"/>
          <w:numId w:val="117"/>
        </w:numPr>
        <w:ind w:left="1788"/>
        <w:rPr>
          <w:rFonts w:cs="Arial"/>
        </w:rPr>
      </w:pPr>
      <w:r w:rsidRPr="3BE80463">
        <w:rPr>
          <w:rFonts w:cs="Arial"/>
        </w:rPr>
        <w:t>Clenched hands</w:t>
      </w:r>
    </w:p>
    <w:p w14:paraId="4212552C" w14:textId="77777777" w:rsidR="009A05E4" w:rsidRDefault="009A05E4" w:rsidP="00FA6364">
      <w:pPr>
        <w:pStyle w:val="ListParagraph"/>
        <w:numPr>
          <w:ilvl w:val="1"/>
          <w:numId w:val="117"/>
        </w:numPr>
        <w:ind w:left="1788"/>
        <w:rPr>
          <w:rFonts w:cs="Arial"/>
          <w:szCs w:val="24"/>
        </w:rPr>
      </w:pPr>
      <w:r w:rsidRPr="3BE80463">
        <w:rPr>
          <w:rFonts w:cs="Arial"/>
        </w:rPr>
        <w:t>Fussiness</w:t>
      </w:r>
    </w:p>
    <w:p w14:paraId="545A4556" w14:textId="77777777" w:rsidR="009A05E4" w:rsidRDefault="009A05E4" w:rsidP="00FA6364">
      <w:pPr>
        <w:pStyle w:val="ListParagraph"/>
        <w:numPr>
          <w:ilvl w:val="1"/>
          <w:numId w:val="117"/>
        </w:numPr>
        <w:ind w:left="1788"/>
        <w:rPr>
          <w:rFonts w:cs="Arial"/>
        </w:rPr>
      </w:pPr>
      <w:r>
        <w:rPr>
          <w:rFonts w:cs="Arial"/>
        </w:rPr>
        <w:t>Crying</w:t>
      </w:r>
    </w:p>
    <w:p w14:paraId="2622D19B" w14:textId="77777777" w:rsidR="009A05E4" w:rsidRPr="00F6441B" w:rsidRDefault="009A05E4" w:rsidP="000A7C06">
      <w:pPr>
        <w:spacing w:line="240" w:lineRule="auto"/>
        <w:ind w:left="348"/>
        <w:rPr>
          <w:rFonts w:cs="Arial"/>
          <w:szCs w:val="24"/>
        </w:rPr>
      </w:pPr>
    </w:p>
    <w:p w14:paraId="20CFE73A" w14:textId="77777777" w:rsidR="009A05E4" w:rsidRPr="00F6441B" w:rsidRDefault="009A05E4" w:rsidP="00FA6364">
      <w:pPr>
        <w:pStyle w:val="ListParagraph"/>
        <w:numPr>
          <w:ilvl w:val="0"/>
          <w:numId w:val="117"/>
        </w:numPr>
        <w:ind w:left="1068"/>
        <w:rPr>
          <w:rFonts w:cs="Arial"/>
          <w:szCs w:val="24"/>
        </w:rPr>
      </w:pPr>
      <w:r w:rsidRPr="3BE80463">
        <w:rPr>
          <w:rFonts w:cs="Arial"/>
          <w:szCs w:val="24"/>
        </w:rPr>
        <w:t xml:space="preserve">Fullness cues </w:t>
      </w:r>
    </w:p>
    <w:p w14:paraId="62E64D39" w14:textId="77777777" w:rsidR="009A05E4" w:rsidRPr="00F6441B" w:rsidRDefault="009A05E4" w:rsidP="00FA6364">
      <w:pPr>
        <w:pStyle w:val="ListParagraph"/>
        <w:numPr>
          <w:ilvl w:val="1"/>
          <w:numId w:val="117"/>
        </w:numPr>
        <w:ind w:left="1788"/>
        <w:rPr>
          <w:rFonts w:cs="Arial"/>
          <w:szCs w:val="24"/>
        </w:rPr>
      </w:pPr>
      <w:r w:rsidRPr="3BE80463">
        <w:rPr>
          <w:rFonts w:cs="Arial"/>
          <w:szCs w:val="24"/>
        </w:rPr>
        <w:t>Relaxed arms and hands</w:t>
      </w:r>
    </w:p>
    <w:p w14:paraId="382D638B" w14:textId="77777777" w:rsidR="009A05E4" w:rsidRPr="00F6441B" w:rsidRDefault="009A05E4" w:rsidP="00FA6364">
      <w:pPr>
        <w:pStyle w:val="ListParagraph"/>
        <w:numPr>
          <w:ilvl w:val="1"/>
          <w:numId w:val="117"/>
        </w:numPr>
        <w:ind w:left="1788"/>
        <w:rPr>
          <w:rFonts w:cs="Arial"/>
          <w:szCs w:val="24"/>
        </w:rPr>
      </w:pPr>
      <w:r w:rsidRPr="3BE80463">
        <w:rPr>
          <w:rFonts w:cs="Arial"/>
          <w:szCs w:val="24"/>
        </w:rPr>
        <w:t>Decreased sucking</w:t>
      </w:r>
    </w:p>
    <w:p w14:paraId="40508B2F" w14:textId="77777777" w:rsidR="009A05E4" w:rsidRPr="00F6441B" w:rsidRDefault="009A05E4" w:rsidP="00FA6364">
      <w:pPr>
        <w:pStyle w:val="ListParagraph"/>
        <w:numPr>
          <w:ilvl w:val="1"/>
          <w:numId w:val="117"/>
        </w:numPr>
        <w:ind w:left="1788"/>
        <w:rPr>
          <w:rFonts w:cs="Arial"/>
          <w:szCs w:val="24"/>
        </w:rPr>
      </w:pPr>
      <w:r w:rsidRPr="3BE80463">
        <w:rPr>
          <w:rFonts w:cs="Arial"/>
          <w:szCs w:val="24"/>
        </w:rPr>
        <w:t>Disengaging</w:t>
      </w:r>
    </w:p>
    <w:p w14:paraId="6CF8730C" w14:textId="77777777" w:rsidR="009A05E4" w:rsidRPr="00F6441B" w:rsidRDefault="009A05E4" w:rsidP="00FA6364">
      <w:pPr>
        <w:pStyle w:val="ListParagraph"/>
        <w:numPr>
          <w:ilvl w:val="1"/>
          <w:numId w:val="117"/>
        </w:numPr>
        <w:ind w:left="1788"/>
        <w:rPr>
          <w:rFonts w:cs="Arial"/>
          <w:szCs w:val="24"/>
        </w:rPr>
      </w:pPr>
      <w:r w:rsidRPr="3BE80463">
        <w:rPr>
          <w:rFonts w:cs="Arial"/>
          <w:szCs w:val="24"/>
        </w:rPr>
        <w:t>Pushing bottle away/turning head away</w:t>
      </w:r>
    </w:p>
    <w:p w14:paraId="12627F8F" w14:textId="77777777" w:rsidR="009A05E4" w:rsidRPr="00F6441B" w:rsidRDefault="009A05E4" w:rsidP="00FA6364">
      <w:pPr>
        <w:pStyle w:val="ListParagraph"/>
        <w:numPr>
          <w:ilvl w:val="1"/>
          <w:numId w:val="117"/>
        </w:numPr>
        <w:ind w:left="1788"/>
        <w:rPr>
          <w:rFonts w:cs="Arial"/>
          <w:szCs w:val="24"/>
        </w:rPr>
      </w:pPr>
      <w:r w:rsidRPr="3BE80463">
        <w:rPr>
          <w:rFonts w:cs="Arial"/>
          <w:szCs w:val="24"/>
        </w:rPr>
        <w:t>Falling asleep</w:t>
      </w:r>
    </w:p>
    <w:p w14:paraId="67C44F83" w14:textId="77777777" w:rsidR="009A05E4" w:rsidRPr="00F6441B" w:rsidRDefault="009A05E4" w:rsidP="000A7C06">
      <w:pPr>
        <w:pStyle w:val="ListParagraph"/>
        <w:spacing w:before="240"/>
        <w:ind w:left="450"/>
        <w:rPr>
          <w:rFonts w:cs="Arial"/>
          <w:b/>
          <w:bCs/>
          <w:szCs w:val="24"/>
        </w:rPr>
      </w:pPr>
      <w:r>
        <w:rPr>
          <w:rFonts w:cs="Arial"/>
          <w:b/>
          <w:bCs/>
          <w:szCs w:val="24"/>
        </w:rPr>
        <w:t>Right Bottle, Right Baby, Right Time</w:t>
      </w:r>
    </w:p>
    <w:p w14:paraId="0377A81A" w14:textId="77777777" w:rsidR="000A7C06" w:rsidRDefault="009A05E4" w:rsidP="00FA6364">
      <w:pPr>
        <w:pStyle w:val="ListParagraph"/>
        <w:numPr>
          <w:ilvl w:val="0"/>
          <w:numId w:val="117"/>
        </w:numPr>
        <w:ind w:left="1080"/>
        <w:rPr>
          <w:rFonts w:cs="Arial"/>
        </w:rPr>
      </w:pPr>
      <w:r w:rsidRPr="3F3BFF9D">
        <w:rPr>
          <w:rFonts w:cs="Arial"/>
        </w:rPr>
        <w:t xml:space="preserve">The name on each bottle is checked </w:t>
      </w:r>
      <w:r>
        <w:rPr>
          <w:rFonts w:cs="Arial"/>
        </w:rPr>
        <w:t xml:space="preserve">before feeding to </w:t>
      </w:r>
      <w:r w:rsidRPr="3F3BFF9D">
        <w:rPr>
          <w:rFonts w:cs="Arial"/>
        </w:rPr>
        <w:t xml:space="preserve">ensure the correct formula or </w:t>
      </w:r>
      <w:r>
        <w:t>human milk</w:t>
      </w:r>
      <w:r w:rsidRPr="3F3BFF9D">
        <w:rPr>
          <w:rFonts w:cs="Arial"/>
        </w:rPr>
        <w:t xml:space="preserve"> is given to each infant.</w:t>
      </w:r>
    </w:p>
    <w:p w14:paraId="247AF747" w14:textId="2A39B8EA" w:rsidR="009A05E4" w:rsidRPr="000A7C06" w:rsidRDefault="009A05E4" w:rsidP="00FA6364">
      <w:pPr>
        <w:pStyle w:val="ListParagraph"/>
        <w:numPr>
          <w:ilvl w:val="0"/>
          <w:numId w:val="117"/>
        </w:numPr>
        <w:ind w:left="1080"/>
        <w:rPr>
          <w:rFonts w:cs="Arial"/>
        </w:rPr>
      </w:pPr>
      <w:r w:rsidRPr="000A7C06">
        <w:rPr>
          <w:rFonts w:cs="Arial"/>
        </w:rPr>
        <w:t xml:space="preserve">Bottles are labeled with time feeding begins. </w:t>
      </w:r>
    </w:p>
    <w:p w14:paraId="7BBA189A" w14:textId="77777777" w:rsidR="000713DD" w:rsidRDefault="000713DD" w:rsidP="00EB0656">
      <w:pPr>
        <w:rPr>
          <w:rFonts w:cs="Arial"/>
          <w:szCs w:val="24"/>
        </w:rPr>
      </w:pPr>
    </w:p>
    <w:p w14:paraId="55C08A04" w14:textId="77777777" w:rsidR="00EB0656" w:rsidRDefault="00EB0656" w:rsidP="000A7C06">
      <w:pPr>
        <w:ind w:left="450"/>
      </w:pPr>
      <w:r w:rsidRPr="3F3BFF9D">
        <w:rPr>
          <w:rFonts w:eastAsia="Arial" w:cs="Arial"/>
          <w:color w:val="000000" w:themeColor="text1"/>
          <w:szCs w:val="24"/>
        </w:rPr>
        <w:t>Although human milk is not considered an “other potentially infectious material” (OPIM) by OSHA</w:t>
      </w:r>
      <w:r w:rsidRPr="3F3BFF9D">
        <w:rPr>
          <w:rFonts w:eastAsia="Arial" w:cs="Arial"/>
          <w:color w:val="538135" w:themeColor="accent6" w:themeShade="BF"/>
          <w:szCs w:val="24"/>
        </w:rPr>
        <w:t xml:space="preserve">, </w:t>
      </w:r>
      <w:r w:rsidRPr="3F3BFF9D">
        <w:rPr>
          <w:rFonts w:eastAsia="Arial" w:cs="Arial"/>
          <w:color w:val="000000" w:themeColor="text1"/>
          <w:szCs w:val="24"/>
        </w:rPr>
        <w:t>if a child is accidentally fed another child’s human milk, this shall be treated as an accidental exposure to an OPIM.  If this happens, the childcare provider will:</w:t>
      </w:r>
    </w:p>
    <w:p w14:paraId="567BA15B" w14:textId="77777777" w:rsidR="00EB0656" w:rsidRDefault="00EB0656" w:rsidP="000B764D">
      <w:pPr>
        <w:pStyle w:val="ListParagraph"/>
        <w:numPr>
          <w:ilvl w:val="0"/>
          <w:numId w:val="34"/>
        </w:numPr>
        <w:ind w:left="1080"/>
        <w:rPr>
          <w:rFonts w:eastAsia="Arial" w:cs="Arial"/>
          <w:color w:val="000000" w:themeColor="text1"/>
          <w:szCs w:val="24"/>
        </w:rPr>
      </w:pPr>
      <w:r w:rsidRPr="3F3BFF9D">
        <w:rPr>
          <w:rFonts w:eastAsia="Arial" w:cs="Arial"/>
          <w:color w:val="000000" w:themeColor="text1"/>
          <w:szCs w:val="24"/>
        </w:rPr>
        <w:lastRenderedPageBreak/>
        <w:t xml:space="preserve">Inform the parents of the child who was given the wrong bottle and suggest that they notify the child’s health care provider of the exposure.  </w:t>
      </w:r>
    </w:p>
    <w:p w14:paraId="5FE9FB18" w14:textId="77777777" w:rsidR="00EB0656" w:rsidRDefault="00EB0656" w:rsidP="000B764D">
      <w:pPr>
        <w:pStyle w:val="ListParagraph"/>
        <w:numPr>
          <w:ilvl w:val="0"/>
          <w:numId w:val="34"/>
        </w:numPr>
        <w:ind w:left="1080"/>
        <w:rPr>
          <w:rFonts w:eastAsia="Arial" w:cs="Arial"/>
          <w:color w:val="000000" w:themeColor="text1"/>
          <w:szCs w:val="24"/>
        </w:rPr>
      </w:pPr>
      <w:r w:rsidRPr="3F3BFF9D">
        <w:rPr>
          <w:rFonts w:eastAsia="Arial" w:cs="Arial"/>
          <w:color w:val="000000" w:themeColor="text1"/>
          <w:szCs w:val="24"/>
        </w:rPr>
        <w:t>Inform the parent whose milk was accidentally fed to the wrong child and ask if they would be willing to share any information about their health status with the family of the exposed child.</w:t>
      </w:r>
    </w:p>
    <w:p w14:paraId="2E52BC29" w14:textId="77777777" w:rsidR="00EB0656" w:rsidRDefault="00EB0656" w:rsidP="000B764D">
      <w:pPr>
        <w:pStyle w:val="ListParagraph"/>
        <w:numPr>
          <w:ilvl w:val="0"/>
          <w:numId w:val="34"/>
        </w:numPr>
        <w:ind w:left="1080"/>
        <w:rPr>
          <w:rFonts w:eastAsia="Arial" w:cs="Arial"/>
          <w:color w:val="000000" w:themeColor="text1"/>
          <w:szCs w:val="24"/>
        </w:rPr>
      </w:pPr>
      <w:r w:rsidRPr="3F3BFF9D">
        <w:rPr>
          <w:rFonts w:eastAsia="Arial" w:cs="Arial"/>
          <w:color w:val="000000" w:themeColor="text1"/>
          <w:szCs w:val="24"/>
        </w:rPr>
        <w:t>Complete an incident report.</w:t>
      </w:r>
    </w:p>
    <w:p w14:paraId="37092EB6" w14:textId="77777777" w:rsidR="00EB0656" w:rsidRDefault="00EB0656" w:rsidP="00EB0656">
      <w:pPr>
        <w:rPr>
          <w:rFonts w:cs="Arial"/>
          <w:szCs w:val="24"/>
        </w:rPr>
      </w:pPr>
    </w:p>
    <w:p w14:paraId="7651D055" w14:textId="77777777" w:rsidR="00EB0656" w:rsidRPr="00F6441B" w:rsidRDefault="00EB0656" w:rsidP="00553733">
      <w:pPr>
        <w:pStyle w:val="Heading3"/>
        <w:ind w:left="360"/>
      </w:pPr>
      <w:r w:rsidRPr="3BE80463">
        <w:t>Positioning</w:t>
      </w:r>
    </w:p>
    <w:p w14:paraId="3BB25360" w14:textId="77777777" w:rsidR="00EB0656" w:rsidRPr="00F6441B" w:rsidRDefault="00EB0656" w:rsidP="00FA6364">
      <w:pPr>
        <w:pStyle w:val="ListParagraph"/>
        <w:numPr>
          <w:ilvl w:val="0"/>
          <w:numId w:val="117"/>
        </w:numPr>
        <w:ind w:left="1080"/>
        <w:rPr>
          <w:rFonts w:cs="Arial"/>
        </w:rPr>
      </w:pPr>
      <w:r>
        <w:rPr>
          <w:rFonts w:cs="Arial"/>
        </w:rPr>
        <w:t xml:space="preserve">During bottle feedings, infants are always held in a nurturing way, and teachers make eye contact with infants and talk to them. </w:t>
      </w:r>
    </w:p>
    <w:p w14:paraId="43356583" w14:textId="77777777" w:rsidR="00EB0656" w:rsidRPr="00F6441B" w:rsidRDefault="00EB0656" w:rsidP="00FA6364">
      <w:pPr>
        <w:pStyle w:val="ListParagraph"/>
        <w:numPr>
          <w:ilvl w:val="0"/>
          <w:numId w:val="117"/>
        </w:numPr>
        <w:ind w:left="1080"/>
        <w:rPr>
          <w:rFonts w:cs="Arial"/>
        </w:rPr>
      </w:pPr>
      <w:r w:rsidRPr="3BE80463">
        <w:rPr>
          <w:rFonts w:cs="Arial"/>
        </w:rPr>
        <w:t>Bottles are not propped.</w:t>
      </w:r>
    </w:p>
    <w:p w14:paraId="7284320C" w14:textId="77777777" w:rsidR="00EB0656" w:rsidRPr="00C76C45" w:rsidRDefault="00EB0656" w:rsidP="00FA6364">
      <w:pPr>
        <w:pStyle w:val="ListParagraph"/>
        <w:numPr>
          <w:ilvl w:val="0"/>
          <w:numId w:val="117"/>
        </w:numPr>
        <w:ind w:left="1080"/>
        <w:rPr>
          <w:rFonts w:cs="Arial"/>
          <w:szCs w:val="24"/>
        </w:rPr>
      </w:pPr>
      <w:r w:rsidRPr="3BE80463">
        <w:rPr>
          <w:rFonts w:cs="Arial"/>
        </w:rPr>
        <w:t>Infants do not walk around with bottles and are never given a bottle while lying down or in a crib. Lying down with a bottle puts a baby at risk for baby bottle tooth decay, ear infections, and choking.</w:t>
      </w:r>
    </w:p>
    <w:p w14:paraId="5480DFEF" w14:textId="77777777" w:rsidR="00EB0656" w:rsidRDefault="00EB0656" w:rsidP="00EB0656">
      <w:pPr>
        <w:rPr>
          <w:rFonts w:cs="Arial"/>
          <w:szCs w:val="24"/>
        </w:rPr>
      </w:pPr>
    </w:p>
    <w:p w14:paraId="6F1BAB1D" w14:textId="77777777" w:rsidR="00EB0656" w:rsidRDefault="00EB0656" w:rsidP="00553733">
      <w:pPr>
        <w:pStyle w:val="Heading3"/>
        <w:ind w:left="360"/>
      </w:pPr>
      <w:r w:rsidRPr="3BE80463">
        <w:t>Content</w:t>
      </w:r>
      <w:r>
        <w:t>s of Bottles</w:t>
      </w:r>
    </w:p>
    <w:p w14:paraId="138068D4" w14:textId="77777777" w:rsidR="00EB0656" w:rsidRDefault="00EB0656" w:rsidP="00FA6364">
      <w:pPr>
        <w:pStyle w:val="ListParagraph"/>
        <w:numPr>
          <w:ilvl w:val="0"/>
          <w:numId w:val="117"/>
        </w:numPr>
        <w:ind w:left="1080"/>
        <w:rPr>
          <w:rFonts w:cs="Arial"/>
        </w:rPr>
      </w:pPr>
      <w:r>
        <w:rPr>
          <w:rFonts w:cs="Arial"/>
        </w:rPr>
        <w:t xml:space="preserve">Human milk and formula are the only fluids served in a bottle. </w:t>
      </w:r>
    </w:p>
    <w:p w14:paraId="40425911" w14:textId="77777777" w:rsidR="00EB0656" w:rsidRDefault="00EB0656" w:rsidP="00FA6364">
      <w:pPr>
        <w:pStyle w:val="ListParagraph"/>
        <w:numPr>
          <w:ilvl w:val="0"/>
          <w:numId w:val="117"/>
        </w:numPr>
        <w:ind w:left="1080"/>
        <w:rPr>
          <w:rFonts w:cs="Arial"/>
        </w:rPr>
      </w:pPr>
      <w:r>
        <w:rPr>
          <w:rFonts w:cs="Arial"/>
        </w:rPr>
        <w:t xml:space="preserve">We do not add anything else to a bottle unless a healthcare provider gives prior written consent. </w:t>
      </w:r>
      <w:r w:rsidRPr="3BE80463">
        <w:rPr>
          <w:rFonts w:cs="Arial"/>
        </w:rPr>
        <w:t>This includes:</w:t>
      </w:r>
    </w:p>
    <w:p w14:paraId="4C5FC907" w14:textId="77777777" w:rsidR="00EB0656" w:rsidRDefault="00EB0656" w:rsidP="00FA6364">
      <w:pPr>
        <w:pStyle w:val="ListParagraph"/>
        <w:numPr>
          <w:ilvl w:val="1"/>
          <w:numId w:val="117"/>
        </w:numPr>
        <w:ind w:left="1800"/>
        <w:rPr>
          <w:rFonts w:cs="Arial"/>
          <w:szCs w:val="24"/>
        </w:rPr>
      </w:pPr>
      <w:r w:rsidRPr="3BE80463">
        <w:rPr>
          <w:rFonts w:cs="Arial"/>
        </w:rPr>
        <w:t xml:space="preserve">Electrolyte solutions, such as </w:t>
      </w:r>
      <w:r w:rsidRPr="3BE80463">
        <w:rPr>
          <w:rFonts w:cs="Arial"/>
          <w:i/>
          <w:iCs/>
        </w:rPr>
        <w:t>Pedialyte®</w:t>
      </w:r>
      <w:r w:rsidRPr="3BE80463">
        <w:rPr>
          <w:rFonts w:cs="Arial"/>
        </w:rPr>
        <w:t xml:space="preserve"> </w:t>
      </w:r>
    </w:p>
    <w:p w14:paraId="11AFE1F2" w14:textId="77777777" w:rsidR="00EB0656" w:rsidRDefault="00EB0656" w:rsidP="00FA6364">
      <w:pPr>
        <w:pStyle w:val="ListParagraph"/>
        <w:numPr>
          <w:ilvl w:val="1"/>
          <w:numId w:val="117"/>
        </w:numPr>
        <w:ind w:left="1800"/>
        <w:rPr>
          <w:rFonts w:cs="Arial"/>
          <w:szCs w:val="24"/>
        </w:rPr>
      </w:pPr>
      <w:r w:rsidRPr="3BE80463">
        <w:rPr>
          <w:rFonts w:cs="Arial"/>
        </w:rPr>
        <w:t>Specialty formulas that require a healthcare provider’s prescription</w:t>
      </w:r>
    </w:p>
    <w:p w14:paraId="237BB092" w14:textId="77777777" w:rsidR="00EB0656" w:rsidRPr="0089456A" w:rsidRDefault="00EB0656" w:rsidP="00FA6364">
      <w:pPr>
        <w:pStyle w:val="ListParagraph"/>
        <w:numPr>
          <w:ilvl w:val="1"/>
          <w:numId w:val="117"/>
        </w:numPr>
        <w:ind w:left="1800"/>
        <w:rPr>
          <w:rFonts w:cs="Arial"/>
          <w:szCs w:val="24"/>
        </w:rPr>
      </w:pPr>
      <w:r w:rsidRPr="3BE80463">
        <w:rPr>
          <w:rFonts w:cs="Arial"/>
        </w:rPr>
        <w:t>Additions like</w:t>
      </w:r>
      <w:r>
        <w:rPr>
          <w:rFonts w:cs="Arial"/>
        </w:rPr>
        <w:t xml:space="preserve"> food,</w:t>
      </w:r>
      <w:r w:rsidRPr="3BE80463">
        <w:rPr>
          <w:rFonts w:cs="Arial"/>
        </w:rPr>
        <w:t xml:space="preserve"> medications, vitamins, supplements, cereal, sweeteners</w:t>
      </w:r>
      <w:r>
        <w:rPr>
          <w:rFonts w:cs="Arial"/>
        </w:rPr>
        <w:t>, or juice.</w:t>
      </w:r>
    </w:p>
    <w:p w14:paraId="62F77231" w14:textId="77777777" w:rsidR="00C27563" w:rsidRPr="00C12584" w:rsidRDefault="00C27563" w:rsidP="00B30B83">
      <w:pPr>
        <w:spacing w:line="240" w:lineRule="auto"/>
        <w:rPr>
          <w:rFonts w:cs="Arial"/>
          <w:szCs w:val="24"/>
        </w:rPr>
      </w:pPr>
    </w:p>
    <w:p w14:paraId="0718331E" w14:textId="77777777" w:rsidR="00B30B83" w:rsidRPr="00B30B83" w:rsidRDefault="00B30B83" w:rsidP="00B30B83">
      <w:pPr>
        <w:pStyle w:val="Heading3"/>
        <w:spacing w:before="0" w:line="240" w:lineRule="auto"/>
      </w:pPr>
      <w:bookmarkStart w:id="110" w:name="_Toc179201817"/>
      <w:r w:rsidRPr="00B30B83">
        <w:t>Bottle Cleaning</w:t>
      </w:r>
      <w:bookmarkEnd w:id="110"/>
    </w:p>
    <w:p w14:paraId="466DA8E4" w14:textId="77777777" w:rsidR="00B30B83" w:rsidRDefault="00B30B83" w:rsidP="00B30B83">
      <w:pPr>
        <w:spacing w:line="240" w:lineRule="auto"/>
        <w:rPr>
          <w:rFonts w:cs="Arial"/>
          <w:szCs w:val="24"/>
        </w:rPr>
      </w:pPr>
      <w:r w:rsidRPr="00961B52">
        <w:rPr>
          <w:rFonts w:cs="Arial"/>
          <w:szCs w:val="24"/>
        </w:rPr>
        <w:t>Used bottles and dishes are not stored within eight feet of the diapering area or placed in the diapering sink.</w:t>
      </w:r>
    </w:p>
    <w:p w14:paraId="77F505FF" w14:textId="77777777" w:rsidR="00B30B83" w:rsidRPr="00961B52" w:rsidRDefault="00B30B83" w:rsidP="00B30B83">
      <w:pPr>
        <w:spacing w:line="240" w:lineRule="auto"/>
        <w:rPr>
          <w:rFonts w:cs="Arial"/>
          <w:szCs w:val="24"/>
        </w:rPr>
      </w:pPr>
    </w:p>
    <w:p w14:paraId="0DF3F94E" w14:textId="77777777" w:rsidR="00B30B83" w:rsidRDefault="00000000" w:rsidP="00B30B83">
      <w:pPr>
        <w:spacing w:line="240" w:lineRule="auto"/>
        <w:rPr>
          <w:rFonts w:cs="Arial"/>
        </w:rPr>
      </w:pPr>
      <w:sdt>
        <w:sdtPr>
          <w:rPr>
            <w:rFonts w:cs="Arial"/>
            <w:b/>
            <w:bCs/>
            <w:highlight w:val="yellow"/>
          </w:rPr>
          <w:id w:val="-785572852"/>
          <w14:checkbox>
            <w14:checked w14:val="0"/>
            <w14:checkedState w14:val="2612" w14:font="MS Gothic"/>
            <w14:uncheckedState w14:val="2610" w14:font="MS Gothic"/>
          </w14:checkbox>
        </w:sdtPr>
        <w:sdtContent>
          <w:r w:rsidR="00B30B83" w:rsidRPr="7CF6640F">
            <w:rPr>
              <w:rFonts w:ascii="MS Gothic" w:eastAsia="MS Gothic" w:hAnsi="MS Gothic" w:cs="MS Gothic"/>
              <w:b/>
              <w:bCs/>
              <w:highlight w:val="yellow"/>
            </w:rPr>
            <w:t>☐</w:t>
          </w:r>
        </w:sdtContent>
      </w:sdt>
      <w:r w:rsidR="00B30B83">
        <w:rPr>
          <w:rFonts w:cs="Arial"/>
          <w:b/>
          <w:szCs w:val="24"/>
        </w:rPr>
        <w:t xml:space="preserve"> We do not reuse bottles.</w:t>
      </w:r>
      <w:r w:rsidR="00B30B83" w:rsidRPr="3BE80463">
        <w:rPr>
          <w:rFonts w:cs="Arial"/>
        </w:rPr>
        <w:t xml:space="preserve"> Families provide enough bottles to meet the daily needs of the infant; or</w:t>
      </w:r>
    </w:p>
    <w:p w14:paraId="63AFEDF1" w14:textId="77777777" w:rsidR="00B30B83" w:rsidRPr="00961B52" w:rsidRDefault="00B30B83" w:rsidP="00B30B83">
      <w:pPr>
        <w:spacing w:line="240" w:lineRule="auto"/>
        <w:ind w:left="720"/>
        <w:rPr>
          <w:rFonts w:cs="Arial"/>
          <w:szCs w:val="24"/>
        </w:rPr>
      </w:pPr>
    </w:p>
    <w:p w14:paraId="6F4810C3" w14:textId="77777777" w:rsidR="00B30B83" w:rsidRPr="00961B52" w:rsidRDefault="00000000" w:rsidP="00B30B83">
      <w:pPr>
        <w:spacing w:line="240" w:lineRule="auto"/>
        <w:rPr>
          <w:rFonts w:cs="Arial"/>
        </w:rPr>
      </w:pPr>
      <w:sdt>
        <w:sdtPr>
          <w:rPr>
            <w:rFonts w:cs="Arial"/>
            <w:b/>
            <w:bCs/>
            <w:highlight w:val="yellow"/>
          </w:rPr>
          <w:id w:val="1481271543"/>
          <w14:checkbox>
            <w14:checked w14:val="0"/>
            <w14:checkedState w14:val="2612" w14:font="MS Gothic"/>
            <w14:uncheckedState w14:val="2610" w14:font="MS Gothic"/>
          </w14:checkbox>
        </w:sdtPr>
        <w:sdtContent>
          <w:r w:rsidR="00B30B83" w:rsidRPr="7CF6640F">
            <w:rPr>
              <w:rFonts w:ascii="MS Gothic" w:eastAsia="MS Gothic" w:hAnsi="MS Gothic" w:cs="Arial"/>
              <w:b/>
              <w:bCs/>
              <w:highlight w:val="yellow"/>
            </w:rPr>
            <w:t>☐</w:t>
          </w:r>
        </w:sdtContent>
      </w:sdt>
      <w:r w:rsidR="00B30B83" w:rsidRPr="7CF6640F">
        <w:rPr>
          <w:rFonts w:cs="Arial"/>
          <w:b/>
          <w:bCs/>
        </w:rPr>
        <w:t xml:space="preserve"> </w:t>
      </w:r>
      <w:r w:rsidR="00B30B83" w:rsidRPr="00D50F1A">
        <w:rPr>
          <w:rFonts w:cs="Arial"/>
          <w:b/>
          <w:bCs/>
        </w:rPr>
        <w:t>We reuse bottles during the day</w:t>
      </w:r>
      <w:r w:rsidR="00B30B83" w:rsidRPr="7CF6640F">
        <w:rPr>
          <w:rFonts w:cs="Arial"/>
        </w:rPr>
        <w:t xml:space="preserve"> (or from day-to-day without sending them home).</w:t>
      </w:r>
      <w:r w:rsidR="00B30B83">
        <w:rPr>
          <w:rFonts w:cs="Arial"/>
        </w:rPr>
        <w:t xml:space="preserve"> </w:t>
      </w:r>
      <w:r w:rsidR="00B30B83" w:rsidRPr="7CF6640F">
        <w:rPr>
          <w:rFonts w:cs="Arial"/>
        </w:rPr>
        <w:t>Between uses, bottles, bottle caps, and nipples are placed in a tub for dirty dishes (or directly into dishwasher), then:</w:t>
      </w:r>
    </w:p>
    <w:p w14:paraId="3AB7FD5B" w14:textId="6952CEF4" w:rsidR="00B30B83" w:rsidRPr="00C27563" w:rsidRDefault="00000000" w:rsidP="00B30B83">
      <w:pPr>
        <w:spacing w:before="60" w:line="240" w:lineRule="auto"/>
        <w:ind w:left="1800" w:hanging="720"/>
        <w:rPr>
          <w:rFonts w:cs="Arial"/>
        </w:rPr>
      </w:pPr>
      <w:sdt>
        <w:sdtPr>
          <w:rPr>
            <w:rFonts w:cs="Arial"/>
            <w:b/>
            <w:bCs/>
            <w:highlight w:val="yellow"/>
          </w:rPr>
          <w:id w:val="770208763"/>
          <w14:checkbox>
            <w14:checked w14:val="0"/>
            <w14:checkedState w14:val="2612" w14:font="MS Gothic"/>
            <w14:uncheckedState w14:val="2610" w14:font="MS Gothic"/>
          </w14:checkbox>
        </w:sdtPr>
        <w:sdtContent>
          <w:r w:rsidR="00B30B83" w:rsidRPr="3BE80463">
            <w:rPr>
              <w:rFonts w:ascii="Segoe UI Symbol" w:eastAsia="MS Gothic" w:hAnsi="Segoe UI Symbol" w:cs="Segoe UI Symbol"/>
              <w:b/>
              <w:bCs/>
              <w:highlight w:val="yellow"/>
            </w:rPr>
            <w:t>☐</w:t>
          </w:r>
        </w:sdtContent>
      </w:sdt>
      <w:r w:rsidR="0085386C">
        <w:rPr>
          <w:rFonts w:cs="Arial"/>
          <w:b/>
          <w:szCs w:val="24"/>
        </w:rPr>
        <w:t xml:space="preserve"> </w:t>
      </w:r>
      <w:r w:rsidR="00B30B83" w:rsidRPr="3BE80463">
        <w:rPr>
          <w:rFonts w:cs="Arial"/>
        </w:rPr>
        <w:t>Washed and sanitized in the dishwasher</w:t>
      </w:r>
    </w:p>
    <w:p w14:paraId="3F7F50EB" w14:textId="5C692C7F" w:rsidR="00B30B83" w:rsidRPr="00456420" w:rsidRDefault="00000000" w:rsidP="00B30B83">
      <w:pPr>
        <w:spacing w:before="60" w:line="240" w:lineRule="auto"/>
        <w:ind w:left="1800" w:hanging="720"/>
        <w:rPr>
          <w:rFonts w:cs="Arial"/>
        </w:rPr>
      </w:pPr>
      <w:sdt>
        <w:sdtPr>
          <w:rPr>
            <w:rFonts w:cs="Arial"/>
            <w:b/>
            <w:bCs/>
            <w:highlight w:val="yellow"/>
          </w:rPr>
          <w:id w:val="-835220580"/>
          <w14:checkbox>
            <w14:checked w14:val="0"/>
            <w14:checkedState w14:val="2612" w14:font="MS Gothic"/>
            <w14:uncheckedState w14:val="2610" w14:font="MS Gothic"/>
          </w14:checkbox>
        </w:sdtPr>
        <w:sdtContent>
          <w:r w:rsidR="00B30B83" w:rsidRPr="3BE80463">
            <w:rPr>
              <w:rFonts w:ascii="Segoe UI Symbol" w:eastAsia="MS Gothic" w:hAnsi="Segoe UI Symbol" w:cs="Segoe UI Symbol"/>
              <w:b/>
              <w:bCs/>
              <w:highlight w:val="yellow"/>
            </w:rPr>
            <w:t>☐</w:t>
          </w:r>
        </w:sdtContent>
      </w:sdt>
      <w:r w:rsidR="0085386C">
        <w:rPr>
          <w:rFonts w:cs="Arial"/>
          <w:b/>
          <w:szCs w:val="24"/>
        </w:rPr>
        <w:t xml:space="preserve"> </w:t>
      </w:r>
      <w:r w:rsidR="00B30B83" w:rsidRPr="3BE80463">
        <w:rPr>
          <w:rFonts w:cs="Arial"/>
        </w:rPr>
        <w:t>Washed in warm soapy water using a bottle brush, rinsed, and boiled for one minute</w:t>
      </w:r>
    </w:p>
    <w:p w14:paraId="10A88599" w14:textId="77777777" w:rsidR="008562BB" w:rsidRPr="002A6E08" w:rsidRDefault="008562BB" w:rsidP="002A6E08">
      <w:pPr>
        <w:spacing w:after="120" w:line="240" w:lineRule="auto"/>
        <w:ind w:left="1800" w:hanging="720"/>
        <w:rPr>
          <w:rFonts w:cs="Arial"/>
          <w:szCs w:val="24"/>
        </w:rPr>
      </w:pPr>
    </w:p>
    <w:p w14:paraId="55072BCF" w14:textId="0BD76F48" w:rsidR="00D75A9C" w:rsidRPr="0064093A" w:rsidRDefault="008D3256" w:rsidP="00146470">
      <w:pPr>
        <w:pStyle w:val="Heading1"/>
      </w:pPr>
      <w:r>
        <w:br w:type="page"/>
      </w:r>
      <w:bookmarkStart w:id="111" w:name="_Toc191042578"/>
      <w:r w:rsidR="00D75A9C" w:rsidRPr="0064093A">
        <w:lastRenderedPageBreak/>
        <w:t xml:space="preserve">PHYSICAL ACTIVITY </w:t>
      </w:r>
      <w:r w:rsidR="00EC2F34" w:rsidRPr="0064093A">
        <w:t>AND SCREEN TIME</w:t>
      </w:r>
      <w:bookmarkEnd w:id="111"/>
    </w:p>
    <w:p w14:paraId="0F28835D" w14:textId="77777777" w:rsidR="00D75A9C" w:rsidRDefault="00D75A9C" w:rsidP="00D75A9C">
      <w:pPr>
        <w:spacing w:line="240" w:lineRule="auto"/>
        <w:rPr>
          <w:rFonts w:cs="Arial"/>
          <w:szCs w:val="24"/>
        </w:rPr>
      </w:pPr>
    </w:p>
    <w:p w14:paraId="7F6592FD" w14:textId="76C8DC4A" w:rsidR="00183994" w:rsidRDefault="00D75A9C" w:rsidP="00423302">
      <w:pPr>
        <w:spacing w:after="240" w:line="240" w:lineRule="auto"/>
        <w:rPr>
          <w:rFonts w:cs="Arial"/>
          <w:szCs w:val="24"/>
        </w:rPr>
      </w:pPr>
      <w:r w:rsidRPr="00D75A9C">
        <w:rPr>
          <w:rFonts w:cs="Arial"/>
          <w:szCs w:val="24"/>
        </w:rPr>
        <w:t>Adequate physical activity is important for optimal physical development and to encourage the habit of daily physical activity. Active play time includes a balance of a few teacher-directed activities as well as child-initiated play. The structured activities help contribute to skill building and promote fitness. The focus is on fun and interactive games and movement that also serve to enhance social and emotional skill development</w:t>
      </w:r>
      <w:r w:rsidR="00EB12A4">
        <w:rPr>
          <w:rFonts w:cs="Arial"/>
          <w:szCs w:val="24"/>
        </w:rPr>
        <w:t xml:space="preserve">. </w:t>
      </w:r>
      <w:r w:rsidRPr="00D75A9C">
        <w:rPr>
          <w:rFonts w:cs="Arial"/>
          <w:szCs w:val="24"/>
        </w:rPr>
        <w:t>Children have ample opportunity to do moderate to vigorous activity (running, jumping, skipping, and other gross motor movement) to the extent of their ability.</w:t>
      </w:r>
    </w:p>
    <w:p w14:paraId="563454B2" w14:textId="77777777" w:rsidR="00F00B25" w:rsidRPr="00D75A9C" w:rsidRDefault="00F00B25" w:rsidP="00F00B25">
      <w:pPr>
        <w:pStyle w:val="Heading3"/>
      </w:pPr>
      <w:bookmarkStart w:id="112" w:name="_Toc179201818"/>
      <w:r>
        <w:t>Outdoor play</w:t>
      </w:r>
      <w:bookmarkEnd w:id="112"/>
    </w:p>
    <w:p w14:paraId="5500B6F2" w14:textId="12B7EC4F" w:rsidR="00F00B25" w:rsidRPr="00913C1E" w:rsidRDefault="00F00B25" w:rsidP="00FA6364">
      <w:pPr>
        <w:pStyle w:val="ListParagraph"/>
        <w:numPr>
          <w:ilvl w:val="0"/>
          <w:numId w:val="40"/>
        </w:numPr>
        <w:spacing w:after="240"/>
        <w:ind w:left="360"/>
        <w:rPr>
          <w:rFonts w:cs="Arial"/>
          <w:szCs w:val="24"/>
        </w:rPr>
      </w:pPr>
      <w:r w:rsidRPr="001371AA">
        <w:rPr>
          <w:rFonts w:cs="Arial"/>
          <w:szCs w:val="24"/>
        </w:rPr>
        <w:t>A variety of age-appropriate activities and play equipment for climbing, pulling, pushing, riding</w:t>
      </w:r>
      <w:r w:rsidR="00967D6A">
        <w:rPr>
          <w:rFonts w:cs="Arial"/>
          <w:szCs w:val="24"/>
        </w:rPr>
        <w:t>,</w:t>
      </w:r>
      <w:r w:rsidRPr="001371AA">
        <w:rPr>
          <w:rFonts w:cs="Arial"/>
          <w:szCs w:val="24"/>
        </w:rPr>
        <w:t xml:space="preserve"> and balancing are available outdoors.</w:t>
      </w:r>
    </w:p>
    <w:p w14:paraId="5669D3B2" w14:textId="13D93DB1" w:rsidR="00F00B25" w:rsidRPr="00913C1E" w:rsidRDefault="00F00B25" w:rsidP="00FA6364">
      <w:pPr>
        <w:pStyle w:val="ListParagraph"/>
        <w:numPr>
          <w:ilvl w:val="0"/>
          <w:numId w:val="40"/>
        </w:numPr>
        <w:spacing w:after="240"/>
        <w:ind w:left="360"/>
        <w:rPr>
          <w:rFonts w:cs="Arial"/>
          <w:szCs w:val="24"/>
        </w:rPr>
      </w:pPr>
      <w:r w:rsidRPr="001371AA">
        <w:rPr>
          <w:rFonts w:cs="Arial"/>
          <w:szCs w:val="24"/>
        </w:rPr>
        <w:t>All children go outside in all weather (rain, snow</w:t>
      </w:r>
      <w:r w:rsidR="00EB12A4">
        <w:rPr>
          <w:rFonts w:cs="Arial"/>
          <w:szCs w:val="24"/>
        </w:rPr>
        <w:t>,</w:t>
      </w:r>
      <w:r w:rsidRPr="001371AA">
        <w:rPr>
          <w:rFonts w:cs="Arial"/>
          <w:szCs w:val="24"/>
        </w:rPr>
        <w:t xml:space="preserve"> etc</w:t>
      </w:r>
      <w:r w:rsidR="00EB12A4">
        <w:rPr>
          <w:rFonts w:cs="Arial"/>
          <w:szCs w:val="24"/>
        </w:rPr>
        <w:t xml:space="preserve">, </w:t>
      </w:r>
      <w:r w:rsidRPr="001371AA">
        <w:rPr>
          <w:rFonts w:cs="Arial"/>
          <w:szCs w:val="24"/>
        </w:rPr>
        <w:t>…) unless it is dangerous or unhealthful.</w:t>
      </w:r>
    </w:p>
    <w:p w14:paraId="3E17F5B5" w14:textId="714C01EF" w:rsidR="00F00B25" w:rsidRPr="00913C1E" w:rsidRDefault="00F00B25" w:rsidP="00FA6364">
      <w:pPr>
        <w:pStyle w:val="ListParagraph"/>
        <w:numPr>
          <w:ilvl w:val="0"/>
          <w:numId w:val="40"/>
        </w:numPr>
        <w:spacing w:after="240"/>
        <w:ind w:left="360"/>
        <w:rPr>
          <w:rFonts w:cs="Arial"/>
          <w:szCs w:val="24"/>
        </w:rPr>
      </w:pPr>
      <w:r w:rsidRPr="001371AA">
        <w:rPr>
          <w:rFonts w:cs="Arial"/>
          <w:szCs w:val="24"/>
        </w:rPr>
        <w:t xml:space="preserve">Our </w:t>
      </w:r>
      <w:r>
        <w:rPr>
          <w:rFonts w:cs="Arial"/>
          <w:szCs w:val="24"/>
        </w:rPr>
        <w:t>early learning program</w:t>
      </w:r>
      <w:r w:rsidRPr="001371AA">
        <w:rPr>
          <w:rFonts w:cs="Arial"/>
          <w:szCs w:val="24"/>
        </w:rPr>
        <w:t xml:space="preserve"> provides shaded areas in outdoor play space provided by</w:t>
      </w:r>
      <w:r w:rsidRPr="001371AA">
        <w:rPr>
          <w:rFonts w:cs="Arial"/>
          <w:b/>
          <w:szCs w:val="24"/>
        </w:rPr>
        <w:t xml:space="preserve"> </w:t>
      </w:r>
      <w:sdt>
        <w:sdtPr>
          <w:rPr>
            <w:rFonts w:ascii="MS Gothic" w:eastAsia="MS Gothic" w:hAnsi="MS Gothic" w:cs="Arial"/>
            <w:b/>
            <w:szCs w:val="24"/>
            <w:highlight w:val="yellow"/>
          </w:rPr>
          <w:id w:val="339899386"/>
          <w14:checkbox>
            <w14:checked w14:val="0"/>
            <w14:checkedState w14:val="2612" w14:font="MS Gothic"/>
            <w14:uncheckedState w14:val="2610" w14:font="MS Gothic"/>
          </w14:checkbox>
        </w:sdtPr>
        <w:sdtContent>
          <w:r w:rsidRPr="00574615">
            <w:rPr>
              <w:rFonts w:ascii="MS Gothic" w:eastAsia="MS Gothic" w:hAnsi="MS Gothic" w:cs="Arial" w:hint="eastAsia"/>
              <w:b/>
              <w:szCs w:val="24"/>
              <w:highlight w:val="yellow"/>
            </w:rPr>
            <w:t>☐</w:t>
          </w:r>
        </w:sdtContent>
      </w:sdt>
      <w:r w:rsidRPr="001371AA">
        <w:rPr>
          <w:rFonts w:cs="Arial"/>
          <w:b/>
          <w:szCs w:val="24"/>
        </w:rPr>
        <w:t xml:space="preserve"> </w:t>
      </w:r>
      <w:r w:rsidRPr="001371AA">
        <w:rPr>
          <w:rFonts w:cs="Arial"/>
          <w:szCs w:val="24"/>
        </w:rPr>
        <w:t xml:space="preserve">trees, </w:t>
      </w:r>
      <w:sdt>
        <w:sdtPr>
          <w:rPr>
            <w:rFonts w:ascii="MS Gothic" w:eastAsia="MS Gothic" w:hAnsi="MS Gothic" w:cs="Arial"/>
            <w:b/>
            <w:szCs w:val="24"/>
            <w:highlight w:val="yellow"/>
          </w:rPr>
          <w:id w:val="-1613976899"/>
          <w14:checkbox>
            <w14:checked w14:val="0"/>
            <w14:checkedState w14:val="2612" w14:font="MS Gothic"/>
            <w14:uncheckedState w14:val="2610" w14:font="MS Gothic"/>
          </w14:checkbox>
        </w:sdtPr>
        <w:sdtContent>
          <w:r w:rsidRPr="00574615">
            <w:rPr>
              <w:rFonts w:ascii="MS Gothic" w:eastAsia="MS Gothic" w:hAnsi="MS Gothic" w:cs="Arial" w:hint="eastAsia"/>
              <w:b/>
              <w:szCs w:val="24"/>
              <w:highlight w:val="yellow"/>
            </w:rPr>
            <w:t>☐</w:t>
          </w:r>
        </w:sdtContent>
      </w:sdt>
      <w:r w:rsidRPr="001371AA">
        <w:rPr>
          <w:rFonts w:cs="Arial"/>
          <w:b/>
          <w:szCs w:val="24"/>
        </w:rPr>
        <w:t xml:space="preserve"> </w:t>
      </w:r>
      <w:r w:rsidRPr="001371AA">
        <w:rPr>
          <w:rFonts w:cs="Arial"/>
          <w:szCs w:val="24"/>
        </w:rPr>
        <w:t xml:space="preserve">building, and/or </w:t>
      </w:r>
      <w:sdt>
        <w:sdtPr>
          <w:rPr>
            <w:rFonts w:ascii="MS Gothic" w:eastAsia="MS Gothic" w:hAnsi="MS Gothic" w:cs="Arial"/>
            <w:b/>
            <w:szCs w:val="24"/>
            <w:highlight w:val="yellow"/>
          </w:rPr>
          <w:id w:val="2012326123"/>
          <w14:checkbox>
            <w14:checked w14:val="0"/>
            <w14:checkedState w14:val="2612" w14:font="MS Gothic"/>
            <w14:uncheckedState w14:val="2610" w14:font="MS Gothic"/>
          </w14:checkbox>
        </w:sdtPr>
        <w:sdtContent>
          <w:r w:rsidRPr="00574615">
            <w:rPr>
              <w:rFonts w:ascii="MS Gothic" w:eastAsia="MS Gothic" w:hAnsi="MS Gothic" w:cs="Arial" w:hint="eastAsia"/>
              <w:b/>
              <w:szCs w:val="24"/>
              <w:highlight w:val="yellow"/>
            </w:rPr>
            <w:t>☐</w:t>
          </w:r>
        </w:sdtContent>
      </w:sdt>
      <w:r w:rsidRPr="001371AA">
        <w:rPr>
          <w:rFonts w:cs="Arial"/>
          <w:b/>
          <w:szCs w:val="24"/>
        </w:rPr>
        <w:t xml:space="preserve"> </w:t>
      </w:r>
      <w:r w:rsidRPr="001371AA">
        <w:rPr>
          <w:rFonts w:cs="Arial"/>
          <w:szCs w:val="24"/>
        </w:rPr>
        <w:t>shade structures.</w:t>
      </w:r>
    </w:p>
    <w:p w14:paraId="224CB688" w14:textId="240F9EF7" w:rsidR="00F00B25" w:rsidRPr="00913C1E" w:rsidRDefault="00F00B25" w:rsidP="00FA6364">
      <w:pPr>
        <w:pStyle w:val="ListParagraph"/>
        <w:numPr>
          <w:ilvl w:val="0"/>
          <w:numId w:val="39"/>
        </w:numPr>
        <w:spacing w:after="240"/>
        <w:rPr>
          <w:rFonts w:cs="Arial"/>
          <w:b/>
          <w:szCs w:val="24"/>
        </w:rPr>
      </w:pPr>
      <w:r w:rsidRPr="00D75A9C">
        <w:rPr>
          <w:rFonts w:cs="Arial"/>
          <w:szCs w:val="24"/>
          <w:shd w:val="clear" w:color="auto" w:fill="FFFFFF"/>
        </w:rPr>
        <w:t>Infants spend 20 minutes per every 3 hours of programming outdoors, as tolerated.</w:t>
      </w:r>
    </w:p>
    <w:p w14:paraId="3D89AE52" w14:textId="5C93CD35" w:rsidR="00F00B25" w:rsidRPr="00FA2913" w:rsidRDefault="00F00B25" w:rsidP="00FA6364">
      <w:pPr>
        <w:pStyle w:val="ListParagraph"/>
        <w:numPr>
          <w:ilvl w:val="0"/>
          <w:numId w:val="39"/>
        </w:numPr>
        <w:spacing w:after="240"/>
        <w:rPr>
          <w:rFonts w:cs="Arial"/>
          <w:b/>
          <w:szCs w:val="24"/>
        </w:rPr>
      </w:pPr>
      <w:r w:rsidRPr="00D75A9C">
        <w:rPr>
          <w:rFonts w:cs="Arial"/>
          <w:szCs w:val="24"/>
          <w:shd w:val="clear" w:color="auto" w:fill="FFFFFF"/>
        </w:rPr>
        <w:t>Toddlers spend 20 minutes per every 3 hours of programming outdoors. If they are in care for a full day, they are allowed 60 to 90 minutes of moderate to vigorous activity, of which 30 minutes may be indoor activities.</w:t>
      </w:r>
    </w:p>
    <w:p w14:paraId="57699FB8" w14:textId="1EB273F2" w:rsidR="00F00B25" w:rsidRDefault="00F00B25" w:rsidP="00F00B25">
      <w:pPr>
        <w:spacing w:after="160"/>
        <w:rPr>
          <w:rFonts w:cs="Arial"/>
          <w:szCs w:val="24"/>
        </w:rPr>
      </w:pPr>
      <w:r w:rsidRPr="00D75A9C">
        <w:rPr>
          <w:rFonts w:cs="Arial"/>
          <w:szCs w:val="24"/>
          <w:shd w:val="clear" w:color="auto" w:fill="FFFFFF"/>
        </w:rPr>
        <w:t>Preschool-age and older spend 30 minutes per every 3 hours of programming outdoors. If they are in care for a full day, they are allowed 90-120 minutes per day of moderate to vigorous activities, of which 30 minutes may be indoor activities</w:t>
      </w:r>
      <w:r w:rsidR="00F40641">
        <w:rPr>
          <w:rFonts w:cs="Arial"/>
          <w:szCs w:val="24"/>
          <w:shd w:val="clear" w:color="auto" w:fill="FFFFFF"/>
        </w:rPr>
        <w:t>.</w:t>
      </w:r>
    </w:p>
    <w:p w14:paraId="38DB1CD5" w14:textId="77777777" w:rsidR="00D75A9C" w:rsidRDefault="00D75A9C" w:rsidP="00BE7992">
      <w:pPr>
        <w:pStyle w:val="Heading3"/>
        <w:spacing w:after="120"/>
      </w:pPr>
      <w:bookmarkStart w:id="113" w:name="_Toc179201819"/>
      <w:r w:rsidRPr="00D75A9C">
        <w:t>Screen Time</w:t>
      </w:r>
      <w:bookmarkEnd w:id="113"/>
    </w:p>
    <w:p w14:paraId="5FEF5B91" w14:textId="0AC5A3D5" w:rsidR="00DD3FE4" w:rsidRPr="00DC2747" w:rsidRDefault="00DD3FE4" w:rsidP="00DD3FE4">
      <w:pPr>
        <w:rPr>
          <w:rFonts w:eastAsia="Times New Roman" w:cs="Times New Roman"/>
        </w:rPr>
      </w:pPr>
      <w:r w:rsidRPr="00DC2747">
        <w:t xml:space="preserve">Screen time </w:t>
      </w:r>
      <w:r w:rsidR="009E1436" w:rsidRPr="00DC2747">
        <w:t xml:space="preserve">includes </w:t>
      </w:r>
      <w:r w:rsidR="002F620C" w:rsidRPr="00DC2747">
        <w:t xml:space="preserve">media </w:t>
      </w:r>
      <w:r w:rsidR="009E1436" w:rsidRPr="00DC2747">
        <w:t>viewed on cell phones, tablets, computers, TVs, video</w:t>
      </w:r>
      <w:r w:rsidR="002F620C" w:rsidRPr="00DC2747">
        <w:t>s, film</w:t>
      </w:r>
      <w:r w:rsidR="00BB2523" w:rsidRPr="00DC2747">
        <w:t>,</w:t>
      </w:r>
      <w:r w:rsidR="002F620C" w:rsidRPr="00DC2747">
        <w:t xml:space="preserve"> and DVDs</w:t>
      </w:r>
      <w:r w:rsidRPr="00DC2747">
        <w:t>.</w:t>
      </w:r>
    </w:p>
    <w:p w14:paraId="44797754" w14:textId="0AEFD88B" w:rsidR="00D75A9C" w:rsidRPr="00DC2747" w:rsidRDefault="00D75A9C" w:rsidP="00FA6364">
      <w:pPr>
        <w:pStyle w:val="ListParagraph"/>
        <w:numPr>
          <w:ilvl w:val="0"/>
          <w:numId w:val="93"/>
        </w:numPr>
        <w:spacing w:after="120"/>
      </w:pPr>
      <w:r w:rsidRPr="00DC2747">
        <w:t>Children under 2 years do not get any screen time.</w:t>
      </w:r>
    </w:p>
    <w:p w14:paraId="55A70834" w14:textId="1BA24CAC" w:rsidR="00656A7E" w:rsidRPr="00DC2747" w:rsidRDefault="00F9033B" w:rsidP="00FA6364">
      <w:pPr>
        <w:pStyle w:val="ListParagraph"/>
        <w:numPr>
          <w:ilvl w:val="0"/>
          <w:numId w:val="93"/>
        </w:numPr>
        <w:spacing w:after="120"/>
        <w:rPr>
          <w:rFonts w:cs="Arial"/>
        </w:rPr>
      </w:pPr>
      <w:r w:rsidRPr="5870C221">
        <w:rPr>
          <w:rFonts w:cs="Arial"/>
        </w:rPr>
        <w:t xml:space="preserve">For children 2-5 years, </w:t>
      </w:r>
      <w:r w:rsidR="00AE53C1" w:rsidRPr="5870C221">
        <w:rPr>
          <w:rFonts w:cs="Arial"/>
        </w:rPr>
        <w:t>screen time is limited to 1 hour per day (</w:t>
      </w:r>
      <w:r w:rsidR="009D62AF" w:rsidRPr="5870C221">
        <w:rPr>
          <w:rFonts w:cs="Arial"/>
        </w:rPr>
        <w:t>this includes</w:t>
      </w:r>
      <w:r w:rsidR="00AE53C1" w:rsidRPr="5870C221">
        <w:rPr>
          <w:rFonts w:cs="Arial"/>
        </w:rPr>
        <w:t xml:space="preserve"> screen time at home)</w:t>
      </w:r>
      <w:r w:rsidR="0070113C" w:rsidRPr="5870C221">
        <w:rPr>
          <w:rFonts w:cs="Arial"/>
        </w:rPr>
        <w:t xml:space="preserve"> and viewed with an adult who can help</w:t>
      </w:r>
      <w:r w:rsidR="00F1602D" w:rsidRPr="5870C221">
        <w:rPr>
          <w:rFonts w:cs="Arial"/>
        </w:rPr>
        <w:t xml:space="preserve"> explain</w:t>
      </w:r>
      <w:r w:rsidR="00817A5D" w:rsidRPr="5870C221">
        <w:rPr>
          <w:rFonts w:cs="Arial"/>
        </w:rPr>
        <w:t xml:space="preserve"> what they are learning </w:t>
      </w:r>
      <w:r w:rsidR="00DC51C8" w:rsidRPr="5870C221">
        <w:rPr>
          <w:rFonts w:cs="Arial"/>
        </w:rPr>
        <w:t xml:space="preserve">in relation </w:t>
      </w:r>
      <w:r w:rsidR="00817A5D" w:rsidRPr="5870C221">
        <w:rPr>
          <w:rFonts w:cs="Arial"/>
        </w:rPr>
        <w:t>to the world around them</w:t>
      </w:r>
      <w:r w:rsidR="001A1C03" w:rsidRPr="5870C221">
        <w:rPr>
          <w:rFonts w:cs="Arial"/>
        </w:rPr>
        <w:t>.</w:t>
      </w:r>
    </w:p>
    <w:p w14:paraId="02E3B8C5" w14:textId="67081CF4" w:rsidR="00D75A9C" w:rsidRPr="00DC2747" w:rsidRDefault="00817A5D" w:rsidP="00FA6364">
      <w:pPr>
        <w:pStyle w:val="ListParagraph"/>
        <w:numPr>
          <w:ilvl w:val="0"/>
          <w:numId w:val="93"/>
        </w:numPr>
        <w:spacing w:after="120"/>
        <w:rPr>
          <w:rFonts w:cs="Arial"/>
        </w:rPr>
      </w:pPr>
      <w:r w:rsidRPr="00DC2747">
        <w:rPr>
          <w:rFonts w:cs="Arial"/>
        </w:rPr>
        <w:t>Children over 5 years</w:t>
      </w:r>
      <w:r w:rsidR="00C618EA" w:rsidRPr="00DC2747">
        <w:rPr>
          <w:rFonts w:cs="Arial"/>
        </w:rPr>
        <w:t xml:space="preserve"> may need to use screens to complete homework</w:t>
      </w:r>
      <w:r w:rsidR="00656A7E" w:rsidRPr="00DC2747">
        <w:rPr>
          <w:rFonts w:cs="Arial"/>
        </w:rPr>
        <w:t xml:space="preserve">. </w:t>
      </w:r>
      <w:r w:rsidR="002F35FC" w:rsidRPr="00DC2747">
        <w:rPr>
          <w:rFonts w:cs="Arial"/>
          <w:szCs w:val="24"/>
        </w:rPr>
        <w:t>That s</w:t>
      </w:r>
      <w:r w:rsidR="00656A7E" w:rsidRPr="00DC2747">
        <w:rPr>
          <w:rFonts w:cs="Arial"/>
          <w:szCs w:val="24"/>
        </w:rPr>
        <w:t>creen time does not take the place of healthy activities such as physical activity, sleep, and social interaction, including during meal and snack time.</w:t>
      </w:r>
    </w:p>
    <w:p w14:paraId="49D86563" w14:textId="0D1A8223" w:rsidR="00AC1201" w:rsidRPr="00DC2747" w:rsidRDefault="00D75A9C" w:rsidP="00FA6364">
      <w:pPr>
        <w:pStyle w:val="ListParagraph"/>
        <w:numPr>
          <w:ilvl w:val="0"/>
          <w:numId w:val="93"/>
        </w:numPr>
        <w:spacing w:after="120"/>
        <w:rPr>
          <w:rFonts w:cs="Arial"/>
          <w:szCs w:val="24"/>
        </w:rPr>
      </w:pPr>
      <w:r w:rsidRPr="00DC2747">
        <w:rPr>
          <w:rFonts w:cs="Arial"/>
          <w:szCs w:val="24"/>
        </w:rPr>
        <w:t>There is no screen time during scheduled meal or snack</w:t>
      </w:r>
      <w:r w:rsidR="00AC1201" w:rsidRPr="00DC2747">
        <w:rPr>
          <w:rFonts w:cs="Arial"/>
          <w:szCs w:val="24"/>
        </w:rPr>
        <w:t xml:space="preserve"> time</w:t>
      </w:r>
      <w:r w:rsidRPr="00DC2747">
        <w:rPr>
          <w:rFonts w:cs="Arial"/>
          <w:szCs w:val="24"/>
        </w:rPr>
        <w:t>.</w:t>
      </w:r>
      <w:r w:rsidR="00F9033B" w:rsidRPr="00DC2747">
        <w:rPr>
          <w:rFonts w:cs="Arial"/>
          <w:szCs w:val="24"/>
        </w:rPr>
        <w:t xml:space="preserve"> </w:t>
      </w:r>
      <w:r w:rsidR="00AC1201" w:rsidRPr="00DC2747">
        <w:rPr>
          <w:rFonts w:cs="Arial"/>
          <w:szCs w:val="24"/>
        </w:rPr>
        <w:t xml:space="preserve">Screens should not be used </w:t>
      </w:r>
      <w:r w:rsidR="00E35D66" w:rsidRPr="00DC2747">
        <w:rPr>
          <w:rFonts w:cs="Arial"/>
          <w:szCs w:val="24"/>
        </w:rPr>
        <w:t xml:space="preserve">during nap or rest times. </w:t>
      </w:r>
    </w:p>
    <w:p w14:paraId="370780AD" w14:textId="3948B08A" w:rsidR="00DD3FE4" w:rsidRPr="00FD3D84" w:rsidRDefault="00BE7992" w:rsidP="00FA6364">
      <w:pPr>
        <w:pStyle w:val="ListParagraph"/>
        <w:numPr>
          <w:ilvl w:val="0"/>
          <w:numId w:val="93"/>
        </w:numPr>
        <w:spacing w:after="160"/>
        <w:rPr>
          <w:b/>
          <w:color w:val="000000" w:themeColor="text1"/>
          <w:sz w:val="28"/>
          <w:szCs w:val="28"/>
        </w:rPr>
      </w:pPr>
      <w:r w:rsidRPr="00DC2747">
        <w:rPr>
          <w:rFonts w:cs="Arial"/>
          <w:szCs w:val="24"/>
        </w:rPr>
        <w:t>Children are not required to participate in screen time activities.</w:t>
      </w:r>
      <w:bookmarkStart w:id="114" w:name="_Toc77777573"/>
      <w:r w:rsidR="00DD3FE4" w:rsidRPr="00FD3D84">
        <w:rPr>
          <w:b/>
          <w:sz w:val="28"/>
          <w:szCs w:val="28"/>
        </w:rPr>
        <w:br w:type="page"/>
      </w:r>
    </w:p>
    <w:p w14:paraId="5EFCD904" w14:textId="12498D91" w:rsidR="00A85849" w:rsidRDefault="00A85849" w:rsidP="00CE05EC">
      <w:pPr>
        <w:pStyle w:val="Heading1"/>
        <w:rPr>
          <w:rFonts w:cs="Arial"/>
        </w:rPr>
      </w:pPr>
      <w:bookmarkStart w:id="115" w:name="_Toc191042579"/>
      <w:r>
        <w:lastRenderedPageBreak/>
        <w:t>TOOTHBRUSHING</w:t>
      </w:r>
      <w:bookmarkEnd w:id="114"/>
      <w:bookmarkEnd w:id="115"/>
    </w:p>
    <w:p w14:paraId="251E59C1" w14:textId="77777777" w:rsidR="00A85849" w:rsidRDefault="00A85849" w:rsidP="00A85849">
      <w:pPr>
        <w:spacing w:line="240" w:lineRule="auto"/>
      </w:pPr>
    </w:p>
    <w:p w14:paraId="1865F8CA" w14:textId="012DEB79" w:rsidR="00A85849" w:rsidRDefault="00A85849" w:rsidP="00890EED">
      <w:pPr>
        <w:spacing w:line="240" w:lineRule="auto"/>
        <w:rPr>
          <w:rFonts w:cs="Arial"/>
          <w:szCs w:val="24"/>
        </w:rPr>
      </w:pPr>
      <w:r>
        <w:rPr>
          <w:rFonts w:cs="Arial"/>
          <w:szCs w:val="24"/>
        </w:rPr>
        <w:t>Toothbrushing decreases the colonization of bacteria on teeth by disrupting the formation of plaque. The use of fluoridated toothpaste strengthens tooth enamel, making it more resistant to the acid produced by bacteria. Toothbrushing in the classroom improves the child’s oral health, teaches children basic hygiene and health promotion, and helps establish a lifelong prevention habit.</w:t>
      </w:r>
    </w:p>
    <w:p w14:paraId="1B060F4A" w14:textId="77777777" w:rsidR="00A85849" w:rsidRDefault="00A85849" w:rsidP="00890EED">
      <w:pPr>
        <w:spacing w:line="240" w:lineRule="auto"/>
        <w:rPr>
          <w:rFonts w:cs="Arial"/>
          <w:szCs w:val="24"/>
        </w:rPr>
      </w:pPr>
    </w:p>
    <w:p w14:paraId="03B65A57" w14:textId="3C146A08" w:rsidR="00BB10DA" w:rsidRDefault="00000000" w:rsidP="00890EED">
      <w:pPr>
        <w:spacing w:line="240" w:lineRule="auto"/>
        <w:rPr>
          <w:rFonts w:cs="Arial"/>
          <w:szCs w:val="24"/>
        </w:rPr>
      </w:pPr>
      <w:sdt>
        <w:sdtPr>
          <w:rPr>
            <w:rFonts w:cs="Arial"/>
            <w:szCs w:val="24"/>
            <w:highlight w:val="yellow"/>
          </w:rPr>
          <w:id w:val="-211197709"/>
          <w14:checkbox>
            <w14:checked w14:val="0"/>
            <w14:checkedState w14:val="2612" w14:font="MS Gothic"/>
            <w14:uncheckedState w14:val="2610" w14:font="MS Gothic"/>
          </w14:checkbox>
        </w:sdtPr>
        <w:sdtContent>
          <w:r w:rsidR="00A4032B" w:rsidRPr="00A4032B">
            <w:rPr>
              <w:rFonts w:ascii="MS Gothic" w:eastAsia="MS Gothic" w:hAnsi="MS Gothic" w:cs="Arial" w:hint="eastAsia"/>
              <w:szCs w:val="24"/>
              <w:highlight w:val="yellow"/>
            </w:rPr>
            <w:t>☐</w:t>
          </w:r>
        </w:sdtContent>
      </w:sdt>
      <w:r w:rsidR="00A31CEF">
        <w:rPr>
          <w:rFonts w:cs="Arial"/>
          <w:szCs w:val="24"/>
        </w:rPr>
        <w:t xml:space="preserve"> We offer a daily developmentally appropriate toothbrushing activity</w:t>
      </w:r>
      <w:r w:rsidR="002F2EAF">
        <w:rPr>
          <w:rFonts w:cs="Arial"/>
          <w:szCs w:val="24"/>
        </w:rPr>
        <w:t>,</w:t>
      </w:r>
      <w:r w:rsidR="00480A1B">
        <w:rPr>
          <w:rFonts w:cs="Arial"/>
          <w:szCs w:val="24"/>
        </w:rPr>
        <w:t xml:space="preserve"> such as</w:t>
      </w:r>
      <w:r w:rsidR="002F2EAF">
        <w:rPr>
          <w:rFonts w:cs="Arial"/>
          <w:szCs w:val="24"/>
        </w:rPr>
        <w:t xml:space="preserve"> </w:t>
      </w:r>
      <w:r w:rsidR="003A53D1">
        <w:rPr>
          <w:rFonts w:cs="Arial"/>
          <w:szCs w:val="24"/>
        </w:rPr>
        <w:t xml:space="preserve">reviewing the steps </w:t>
      </w:r>
      <w:r w:rsidR="00E3647C">
        <w:rPr>
          <w:rFonts w:cs="Arial"/>
          <w:szCs w:val="24"/>
        </w:rPr>
        <w:t xml:space="preserve">of brushing </w:t>
      </w:r>
      <w:r w:rsidR="003A53D1">
        <w:rPr>
          <w:rFonts w:cs="Arial"/>
          <w:szCs w:val="24"/>
        </w:rPr>
        <w:t xml:space="preserve">using a large mouth model, </w:t>
      </w:r>
      <w:r w:rsidR="002F2EAF">
        <w:rPr>
          <w:rFonts w:cs="Arial"/>
          <w:szCs w:val="24"/>
        </w:rPr>
        <w:t xml:space="preserve">reading books </w:t>
      </w:r>
      <w:r w:rsidR="003A53D1">
        <w:rPr>
          <w:rFonts w:cs="Arial"/>
          <w:szCs w:val="24"/>
        </w:rPr>
        <w:t xml:space="preserve">or singing songs </w:t>
      </w:r>
      <w:r w:rsidR="002F2EAF">
        <w:rPr>
          <w:rFonts w:cs="Arial"/>
          <w:szCs w:val="24"/>
        </w:rPr>
        <w:t>about toothbrushing</w:t>
      </w:r>
      <w:r w:rsidR="00746E2A">
        <w:rPr>
          <w:rFonts w:cs="Arial"/>
          <w:szCs w:val="24"/>
        </w:rPr>
        <w:t xml:space="preserve">, or pretending to brush teeth during </w:t>
      </w:r>
      <w:r w:rsidR="00385279">
        <w:rPr>
          <w:rFonts w:cs="Arial"/>
          <w:szCs w:val="24"/>
        </w:rPr>
        <w:t>a group activity</w:t>
      </w:r>
      <w:r w:rsidR="00746E2A">
        <w:rPr>
          <w:rFonts w:cs="Arial"/>
          <w:szCs w:val="24"/>
        </w:rPr>
        <w:t xml:space="preserve">. </w:t>
      </w:r>
    </w:p>
    <w:p w14:paraId="4AF012FE" w14:textId="77777777" w:rsidR="00292DDB" w:rsidRDefault="00292DDB" w:rsidP="00890EED">
      <w:pPr>
        <w:spacing w:line="240" w:lineRule="auto"/>
        <w:rPr>
          <w:rFonts w:cs="Arial"/>
          <w:szCs w:val="24"/>
        </w:rPr>
      </w:pPr>
    </w:p>
    <w:p w14:paraId="52853C4F" w14:textId="78FC7CE7" w:rsidR="00A85849" w:rsidRDefault="00000000" w:rsidP="00890EED">
      <w:pPr>
        <w:spacing w:line="240" w:lineRule="auto"/>
        <w:rPr>
          <w:rFonts w:cs="Arial"/>
          <w:szCs w:val="24"/>
        </w:rPr>
      </w:pPr>
      <w:sdt>
        <w:sdtPr>
          <w:rPr>
            <w:rFonts w:cs="Arial"/>
            <w:szCs w:val="24"/>
            <w:highlight w:val="yellow"/>
          </w:rPr>
          <w:id w:val="-1704162532"/>
          <w14:checkbox>
            <w14:checked w14:val="0"/>
            <w14:checkedState w14:val="2612" w14:font="MS Gothic"/>
            <w14:uncheckedState w14:val="2610" w14:font="MS Gothic"/>
          </w14:checkbox>
        </w:sdtPr>
        <w:sdtContent>
          <w:r w:rsidR="00A31CEF" w:rsidRPr="00A31CEF">
            <w:rPr>
              <w:rFonts w:ascii="MS Gothic" w:eastAsia="MS Gothic" w:hAnsi="MS Gothic" w:cs="Arial" w:hint="eastAsia"/>
              <w:szCs w:val="24"/>
              <w:highlight w:val="yellow"/>
            </w:rPr>
            <w:t>☐</w:t>
          </w:r>
        </w:sdtContent>
      </w:sdt>
      <w:r w:rsidR="00A31CEF">
        <w:rPr>
          <w:rFonts w:cs="Arial"/>
          <w:szCs w:val="24"/>
        </w:rPr>
        <w:t xml:space="preserve"> </w:t>
      </w:r>
      <w:r w:rsidR="00A85849">
        <w:rPr>
          <w:rFonts w:cs="Arial"/>
          <w:szCs w:val="24"/>
        </w:rPr>
        <w:t xml:space="preserve">We offer at least one opportunity each day </w:t>
      </w:r>
      <w:r w:rsidR="00153B49">
        <w:rPr>
          <w:rFonts w:cs="Arial"/>
          <w:szCs w:val="24"/>
        </w:rPr>
        <w:t>to brush teeth</w:t>
      </w:r>
      <w:r w:rsidR="00A85849">
        <w:rPr>
          <w:rFonts w:cs="Arial"/>
          <w:szCs w:val="24"/>
        </w:rPr>
        <w:t xml:space="preserve"> after a snack or a meal. Parents/guardians are given a chance to opt out of this activity for their child by signing a written form.</w:t>
      </w:r>
    </w:p>
    <w:p w14:paraId="5C6785E7" w14:textId="77777777" w:rsidR="00A85849" w:rsidRDefault="00A85849" w:rsidP="00A85849">
      <w:pPr>
        <w:spacing w:line="240" w:lineRule="auto"/>
        <w:rPr>
          <w:rFonts w:cs="Arial"/>
          <w:szCs w:val="24"/>
        </w:rPr>
      </w:pPr>
    </w:p>
    <w:p w14:paraId="0A88DBA4" w14:textId="7A3105FA" w:rsidR="00A85849" w:rsidRDefault="00A85849" w:rsidP="00890EED">
      <w:pPr>
        <w:spacing w:after="60" w:line="240" w:lineRule="auto"/>
        <w:rPr>
          <w:rFonts w:cs="Arial"/>
          <w:szCs w:val="24"/>
        </w:rPr>
      </w:pPr>
      <w:r>
        <w:rPr>
          <w:rFonts w:cs="Arial"/>
          <w:szCs w:val="24"/>
        </w:rPr>
        <w:t>Toothbrushing is supervised to ensure:</w:t>
      </w:r>
    </w:p>
    <w:p w14:paraId="3F5EEB8F" w14:textId="77777777" w:rsidR="00A85849" w:rsidRDefault="00A85849" w:rsidP="00FA6364">
      <w:pPr>
        <w:numPr>
          <w:ilvl w:val="0"/>
          <w:numId w:val="43"/>
        </w:numPr>
        <w:spacing w:after="60" w:line="240" w:lineRule="auto"/>
        <w:ind w:left="1080"/>
        <w:rPr>
          <w:rFonts w:cs="Arial"/>
          <w:szCs w:val="24"/>
        </w:rPr>
      </w:pPr>
      <w:r>
        <w:rPr>
          <w:rFonts w:cs="Arial"/>
          <w:szCs w:val="24"/>
        </w:rPr>
        <w:t>Establishment of a routine which enhances learning</w:t>
      </w:r>
    </w:p>
    <w:p w14:paraId="377FA3A4" w14:textId="77777777" w:rsidR="00A85849" w:rsidRDefault="00A85849" w:rsidP="00FA6364">
      <w:pPr>
        <w:numPr>
          <w:ilvl w:val="0"/>
          <w:numId w:val="43"/>
        </w:numPr>
        <w:spacing w:after="60" w:line="240" w:lineRule="auto"/>
        <w:ind w:left="1080"/>
        <w:rPr>
          <w:rFonts w:cs="Arial"/>
          <w:szCs w:val="24"/>
        </w:rPr>
      </w:pPr>
      <w:r>
        <w:rPr>
          <w:rFonts w:cs="Arial"/>
          <w:szCs w:val="24"/>
        </w:rPr>
        <w:t>Proper toothpaste usage and excess is spit out</w:t>
      </w:r>
    </w:p>
    <w:p w14:paraId="36B5AA7D" w14:textId="77777777" w:rsidR="00A85849" w:rsidRDefault="00A85849" w:rsidP="00FA6364">
      <w:pPr>
        <w:numPr>
          <w:ilvl w:val="0"/>
          <w:numId w:val="43"/>
        </w:numPr>
        <w:spacing w:after="60" w:line="240" w:lineRule="auto"/>
        <w:ind w:left="1080"/>
        <w:rPr>
          <w:rFonts w:cs="Arial"/>
          <w:szCs w:val="24"/>
        </w:rPr>
      </w:pPr>
      <w:r>
        <w:rPr>
          <w:rFonts w:cs="Arial"/>
          <w:szCs w:val="24"/>
        </w:rPr>
        <w:t>Good tooth-brushing technique</w:t>
      </w:r>
    </w:p>
    <w:p w14:paraId="725A4411" w14:textId="77777777" w:rsidR="00A85849" w:rsidRDefault="00A85849" w:rsidP="00FA6364">
      <w:pPr>
        <w:numPr>
          <w:ilvl w:val="0"/>
          <w:numId w:val="43"/>
        </w:numPr>
        <w:spacing w:after="60" w:line="240" w:lineRule="auto"/>
        <w:ind w:left="1080"/>
        <w:rPr>
          <w:rFonts w:cs="Arial"/>
          <w:szCs w:val="24"/>
        </w:rPr>
      </w:pPr>
      <w:r>
        <w:rPr>
          <w:rFonts w:cs="Arial"/>
          <w:szCs w:val="24"/>
        </w:rPr>
        <w:t>Toothbrushes are not shared and are handled properly</w:t>
      </w:r>
    </w:p>
    <w:p w14:paraId="0BF22508" w14:textId="77777777" w:rsidR="00A85849" w:rsidRDefault="00A85849" w:rsidP="00FA6364">
      <w:pPr>
        <w:numPr>
          <w:ilvl w:val="0"/>
          <w:numId w:val="43"/>
        </w:numPr>
        <w:spacing w:line="240" w:lineRule="auto"/>
        <w:ind w:left="1080"/>
        <w:rPr>
          <w:rFonts w:cs="Arial"/>
          <w:szCs w:val="24"/>
        </w:rPr>
      </w:pPr>
      <w:r>
        <w:rPr>
          <w:rFonts w:cs="Arial"/>
          <w:szCs w:val="24"/>
        </w:rPr>
        <w:t>Children do not walk with toothbrushes in their mouths</w:t>
      </w:r>
    </w:p>
    <w:p w14:paraId="63836A43" w14:textId="77777777" w:rsidR="00A85849" w:rsidRPr="00890EED" w:rsidRDefault="00A85849" w:rsidP="00890EED">
      <w:pPr>
        <w:pStyle w:val="ListParagraph"/>
        <w:spacing w:after="60"/>
        <w:ind w:left="360" w:hanging="360"/>
        <w:rPr>
          <w:rFonts w:cs="Arial"/>
          <w:bCs/>
          <w:szCs w:val="24"/>
        </w:rPr>
      </w:pPr>
    </w:p>
    <w:p w14:paraId="43907BAF" w14:textId="77777777" w:rsidR="00A85849" w:rsidRDefault="00A85849" w:rsidP="00890EED">
      <w:pPr>
        <w:pStyle w:val="ListParagraph"/>
        <w:spacing w:after="60"/>
        <w:ind w:left="0"/>
        <w:rPr>
          <w:rFonts w:cs="Arial"/>
          <w:szCs w:val="24"/>
        </w:rPr>
      </w:pPr>
      <w:bookmarkStart w:id="116" w:name="_Hlk19887385"/>
      <w:r>
        <w:rPr>
          <w:rFonts w:cs="Arial"/>
          <w:szCs w:val="24"/>
        </w:rPr>
        <w:t>Toothbrushes are:</w:t>
      </w:r>
    </w:p>
    <w:p w14:paraId="18E5BF45" w14:textId="33F999C6" w:rsidR="00A85849" w:rsidRDefault="00A85849" w:rsidP="00FA6364">
      <w:pPr>
        <w:numPr>
          <w:ilvl w:val="0"/>
          <w:numId w:val="43"/>
        </w:numPr>
        <w:spacing w:after="60" w:line="240" w:lineRule="auto"/>
        <w:ind w:left="1080"/>
        <w:rPr>
          <w:rFonts w:cs="Arial"/>
          <w:szCs w:val="24"/>
        </w:rPr>
      </w:pPr>
      <w:r>
        <w:rPr>
          <w:rFonts w:cs="Arial"/>
          <w:szCs w:val="24"/>
        </w:rPr>
        <w:t>Small, with soft, rounded nylon bristles that are short and even.</w:t>
      </w:r>
    </w:p>
    <w:p w14:paraId="40E7739D" w14:textId="098D21AA" w:rsidR="00A85849" w:rsidRDefault="00A85849" w:rsidP="00FA6364">
      <w:pPr>
        <w:pStyle w:val="ListParagraph"/>
        <w:numPr>
          <w:ilvl w:val="0"/>
          <w:numId w:val="43"/>
        </w:numPr>
        <w:tabs>
          <w:tab w:val="clear" w:pos="360"/>
          <w:tab w:val="num" w:pos="1068"/>
        </w:tabs>
        <w:spacing w:after="60"/>
        <w:ind w:left="1068"/>
        <w:rPr>
          <w:rFonts w:cs="Arial"/>
          <w:szCs w:val="24"/>
        </w:rPr>
      </w:pPr>
      <w:r>
        <w:rPr>
          <w:rFonts w:cs="Arial"/>
          <w:szCs w:val="24"/>
        </w:rPr>
        <w:t>Provided for each child and labeled with the child’s name clearly marked on the handle with marker. No sharing or borrowing is allowed.</w:t>
      </w:r>
    </w:p>
    <w:p w14:paraId="0A4B14B2" w14:textId="77777777" w:rsidR="00A85849" w:rsidRDefault="00A85849" w:rsidP="00FA6364">
      <w:pPr>
        <w:numPr>
          <w:ilvl w:val="0"/>
          <w:numId w:val="43"/>
        </w:numPr>
        <w:spacing w:after="60" w:line="240" w:lineRule="auto"/>
        <w:ind w:left="1080"/>
        <w:rPr>
          <w:rFonts w:cs="Arial"/>
          <w:szCs w:val="24"/>
        </w:rPr>
      </w:pPr>
      <w:r>
        <w:rPr>
          <w:rFonts w:cs="Arial"/>
          <w:szCs w:val="24"/>
        </w:rPr>
        <w:t>Replaced every 3 months or sooner if the bristles become splayed or the toothbrush is contaminated.</w:t>
      </w:r>
    </w:p>
    <w:p w14:paraId="7D65AF27" w14:textId="77777777" w:rsidR="00A85849" w:rsidRDefault="00A85849" w:rsidP="00FA6364">
      <w:pPr>
        <w:numPr>
          <w:ilvl w:val="0"/>
          <w:numId w:val="43"/>
        </w:numPr>
        <w:spacing w:after="60" w:line="240" w:lineRule="auto"/>
        <w:ind w:left="1080"/>
        <w:rPr>
          <w:rFonts w:cs="Arial"/>
          <w:szCs w:val="24"/>
        </w:rPr>
      </w:pPr>
      <w:r>
        <w:rPr>
          <w:rFonts w:cs="Arial"/>
          <w:szCs w:val="24"/>
        </w:rPr>
        <w:t>Not</w:t>
      </w:r>
      <w:r>
        <w:rPr>
          <w:rFonts w:cs="Arial"/>
          <w:b/>
          <w:szCs w:val="24"/>
        </w:rPr>
        <w:t xml:space="preserve"> </w:t>
      </w:r>
      <w:r>
        <w:rPr>
          <w:rFonts w:cs="Arial"/>
          <w:szCs w:val="24"/>
        </w:rPr>
        <w:t>sanitized or put in the dishwasher.</w:t>
      </w:r>
    </w:p>
    <w:p w14:paraId="40FD57BD" w14:textId="77777777" w:rsidR="00A85849" w:rsidRDefault="00A85849" w:rsidP="00FA6364">
      <w:pPr>
        <w:numPr>
          <w:ilvl w:val="0"/>
          <w:numId w:val="43"/>
        </w:numPr>
        <w:spacing w:after="60" w:line="240" w:lineRule="auto"/>
        <w:ind w:left="1080"/>
        <w:rPr>
          <w:rFonts w:cs="Arial"/>
          <w:szCs w:val="24"/>
        </w:rPr>
      </w:pPr>
      <w:r>
        <w:rPr>
          <w:rFonts w:cs="Arial"/>
          <w:szCs w:val="24"/>
        </w:rPr>
        <w:t>Stored to in a manner to prevent cross-contamination:</w:t>
      </w:r>
    </w:p>
    <w:p w14:paraId="521BCF24" w14:textId="77777777" w:rsidR="00A85849" w:rsidRDefault="00A85849" w:rsidP="00FA6364">
      <w:pPr>
        <w:numPr>
          <w:ilvl w:val="0"/>
          <w:numId w:val="44"/>
        </w:numPr>
        <w:spacing w:after="60" w:line="240" w:lineRule="auto"/>
        <w:ind w:left="1800"/>
        <w:rPr>
          <w:rFonts w:cs="Arial"/>
          <w:szCs w:val="24"/>
        </w:rPr>
      </w:pPr>
      <w:r>
        <w:rPr>
          <w:rFonts w:cs="Arial"/>
          <w:szCs w:val="24"/>
        </w:rPr>
        <w:t>open to air with the bristles up</w:t>
      </w:r>
    </w:p>
    <w:p w14:paraId="0FE67DFC" w14:textId="77777777" w:rsidR="00A85849" w:rsidRDefault="00A85849" w:rsidP="00FA6364">
      <w:pPr>
        <w:numPr>
          <w:ilvl w:val="0"/>
          <w:numId w:val="44"/>
        </w:numPr>
        <w:spacing w:after="60" w:line="240" w:lineRule="auto"/>
        <w:ind w:left="1800"/>
        <w:rPr>
          <w:rFonts w:cs="Arial"/>
          <w:szCs w:val="24"/>
        </w:rPr>
      </w:pPr>
      <w:r>
        <w:rPr>
          <w:rFonts w:cs="Arial"/>
          <w:szCs w:val="24"/>
        </w:rPr>
        <w:t>unable to drip on one another</w:t>
      </w:r>
    </w:p>
    <w:p w14:paraId="187BE139" w14:textId="3044DC9F" w:rsidR="00A85849" w:rsidRDefault="00A85849" w:rsidP="00FA6364">
      <w:pPr>
        <w:numPr>
          <w:ilvl w:val="0"/>
          <w:numId w:val="44"/>
        </w:numPr>
        <w:spacing w:line="240" w:lineRule="auto"/>
        <w:ind w:left="1800"/>
        <w:rPr>
          <w:rFonts w:cs="Arial"/>
          <w:szCs w:val="24"/>
        </w:rPr>
      </w:pPr>
      <w:r>
        <w:rPr>
          <w:rFonts w:cs="Arial"/>
          <w:szCs w:val="24"/>
        </w:rPr>
        <w:t xml:space="preserve">in a </w:t>
      </w:r>
      <w:r w:rsidRPr="002D2FBA">
        <w:rPr>
          <w:rFonts w:cs="Arial"/>
          <w:szCs w:val="24"/>
        </w:rPr>
        <w:t xml:space="preserve">labeled, designated spot/slot on a storage rack, </w:t>
      </w:r>
      <w:r w:rsidR="00DB4425" w:rsidRPr="002D2FBA">
        <w:rPr>
          <w:rFonts w:cs="Arial"/>
          <w:szCs w:val="24"/>
        </w:rPr>
        <w:t>at least two inches apart</w:t>
      </w:r>
      <w:r w:rsidR="00FA5746">
        <w:rPr>
          <w:rFonts w:cs="Arial"/>
          <w:szCs w:val="24"/>
        </w:rPr>
        <w:t xml:space="preserve"> so they are </w:t>
      </w:r>
      <w:r>
        <w:rPr>
          <w:rFonts w:cs="Arial"/>
          <w:szCs w:val="24"/>
        </w:rPr>
        <w:t>not in contact with any other toothbrush or another child’s storage slot</w:t>
      </w:r>
      <w:r w:rsidR="00387C8B">
        <w:rPr>
          <w:rFonts w:cs="Arial"/>
          <w:szCs w:val="24"/>
        </w:rPr>
        <w:t>.</w:t>
      </w:r>
    </w:p>
    <w:bookmarkEnd w:id="116"/>
    <w:p w14:paraId="637C15C8" w14:textId="77777777" w:rsidR="00A85849" w:rsidRDefault="00A85849" w:rsidP="00890EED">
      <w:pPr>
        <w:spacing w:line="240" w:lineRule="auto"/>
        <w:rPr>
          <w:rFonts w:cs="Arial"/>
          <w:szCs w:val="24"/>
        </w:rPr>
      </w:pPr>
    </w:p>
    <w:p w14:paraId="2A5C7DD6" w14:textId="77777777" w:rsidR="00A85849" w:rsidRPr="00A85849" w:rsidRDefault="00A85849" w:rsidP="00A85849">
      <w:pPr>
        <w:rPr>
          <w:rFonts w:cs="Arial"/>
          <w:szCs w:val="24"/>
        </w:rPr>
      </w:pPr>
      <w:r w:rsidRPr="00A85849">
        <w:rPr>
          <w:rFonts w:cs="Arial"/>
          <w:szCs w:val="24"/>
        </w:rPr>
        <w:t xml:space="preserve">The WAC requires parents/guardians give permission </w:t>
      </w:r>
      <w:r w:rsidRPr="00A85849">
        <w:rPr>
          <w:rFonts w:cs="Arial"/>
          <w:b/>
          <w:bCs/>
          <w:szCs w:val="24"/>
        </w:rPr>
        <w:t>each year</w:t>
      </w:r>
      <w:r w:rsidRPr="00A85849">
        <w:rPr>
          <w:rFonts w:cs="Arial"/>
          <w:szCs w:val="24"/>
        </w:rPr>
        <w:t xml:space="preserve"> for children age 2 years and older to use fluoride toothpaste. The WAC does not explicitly state the type of toothpaste to use for children under two years, but best practice, according to American Academy of Pediatrics (AAP) and American Dental Association (ADA), is that all children with teeth should brush using fluoride toothpaste.</w:t>
      </w:r>
    </w:p>
    <w:p w14:paraId="39544EF6" w14:textId="77777777" w:rsidR="00A85849" w:rsidRPr="00A85849" w:rsidRDefault="00A85849" w:rsidP="00A85849">
      <w:pPr>
        <w:rPr>
          <w:rFonts w:cs="Arial"/>
          <w:szCs w:val="24"/>
        </w:rPr>
      </w:pPr>
    </w:p>
    <w:p w14:paraId="7266137F" w14:textId="77777777" w:rsidR="00A85849" w:rsidRPr="00A85849" w:rsidRDefault="00A85849" w:rsidP="00A85849">
      <w:pPr>
        <w:rPr>
          <w:rFonts w:cs="Arial"/>
          <w:b/>
          <w:bCs/>
          <w:szCs w:val="24"/>
        </w:rPr>
      </w:pPr>
      <w:r w:rsidRPr="00A85849">
        <w:rPr>
          <w:rFonts w:cs="Arial"/>
          <w:b/>
          <w:bCs/>
          <w:szCs w:val="24"/>
        </w:rPr>
        <w:lastRenderedPageBreak/>
        <w:t>For children who have teeth but are not yet 2 years old, our program brushes teeth using:</w:t>
      </w:r>
    </w:p>
    <w:p w14:paraId="5106F110" w14:textId="04E83F14" w:rsidR="00A85849" w:rsidRPr="00A85849" w:rsidRDefault="00000000" w:rsidP="00A85849">
      <w:pPr>
        <w:ind w:left="720" w:hanging="720"/>
        <w:rPr>
          <w:rFonts w:cs="Arial"/>
          <w:szCs w:val="24"/>
        </w:rPr>
      </w:pPr>
      <w:sdt>
        <w:sdtPr>
          <w:rPr>
            <w:rFonts w:cs="Arial"/>
            <w:b/>
            <w:bCs/>
            <w:szCs w:val="24"/>
            <w:highlight w:val="yellow"/>
          </w:rPr>
          <w:id w:val="945812386"/>
          <w14:checkbox>
            <w14:checked w14:val="0"/>
            <w14:checkedState w14:val="2612" w14:font="MS Gothic"/>
            <w14:uncheckedState w14:val="2610" w14:font="MS Gothic"/>
          </w14:checkbox>
        </w:sdtPr>
        <w:sdtContent>
          <w:r w:rsidR="00A85849" w:rsidRPr="00A85849">
            <w:rPr>
              <w:rFonts w:ascii="MS Gothic" w:eastAsia="MS Gothic" w:hAnsi="MS Gothic" w:cs="Arial" w:hint="eastAsia"/>
              <w:b/>
              <w:bCs/>
              <w:szCs w:val="24"/>
              <w:highlight w:val="yellow"/>
            </w:rPr>
            <w:t>☐</w:t>
          </w:r>
        </w:sdtContent>
      </w:sdt>
      <w:r w:rsidR="00A85849" w:rsidRPr="00A85849">
        <w:rPr>
          <w:rFonts w:cs="Arial"/>
          <w:szCs w:val="24"/>
        </w:rPr>
        <w:tab/>
        <w:t>Water only (no toothpaste) and an infant-sized toothbrush. No “Toothpaste Authorization Form” needs to be signed by parent/guardian for this option.</w:t>
      </w:r>
    </w:p>
    <w:p w14:paraId="125ACB75" w14:textId="68D2B34B" w:rsidR="00A85849" w:rsidRPr="00A85849" w:rsidRDefault="00000000" w:rsidP="00A85849">
      <w:pPr>
        <w:ind w:left="720" w:hanging="720"/>
        <w:rPr>
          <w:rFonts w:cs="Arial"/>
          <w:szCs w:val="24"/>
        </w:rPr>
      </w:pPr>
      <w:sdt>
        <w:sdtPr>
          <w:rPr>
            <w:rFonts w:cs="Arial"/>
            <w:b/>
            <w:bCs/>
            <w:szCs w:val="24"/>
            <w:highlight w:val="yellow"/>
          </w:rPr>
          <w:id w:val="-73601575"/>
          <w14:checkbox>
            <w14:checked w14:val="0"/>
            <w14:checkedState w14:val="2612" w14:font="MS Gothic"/>
            <w14:uncheckedState w14:val="2610" w14:font="MS Gothic"/>
          </w14:checkbox>
        </w:sdtPr>
        <w:sdtContent>
          <w:r w:rsidR="00A85849" w:rsidRPr="00A85849">
            <w:rPr>
              <w:rFonts w:ascii="MS Gothic" w:eastAsia="MS Gothic" w:hAnsi="MS Gothic" w:cs="Arial" w:hint="eastAsia"/>
              <w:b/>
              <w:bCs/>
              <w:szCs w:val="24"/>
              <w:highlight w:val="yellow"/>
            </w:rPr>
            <w:t>☐</w:t>
          </w:r>
        </w:sdtContent>
      </w:sdt>
      <w:r w:rsidR="00A85849" w:rsidRPr="00A85849">
        <w:rPr>
          <w:rFonts w:cs="Arial"/>
          <w:szCs w:val="24"/>
        </w:rPr>
        <w:tab/>
        <w:t>Non-fluoride toothpaste and an infant-sized toothbrush. The “Toothpaste Authorization Form” must be signed by a parent/guardian if choosing this option.</w:t>
      </w:r>
    </w:p>
    <w:p w14:paraId="403BF669" w14:textId="62941D85" w:rsidR="00A85849" w:rsidRDefault="00000000" w:rsidP="00A85849">
      <w:pPr>
        <w:ind w:left="720" w:hanging="720"/>
        <w:rPr>
          <w:rFonts w:cs="Arial"/>
          <w:szCs w:val="24"/>
        </w:rPr>
      </w:pPr>
      <w:sdt>
        <w:sdtPr>
          <w:rPr>
            <w:rFonts w:cs="Arial"/>
            <w:b/>
            <w:bCs/>
            <w:szCs w:val="24"/>
            <w:highlight w:val="yellow"/>
          </w:rPr>
          <w:id w:val="349994565"/>
          <w14:checkbox>
            <w14:checked w14:val="0"/>
            <w14:checkedState w14:val="2612" w14:font="MS Gothic"/>
            <w14:uncheckedState w14:val="2610" w14:font="MS Gothic"/>
          </w14:checkbox>
        </w:sdtPr>
        <w:sdtContent>
          <w:r w:rsidR="00A85849" w:rsidRPr="00A85849">
            <w:rPr>
              <w:rFonts w:ascii="MS Gothic" w:eastAsia="MS Gothic" w:hAnsi="MS Gothic" w:cs="Arial" w:hint="eastAsia"/>
              <w:b/>
              <w:bCs/>
              <w:szCs w:val="24"/>
              <w:highlight w:val="yellow"/>
            </w:rPr>
            <w:t>☐</w:t>
          </w:r>
        </w:sdtContent>
      </w:sdt>
      <w:r w:rsidR="00A85849" w:rsidRPr="00A85849">
        <w:rPr>
          <w:rFonts w:cs="Arial"/>
          <w:szCs w:val="24"/>
        </w:rPr>
        <w:tab/>
        <w:t xml:space="preserve">Fluoride toothpaste, as recommended by the ADA. </w:t>
      </w:r>
      <w:r w:rsidR="007556B5" w:rsidRPr="00A85849">
        <w:rPr>
          <w:rFonts w:cs="Arial"/>
          <w:szCs w:val="24"/>
        </w:rPr>
        <w:t>The “Toothpaste Authorization Form” must be signed by a parent/guardian AND a dentist or health care provider if choosing this option.</w:t>
      </w:r>
    </w:p>
    <w:p w14:paraId="5768E8BE" w14:textId="77777777" w:rsidR="00A85849" w:rsidRPr="00890EED" w:rsidRDefault="00A85849" w:rsidP="0050510A">
      <w:pPr>
        <w:pStyle w:val="Header"/>
        <w:rPr>
          <w:rFonts w:cs="Arial"/>
          <w:szCs w:val="24"/>
        </w:rPr>
      </w:pPr>
    </w:p>
    <w:p w14:paraId="6EB5AF9D" w14:textId="77777777" w:rsidR="00A85849" w:rsidRDefault="00A85849" w:rsidP="00A82764">
      <w:pPr>
        <w:pStyle w:val="Heading3"/>
      </w:pPr>
      <w:bookmarkStart w:id="117" w:name="_Toc179201821"/>
      <w:r>
        <w:t>Amount of toothpaste</w:t>
      </w:r>
      <w:bookmarkEnd w:id="117"/>
    </w:p>
    <w:p w14:paraId="4B1F1E22" w14:textId="06513D58" w:rsidR="00A85849" w:rsidRPr="00A85849" w:rsidRDefault="00A85849" w:rsidP="00F72DD6">
      <w:pPr>
        <w:spacing w:line="240" w:lineRule="auto"/>
        <w:rPr>
          <w:rFonts w:cs="Arial"/>
          <w:szCs w:val="24"/>
        </w:rPr>
      </w:pPr>
      <w:r w:rsidRPr="00A85849">
        <w:rPr>
          <w:rFonts w:cs="Arial"/>
          <w:szCs w:val="24"/>
        </w:rPr>
        <w:t>The ADA recommends using a small smear (size of a grain of rice) of fluoride toothpaste as soon a child gets teeth until they are 3 years old, and a pea-sized amount of fluoride toothpaste for children who are older than 3 years.</w:t>
      </w:r>
    </w:p>
    <w:p w14:paraId="03D3E130" w14:textId="77777777" w:rsidR="00A85849" w:rsidRDefault="00A85849" w:rsidP="00F72DD6">
      <w:pPr>
        <w:pStyle w:val="Header"/>
        <w:rPr>
          <w:rFonts w:cs="Arial"/>
          <w:szCs w:val="24"/>
        </w:rPr>
      </w:pPr>
    </w:p>
    <w:p w14:paraId="727291F3" w14:textId="7C2B8078" w:rsidR="00A85849" w:rsidRDefault="00A85849" w:rsidP="00A82764">
      <w:pPr>
        <w:pStyle w:val="Heading3"/>
      </w:pPr>
      <w:bookmarkStart w:id="118" w:name="_Toc179201822"/>
      <w:r>
        <w:t xml:space="preserve">Toothbrushing </w:t>
      </w:r>
      <w:r w:rsidR="00C3260C">
        <w:t xml:space="preserve">at a Table </w:t>
      </w:r>
      <w:r>
        <w:t>Procedure</w:t>
      </w:r>
      <w:bookmarkEnd w:id="118"/>
    </w:p>
    <w:p w14:paraId="30561B3A" w14:textId="1F7DE364" w:rsidR="00A85849" w:rsidRDefault="00A85849" w:rsidP="00F72DD6">
      <w:pPr>
        <w:rPr>
          <w:rFonts w:cs="Arial"/>
          <w:szCs w:val="24"/>
        </w:rPr>
      </w:pPr>
      <w:r>
        <w:rPr>
          <w:rFonts w:cs="Arial"/>
          <w:szCs w:val="24"/>
        </w:rPr>
        <w:t xml:space="preserve">We use the following procedure for toothbrushing at </w:t>
      </w:r>
      <w:r w:rsidR="00CD6444">
        <w:rPr>
          <w:rFonts w:cs="Arial"/>
          <w:szCs w:val="24"/>
        </w:rPr>
        <w:t xml:space="preserve">the table at </w:t>
      </w:r>
      <w:r>
        <w:rPr>
          <w:rFonts w:cs="Arial"/>
          <w:szCs w:val="24"/>
        </w:rPr>
        <w:t>our program:</w:t>
      </w:r>
    </w:p>
    <w:p w14:paraId="73B12BD2" w14:textId="77777777" w:rsidR="00C3260C" w:rsidRDefault="00C3260C" w:rsidP="00F72DD6">
      <w:pPr>
        <w:tabs>
          <w:tab w:val="left" w:pos="720"/>
        </w:tabs>
        <w:spacing w:line="240" w:lineRule="auto"/>
        <w:ind w:left="720" w:hanging="720"/>
        <w:rPr>
          <w:rFonts w:ascii="MS Gothic" w:eastAsia="MS Gothic" w:hAnsi="MS Gothic" w:cs="Arial"/>
          <w:b/>
          <w:szCs w:val="24"/>
        </w:rPr>
      </w:pPr>
    </w:p>
    <w:p w14:paraId="5DBD384F" w14:textId="77777777" w:rsidR="008C3329" w:rsidRPr="004D6D20" w:rsidRDefault="008C3329" w:rsidP="00F72DD6">
      <w:pPr>
        <w:pStyle w:val="subhead2"/>
        <w:rPr>
          <w:rFonts w:ascii="Arial" w:eastAsiaTheme="minorHAnsi" w:hAnsi="Arial" w:cs="Arial"/>
          <w:bCs/>
          <w:color w:val="auto"/>
          <w:sz w:val="24"/>
          <w:lang w:eastAsia="en-US"/>
        </w:rPr>
      </w:pPr>
      <w:r w:rsidRPr="004D6D20">
        <w:rPr>
          <w:rFonts w:ascii="Arial" w:eastAsiaTheme="minorHAnsi" w:hAnsi="Arial" w:cs="Arial"/>
          <w:bCs/>
          <w:color w:val="auto"/>
          <w:sz w:val="24"/>
          <w:lang w:eastAsia="en-US"/>
        </w:rPr>
        <w:t>Step 1: Gather Supplies</w:t>
      </w:r>
    </w:p>
    <w:p w14:paraId="3F261CC5" w14:textId="77777777" w:rsidR="008C3329" w:rsidRPr="004D6D20" w:rsidRDefault="008C3329" w:rsidP="00FA6364">
      <w:pPr>
        <w:pStyle w:val="ListParagraph"/>
        <w:widowControl w:val="0"/>
        <w:numPr>
          <w:ilvl w:val="0"/>
          <w:numId w:val="95"/>
        </w:numPr>
        <w:spacing w:before="60"/>
        <w:ind w:right="-72"/>
        <w:rPr>
          <w:rFonts w:eastAsiaTheme="minorHAnsi" w:cs="Arial"/>
          <w:szCs w:val="24"/>
        </w:rPr>
      </w:pPr>
      <w:r w:rsidRPr="004D6D20">
        <w:rPr>
          <w:rFonts w:eastAsiaTheme="minorHAnsi" w:cs="Arial"/>
          <w:szCs w:val="24"/>
        </w:rPr>
        <w:t xml:space="preserve">A pitcher filled with water from a water dispenser or food prep sink, </w:t>
      </w:r>
      <w:r w:rsidRPr="00F03F99">
        <w:rPr>
          <w:rFonts w:eastAsiaTheme="minorHAnsi" w:cs="Arial"/>
          <w:b/>
          <w:bCs/>
          <w:szCs w:val="24"/>
        </w:rPr>
        <w:t>not from a handwashing sink</w:t>
      </w:r>
    </w:p>
    <w:p w14:paraId="342A84E3" w14:textId="77777777" w:rsidR="008C3329" w:rsidRPr="004D6D20" w:rsidRDefault="008C3329" w:rsidP="00FA6364">
      <w:pPr>
        <w:pStyle w:val="ListParagraph"/>
        <w:widowControl w:val="0"/>
        <w:numPr>
          <w:ilvl w:val="0"/>
          <w:numId w:val="95"/>
        </w:numPr>
        <w:spacing w:before="60"/>
        <w:ind w:right="-72"/>
        <w:rPr>
          <w:rFonts w:eastAsiaTheme="minorHAnsi" w:cs="Arial"/>
          <w:szCs w:val="24"/>
        </w:rPr>
      </w:pPr>
      <w:r w:rsidRPr="004D6D20">
        <w:rPr>
          <w:rFonts w:eastAsiaTheme="minorHAnsi" w:cs="Arial"/>
          <w:szCs w:val="24"/>
        </w:rPr>
        <w:t>Gloves for the teacher handling toothbrushes</w:t>
      </w:r>
    </w:p>
    <w:p w14:paraId="5E38D1B4" w14:textId="77777777" w:rsidR="008C3329" w:rsidRPr="004D6D20" w:rsidRDefault="008C3329" w:rsidP="00FA6364">
      <w:pPr>
        <w:pStyle w:val="BodyText"/>
        <w:numPr>
          <w:ilvl w:val="0"/>
          <w:numId w:val="95"/>
        </w:numPr>
        <w:spacing w:before="60" w:after="0"/>
        <w:ind w:right="-72"/>
        <w:rPr>
          <w:rFonts w:ascii="Arial" w:eastAsiaTheme="minorHAnsi" w:hAnsi="Arial" w:cs="Arial"/>
          <w:lang w:eastAsia="en-US"/>
        </w:rPr>
      </w:pPr>
      <w:r w:rsidRPr="004D6D20">
        <w:rPr>
          <w:rFonts w:ascii="Arial" w:eastAsiaTheme="minorHAnsi" w:hAnsi="Arial" w:cs="Arial"/>
          <w:lang w:eastAsia="en-US"/>
        </w:rPr>
        <w:t>A child-sized toothbrush for each child with their name written on the handle</w:t>
      </w:r>
    </w:p>
    <w:p w14:paraId="44D1CD0B" w14:textId="77777777" w:rsidR="008C3329" w:rsidRPr="006C27A7" w:rsidRDefault="008C3329" w:rsidP="00FA6364">
      <w:pPr>
        <w:pStyle w:val="BodyText"/>
        <w:numPr>
          <w:ilvl w:val="0"/>
          <w:numId w:val="95"/>
        </w:numPr>
        <w:spacing w:before="60" w:after="0"/>
        <w:ind w:right="-75"/>
        <w:rPr>
          <w:rFonts w:ascii="Arial" w:eastAsiaTheme="minorHAnsi" w:hAnsi="Arial" w:cs="Arial"/>
          <w:lang w:eastAsia="en-US"/>
        </w:rPr>
      </w:pPr>
      <w:r w:rsidRPr="004D6D20">
        <w:rPr>
          <w:rFonts w:ascii="Arial" w:eastAsiaTheme="minorHAnsi" w:hAnsi="Arial" w:cs="Arial"/>
          <w:lang w:eastAsia="en-US"/>
        </w:rPr>
        <w:t xml:space="preserve">Toothpaste </w:t>
      </w:r>
      <w:r w:rsidRPr="006C27A7">
        <w:rPr>
          <w:rFonts w:ascii="Arial" w:eastAsiaTheme="minorHAnsi" w:hAnsi="Arial" w:cs="Arial"/>
          <w:lang w:eastAsia="en-US"/>
        </w:rPr>
        <w:t>with fluoride</w:t>
      </w:r>
    </w:p>
    <w:p w14:paraId="3FB3F2FE" w14:textId="77777777" w:rsidR="008C3329" w:rsidRPr="004D6D20" w:rsidRDefault="008C3329" w:rsidP="00FA6364">
      <w:pPr>
        <w:pStyle w:val="BodyText"/>
        <w:numPr>
          <w:ilvl w:val="0"/>
          <w:numId w:val="95"/>
        </w:numPr>
        <w:spacing w:before="60" w:after="0"/>
        <w:ind w:right="-72"/>
        <w:rPr>
          <w:rFonts w:ascii="Arial" w:eastAsiaTheme="minorHAnsi" w:hAnsi="Arial" w:cs="Arial"/>
          <w:lang w:eastAsia="en-US"/>
        </w:rPr>
      </w:pPr>
      <w:r w:rsidRPr="004D6D20">
        <w:rPr>
          <w:rFonts w:ascii="Arial" w:eastAsiaTheme="minorHAnsi" w:hAnsi="Arial" w:cs="Arial"/>
          <w:lang w:eastAsia="en-US"/>
        </w:rPr>
        <w:t xml:space="preserve">Small disposable paper or plastic cup for each child </w:t>
      </w:r>
    </w:p>
    <w:p w14:paraId="757DC580" w14:textId="77777777" w:rsidR="008C3329" w:rsidRPr="004D6D20" w:rsidRDefault="008C3329" w:rsidP="00FA6364">
      <w:pPr>
        <w:pStyle w:val="BodyText"/>
        <w:numPr>
          <w:ilvl w:val="0"/>
          <w:numId w:val="95"/>
        </w:numPr>
        <w:spacing w:before="60" w:after="0"/>
        <w:ind w:right="-72"/>
        <w:rPr>
          <w:rFonts w:ascii="Arial" w:eastAsiaTheme="minorHAnsi" w:hAnsi="Arial" w:cs="Arial"/>
          <w:lang w:eastAsia="en-US"/>
        </w:rPr>
      </w:pPr>
      <w:r w:rsidRPr="004D6D20">
        <w:rPr>
          <w:rFonts w:ascii="Arial" w:eastAsiaTheme="minorHAnsi" w:hAnsi="Arial" w:cs="Arial"/>
          <w:lang w:eastAsia="en-US"/>
        </w:rPr>
        <w:t>Paper towels</w:t>
      </w:r>
    </w:p>
    <w:p w14:paraId="2FF810F6" w14:textId="77777777" w:rsidR="004D6D20" w:rsidRDefault="004D6D20" w:rsidP="004D6D20">
      <w:pPr>
        <w:spacing w:after="60" w:line="240" w:lineRule="auto"/>
        <w:ind w:left="720" w:hanging="720"/>
      </w:pPr>
    </w:p>
    <w:p w14:paraId="51892313" w14:textId="77777777" w:rsidR="005B48C2" w:rsidRPr="00A6626A" w:rsidRDefault="005B48C2" w:rsidP="005B48C2">
      <w:pPr>
        <w:pStyle w:val="subhead2"/>
        <w:rPr>
          <w:rFonts w:ascii="Arial" w:eastAsiaTheme="minorHAnsi" w:hAnsi="Arial" w:cs="Arial"/>
          <w:bCs/>
          <w:color w:val="auto"/>
          <w:sz w:val="24"/>
          <w:lang w:eastAsia="en-US"/>
        </w:rPr>
      </w:pPr>
      <w:r w:rsidRPr="00A6626A">
        <w:rPr>
          <w:rFonts w:ascii="Arial" w:eastAsiaTheme="minorHAnsi" w:hAnsi="Arial" w:cs="Arial"/>
          <w:bCs/>
          <w:color w:val="auto"/>
          <w:sz w:val="24"/>
          <w:lang w:eastAsia="en-US"/>
        </w:rPr>
        <w:t xml:space="preserve">Step 2: Prepare and Prevent the Spread of Germs </w:t>
      </w:r>
    </w:p>
    <w:p w14:paraId="15137C40" w14:textId="77777777" w:rsidR="005B48C2" w:rsidRPr="00426A33" w:rsidRDefault="005B48C2" w:rsidP="00FA6364">
      <w:pPr>
        <w:pStyle w:val="BodyText"/>
        <w:numPr>
          <w:ilvl w:val="0"/>
          <w:numId w:val="95"/>
        </w:numPr>
        <w:spacing w:before="60" w:after="0"/>
        <w:rPr>
          <w:rFonts w:ascii="Arial" w:eastAsiaTheme="minorHAnsi" w:hAnsi="Arial" w:cs="Arial"/>
          <w:lang w:eastAsia="en-US"/>
        </w:rPr>
      </w:pPr>
      <w:r w:rsidRPr="00426A33">
        <w:rPr>
          <w:rFonts w:ascii="Arial" w:eastAsiaTheme="minorHAnsi" w:hAnsi="Arial" w:cs="Arial"/>
          <w:lang w:eastAsia="en-US"/>
        </w:rPr>
        <w:t xml:space="preserve">Teacher cleans, rinses, and </w:t>
      </w:r>
      <w:r w:rsidRPr="00426A33">
        <w:rPr>
          <w:rFonts w:ascii="Arial" w:eastAsiaTheme="minorHAnsi" w:hAnsi="Arial" w:cs="Arial"/>
          <w:b/>
          <w:bCs/>
          <w:color w:val="00B050"/>
          <w:lang w:eastAsia="en-US"/>
        </w:rPr>
        <w:t>sanitizes</w:t>
      </w:r>
      <w:r w:rsidRPr="00426A33">
        <w:rPr>
          <w:rFonts w:ascii="Arial" w:eastAsiaTheme="minorHAnsi" w:hAnsi="Arial" w:cs="Arial"/>
          <w:lang w:eastAsia="en-US"/>
        </w:rPr>
        <w:t xml:space="preserve"> tables before toothbrushing (see note below).</w:t>
      </w:r>
    </w:p>
    <w:p w14:paraId="27926FC1" w14:textId="77777777" w:rsidR="005B48C2" w:rsidRPr="00426A33" w:rsidRDefault="005B48C2" w:rsidP="00FA6364">
      <w:pPr>
        <w:pStyle w:val="BodyText"/>
        <w:numPr>
          <w:ilvl w:val="0"/>
          <w:numId w:val="95"/>
        </w:numPr>
        <w:spacing w:before="60" w:after="0"/>
        <w:rPr>
          <w:rFonts w:ascii="Arial" w:eastAsiaTheme="minorHAnsi" w:hAnsi="Arial" w:cs="Arial"/>
          <w:lang w:eastAsia="en-US"/>
        </w:rPr>
      </w:pPr>
      <w:r w:rsidRPr="00426A33">
        <w:rPr>
          <w:rFonts w:ascii="Arial" w:eastAsiaTheme="minorHAnsi" w:hAnsi="Arial" w:cs="Arial"/>
          <w:lang w:eastAsia="en-US"/>
        </w:rPr>
        <w:t xml:space="preserve">Children and teachers </w:t>
      </w:r>
      <w:r w:rsidRPr="00426A33">
        <w:rPr>
          <w:rFonts w:ascii="Arial" w:eastAsiaTheme="minorHAnsi" w:hAnsi="Arial" w:cs="Arial"/>
          <w:b/>
          <w:bCs/>
          <w:lang w:eastAsia="en-US"/>
        </w:rPr>
        <w:t>wash hands before brushing</w:t>
      </w:r>
      <w:r w:rsidRPr="00426A33">
        <w:rPr>
          <w:rFonts w:ascii="Arial" w:eastAsiaTheme="minorHAnsi" w:hAnsi="Arial" w:cs="Arial"/>
          <w:lang w:eastAsia="en-US"/>
        </w:rPr>
        <w:t xml:space="preserve"> teeth. </w:t>
      </w:r>
    </w:p>
    <w:p w14:paraId="37D6040C" w14:textId="77777777" w:rsidR="005B48C2" w:rsidRPr="00426A33" w:rsidRDefault="005B48C2" w:rsidP="00FA6364">
      <w:pPr>
        <w:pStyle w:val="BodyText"/>
        <w:numPr>
          <w:ilvl w:val="0"/>
          <w:numId w:val="95"/>
        </w:numPr>
        <w:spacing w:before="60" w:after="0"/>
        <w:rPr>
          <w:rFonts w:ascii="Arial" w:eastAsiaTheme="minorHAnsi" w:hAnsi="Arial" w:cs="Arial"/>
          <w:lang w:eastAsia="en-US"/>
        </w:rPr>
      </w:pPr>
      <w:r w:rsidRPr="00426A33">
        <w:rPr>
          <w:rFonts w:ascii="Arial" w:eastAsiaTheme="minorHAnsi" w:hAnsi="Arial" w:cs="Arial"/>
          <w:lang w:eastAsia="en-US"/>
        </w:rPr>
        <w:t xml:space="preserve">Teacher puts age-appropriate sized dots of fluoridated toothpaste around the rim of each cup. </w:t>
      </w:r>
    </w:p>
    <w:p w14:paraId="28661E65" w14:textId="77777777" w:rsidR="005B48C2" w:rsidRPr="00426A33" w:rsidRDefault="005B48C2" w:rsidP="00FA6364">
      <w:pPr>
        <w:pStyle w:val="BodyText"/>
        <w:numPr>
          <w:ilvl w:val="0"/>
          <w:numId w:val="95"/>
        </w:numPr>
        <w:spacing w:before="60" w:after="0"/>
        <w:rPr>
          <w:rFonts w:ascii="Arial" w:eastAsiaTheme="minorHAnsi" w:hAnsi="Arial" w:cs="Arial"/>
          <w:lang w:eastAsia="en-US"/>
        </w:rPr>
      </w:pPr>
      <w:r w:rsidRPr="00426A33">
        <w:rPr>
          <w:rFonts w:ascii="Arial" w:eastAsiaTheme="minorHAnsi" w:hAnsi="Arial" w:cs="Arial"/>
          <w:lang w:eastAsia="en-US"/>
        </w:rPr>
        <w:t>Teacher gives each child a cup with toothpaste on it and a paper towel.</w:t>
      </w:r>
    </w:p>
    <w:p w14:paraId="70A8E0F4" w14:textId="77777777" w:rsidR="005B48C2" w:rsidRDefault="005B48C2" w:rsidP="00FA6364">
      <w:pPr>
        <w:pStyle w:val="ListParagraph"/>
        <w:widowControl w:val="0"/>
        <w:numPr>
          <w:ilvl w:val="0"/>
          <w:numId w:val="96"/>
        </w:numPr>
        <w:spacing w:before="60"/>
        <w:rPr>
          <w:rFonts w:eastAsiaTheme="minorHAnsi" w:cs="Arial"/>
          <w:szCs w:val="24"/>
        </w:rPr>
      </w:pPr>
      <w:r w:rsidRPr="00426A33">
        <w:rPr>
          <w:rFonts w:eastAsiaTheme="minorHAnsi" w:cs="Arial"/>
          <w:szCs w:val="24"/>
        </w:rPr>
        <w:t xml:space="preserve">Teacher puts on gloves before handing each child their toothbrush from the drying rack. </w:t>
      </w:r>
    </w:p>
    <w:p w14:paraId="4B4D7480" w14:textId="77777777" w:rsidR="00D2204F" w:rsidRDefault="00D2204F" w:rsidP="00F72DD6">
      <w:pPr>
        <w:pStyle w:val="ListParagraph"/>
        <w:widowControl w:val="0"/>
        <w:rPr>
          <w:rFonts w:eastAsiaTheme="minorHAnsi" w:cs="Arial"/>
          <w:szCs w:val="24"/>
        </w:rPr>
      </w:pPr>
    </w:p>
    <w:p w14:paraId="3C603A46" w14:textId="3CFC319D" w:rsidR="00426A33" w:rsidRPr="00902E47" w:rsidRDefault="00426A33" w:rsidP="00F72DD6">
      <w:pPr>
        <w:widowControl w:val="0"/>
        <w:ind w:left="360"/>
        <w:rPr>
          <w:rFonts w:asciiTheme="minorBidi" w:hAnsiTheme="minorBidi"/>
          <w:szCs w:val="24"/>
        </w:rPr>
      </w:pPr>
      <w:r w:rsidRPr="00902E47">
        <w:rPr>
          <w:rFonts w:asciiTheme="minorBidi" w:hAnsiTheme="minorBidi"/>
          <w:szCs w:val="24"/>
        </w:rPr>
        <w:t xml:space="preserve">(Note: </w:t>
      </w:r>
      <w:r w:rsidRPr="00902E47">
        <w:rPr>
          <w:rFonts w:asciiTheme="minorBidi" w:hAnsiTheme="minorBidi"/>
          <w:bCs/>
          <w:szCs w:val="24"/>
        </w:rPr>
        <w:t>If brushing teeth directly after a meal, the table does not need to be re-sanitized and children do not need to re-wash their hands before brushing begins.)</w:t>
      </w:r>
    </w:p>
    <w:p w14:paraId="2839EEC1" w14:textId="77777777" w:rsidR="005B48C2" w:rsidRDefault="005B48C2" w:rsidP="004D6D20">
      <w:pPr>
        <w:spacing w:after="60" w:line="240" w:lineRule="auto"/>
        <w:ind w:left="720" w:hanging="720"/>
      </w:pPr>
    </w:p>
    <w:p w14:paraId="5A4085C8" w14:textId="77777777" w:rsidR="009A1B88" w:rsidRPr="00426A33" w:rsidRDefault="009A1B88" w:rsidP="009A1B88">
      <w:pPr>
        <w:pStyle w:val="subhead2"/>
        <w:rPr>
          <w:rFonts w:ascii="Arial" w:eastAsiaTheme="minorHAnsi" w:hAnsi="Arial" w:cs="Arial"/>
          <w:bCs/>
          <w:color w:val="auto"/>
          <w:sz w:val="24"/>
          <w:lang w:eastAsia="en-US"/>
        </w:rPr>
      </w:pPr>
      <w:r w:rsidRPr="00426A33">
        <w:rPr>
          <w:rFonts w:ascii="Arial" w:eastAsiaTheme="minorHAnsi" w:hAnsi="Arial" w:cs="Arial"/>
          <w:bCs/>
          <w:color w:val="auto"/>
          <w:sz w:val="24"/>
          <w:lang w:eastAsia="en-US"/>
        </w:rPr>
        <w:t>Step 3: Brush Teeth as a Group Activity</w:t>
      </w:r>
    </w:p>
    <w:p w14:paraId="78592943" w14:textId="77777777" w:rsidR="009A1B88" w:rsidRPr="00902E47" w:rsidRDefault="009A1B88" w:rsidP="00FA6364">
      <w:pPr>
        <w:pStyle w:val="BodyText"/>
        <w:numPr>
          <w:ilvl w:val="0"/>
          <w:numId w:val="95"/>
        </w:numPr>
        <w:spacing w:before="60" w:after="0"/>
        <w:ind w:right="-75"/>
        <w:rPr>
          <w:rFonts w:ascii="Arial" w:eastAsiaTheme="minorHAnsi" w:hAnsi="Arial" w:cs="Arial"/>
          <w:lang w:eastAsia="en-US"/>
        </w:rPr>
      </w:pPr>
      <w:r w:rsidRPr="00902E47">
        <w:rPr>
          <w:rFonts w:ascii="Arial" w:eastAsiaTheme="minorHAnsi" w:hAnsi="Arial" w:cs="Arial"/>
          <w:lang w:eastAsia="en-US"/>
        </w:rPr>
        <w:t>Children use the toothbrush to scoop up the dot of toothpaste from the cup.</w:t>
      </w:r>
    </w:p>
    <w:p w14:paraId="0F90E6DB" w14:textId="77777777" w:rsidR="009A1B88" w:rsidRPr="00902E47" w:rsidRDefault="009A1B88" w:rsidP="00FA6364">
      <w:pPr>
        <w:pStyle w:val="BodyText"/>
        <w:numPr>
          <w:ilvl w:val="0"/>
          <w:numId w:val="95"/>
        </w:numPr>
        <w:spacing w:before="60" w:after="0"/>
        <w:ind w:right="-75"/>
        <w:rPr>
          <w:rFonts w:ascii="Arial" w:eastAsiaTheme="minorHAnsi" w:hAnsi="Arial" w:cs="Arial"/>
          <w:lang w:eastAsia="en-US"/>
        </w:rPr>
      </w:pPr>
      <w:r w:rsidRPr="00902E47">
        <w:rPr>
          <w:rFonts w:ascii="Arial" w:eastAsiaTheme="minorHAnsi" w:hAnsi="Arial" w:cs="Arial"/>
          <w:lang w:eastAsia="en-US"/>
        </w:rPr>
        <w:lastRenderedPageBreak/>
        <w:t xml:space="preserve">Children brush using small circular motions on all sides of the teeth – the inner, outer, and biting surfaces. Remind children to brush their tongue. Teacher can use a timer or sing a song to encourage </w:t>
      </w:r>
      <w:r w:rsidRPr="00902E47">
        <w:rPr>
          <w:rFonts w:ascii="Arial" w:eastAsiaTheme="minorHAnsi" w:hAnsi="Arial" w:cs="Arial"/>
          <w:b/>
          <w:bCs/>
          <w:lang w:eastAsia="en-US"/>
        </w:rPr>
        <w:t>brushing for 2 minutes.</w:t>
      </w:r>
    </w:p>
    <w:p w14:paraId="44F5083F" w14:textId="77777777" w:rsidR="009A1B88" w:rsidRPr="00902E47" w:rsidRDefault="009A1B88" w:rsidP="00FA6364">
      <w:pPr>
        <w:pStyle w:val="BodyText"/>
        <w:numPr>
          <w:ilvl w:val="0"/>
          <w:numId w:val="95"/>
        </w:numPr>
        <w:spacing w:before="60" w:after="0"/>
        <w:ind w:right="-75"/>
        <w:rPr>
          <w:rFonts w:ascii="Arial" w:eastAsiaTheme="minorHAnsi" w:hAnsi="Arial" w:cs="Arial"/>
          <w:lang w:eastAsia="en-US"/>
        </w:rPr>
      </w:pPr>
      <w:r w:rsidRPr="00902E47">
        <w:rPr>
          <w:rFonts w:ascii="Arial" w:eastAsiaTheme="minorHAnsi" w:hAnsi="Arial" w:cs="Arial"/>
          <w:lang w:eastAsia="en-US"/>
        </w:rPr>
        <w:t>Children spit any extra toothpaste into the cup. No rinsing is needed. This allows fluoride from the toothpaste to stay on the teeth and provide added protection against bacteria.</w:t>
      </w:r>
    </w:p>
    <w:p w14:paraId="074A2491" w14:textId="77777777" w:rsidR="009A1B88" w:rsidRPr="00902E47" w:rsidRDefault="009A1B88" w:rsidP="00FA6364">
      <w:pPr>
        <w:pStyle w:val="BodyText"/>
        <w:numPr>
          <w:ilvl w:val="0"/>
          <w:numId w:val="95"/>
        </w:numPr>
        <w:spacing w:before="60" w:after="0"/>
        <w:ind w:right="-75"/>
        <w:rPr>
          <w:rFonts w:ascii="Arial" w:eastAsiaTheme="minorHAnsi" w:hAnsi="Arial" w:cs="Arial"/>
          <w:lang w:eastAsia="en-US"/>
        </w:rPr>
      </w:pPr>
      <w:r w:rsidRPr="00902E47">
        <w:rPr>
          <w:rFonts w:ascii="Arial" w:eastAsiaTheme="minorHAnsi" w:hAnsi="Arial" w:cs="Arial"/>
          <w:lang w:eastAsia="en-US"/>
        </w:rPr>
        <w:t>Children can use the paper towel to wipe their faces if needed.</w:t>
      </w:r>
    </w:p>
    <w:p w14:paraId="416BA932" w14:textId="77777777" w:rsidR="009A1B88" w:rsidRDefault="009A1B88" w:rsidP="004D6D20">
      <w:pPr>
        <w:spacing w:after="60" w:line="240" w:lineRule="auto"/>
        <w:ind w:left="720" w:hanging="720"/>
      </w:pPr>
    </w:p>
    <w:p w14:paraId="20717122" w14:textId="77777777" w:rsidR="00B31FCF" w:rsidRPr="00B31FCF" w:rsidRDefault="00B31FCF" w:rsidP="00B31FCF">
      <w:pPr>
        <w:pStyle w:val="subhead2"/>
        <w:rPr>
          <w:rFonts w:ascii="Arial" w:eastAsiaTheme="minorHAnsi" w:hAnsi="Arial" w:cs="Arial"/>
          <w:bCs/>
          <w:color w:val="auto"/>
          <w:sz w:val="24"/>
          <w:lang w:eastAsia="en-US"/>
        </w:rPr>
      </w:pPr>
      <w:r w:rsidRPr="00B31FCF">
        <w:rPr>
          <w:rFonts w:ascii="Arial" w:eastAsiaTheme="minorHAnsi" w:hAnsi="Arial" w:cs="Arial"/>
          <w:bCs/>
          <w:color w:val="auto"/>
          <w:sz w:val="24"/>
          <w:lang w:eastAsia="en-US"/>
        </w:rPr>
        <w:t>Step 4: Clean Up and Store Toothbrushes</w:t>
      </w:r>
    </w:p>
    <w:p w14:paraId="1D890B96" w14:textId="521ED690" w:rsidR="00B31FCF" w:rsidRPr="0026633E" w:rsidRDefault="00B31FCF" w:rsidP="00FA6364">
      <w:pPr>
        <w:pStyle w:val="ListParagraph"/>
        <w:widowControl w:val="0"/>
        <w:numPr>
          <w:ilvl w:val="0"/>
          <w:numId w:val="97"/>
        </w:numPr>
        <w:spacing w:before="60"/>
        <w:ind w:right="-29"/>
        <w:rPr>
          <w:rFonts w:asciiTheme="minorBidi" w:eastAsiaTheme="minorEastAsia" w:hAnsiTheme="minorBidi" w:cstheme="minorBidi"/>
          <w:szCs w:val="24"/>
        </w:rPr>
      </w:pPr>
      <w:r w:rsidRPr="00B31FCF">
        <w:rPr>
          <w:rFonts w:asciiTheme="minorBidi" w:eastAsiaTheme="minorEastAsia" w:hAnsiTheme="minorBidi" w:cstheme="minorBidi"/>
          <w:szCs w:val="24"/>
        </w:rPr>
        <w:t>Each child gives their toothbrush to the teacher and throws</w:t>
      </w:r>
      <w:r w:rsidR="0026633E">
        <w:rPr>
          <w:rFonts w:asciiTheme="minorBidi" w:eastAsiaTheme="minorEastAsia" w:hAnsiTheme="minorBidi" w:cstheme="minorBidi"/>
          <w:szCs w:val="24"/>
        </w:rPr>
        <w:t xml:space="preserve"> </w:t>
      </w:r>
      <w:r w:rsidRPr="0026633E">
        <w:rPr>
          <w:rFonts w:asciiTheme="minorBidi" w:eastAsiaTheme="minorEastAsia" w:hAnsiTheme="minorBidi"/>
          <w:szCs w:val="24"/>
        </w:rPr>
        <w:t>away their cup and paper towel.</w:t>
      </w:r>
    </w:p>
    <w:p w14:paraId="2D8E3CB4" w14:textId="77777777" w:rsidR="00B31FCF" w:rsidRPr="00B31FCF" w:rsidRDefault="00B31FCF" w:rsidP="00FA6364">
      <w:pPr>
        <w:pStyle w:val="ListParagraph"/>
        <w:widowControl w:val="0"/>
        <w:numPr>
          <w:ilvl w:val="0"/>
          <w:numId w:val="97"/>
        </w:numPr>
        <w:spacing w:before="60"/>
        <w:ind w:right="-180"/>
        <w:rPr>
          <w:rFonts w:asciiTheme="minorBidi" w:eastAsiaTheme="minorEastAsia" w:hAnsiTheme="minorBidi" w:cstheme="minorBidi"/>
          <w:b/>
          <w:bCs/>
          <w:szCs w:val="24"/>
        </w:rPr>
      </w:pPr>
      <w:r w:rsidRPr="00B31FCF">
        <w:rPr>
          <w:rFonts w:asciiTheme="minorBidi" w:eastAsiaTheme="minorEastAsia" w:hAnsiTheme="minorBidi" w:cstheme="minorBidi"/>
          <w:szCs w:val="24"/>
        </w:rPr>
        <w:t xml:space="preserve">Children </w:t>
      </w:r>
      <w:r w:rsidRPr="00B31FCF">
        <w:rPr>
          <w:rFonts w:asciiTheme="minorBidi" w:eastAsiaTheme="minorEastAsia" w:hAnsiTheme="minorBidi" w:cstheme="minorBidi"/>
          <w:b/>
          <w:bCs/>
          <w:szCs w:val="24"/>
        </w:rPr>
        <w:t>wash hands after brushing.</w:t>
      </w:r>
    </w:p>
    <w:p w14:paraId="3217A707" w14:textId="4C115846" w:rsidR="00B31FCF" w:rsidRPr="0026633E" w:rsidRDefault="00B31FCF" w:rsidP="00FA6364">
      <w:pPr>
        <w:pStyle w:val="ListParagraph"/>
        <w:widowControl w:val="0"/>
        <w:numPr>
          <w:ilvl w:val="0"/>
          <w:numId w:val="97"/>
        </w:numPr>
        <w:spacing w:before="60"/>
        <w:ind w:right="-274"/>
        <w:rPr>
          <w:rFonts w:asciiTheme="minorBidi" w:eastAsiaTheme="minorEastAsia" w:hAnsiTheme="minorBidi" w:cstheme="minorBidi"/>
          <w:b/>
          <w:bCs/>
          <w:szCs w:val="24"/>
        </w:rPr>
      </w:pPr>
      <w:r w:rsidRPr="00B31FCF">
        <w:rPr>
          <w:rFonts w:asciiTheme="minorBidi" w:eastAsiaTheme="minorEastAsia" w:hAnsiTheme="minorBidi" w:cstheme="minorBidi"/>
          <w:szCs w:val="24"/>
        </w:rPr>
        <w:t>Using water from the pitcher, teacher rinses each toothbrush</w:t>
      </w:r>
      <w:r w:rsidR="00902E47">
        <w:rPr>
          <w:rFonts w:asciiTheme="minorBidi" w:eastAsiaTheme="minorEastAsia" w:hAnsiTheme="minorBidi" w:cstheme="minorBidi"/>
          <w:szCs w:val="24"/>
        </w:rPr>
        <w:t xml:space="preserve"> </w:t>
      </w:r>
      <w:r w:rsidRPr="00902E47">
        <w:rPr>
          <w:rFonts w:asciiTheme="minorBidi" w:eastAsiaTheme="minorEastAsia" w:hAnsiTheme="minorBidi"/>
          <w:szCs w:val="24"/>
        </w:rPr>
        <w:t xml:space="preserve">over a handwashing sink. </w:t>
      </w:r>
      <w:r w:rsidRPr="00902E47">
        <w:rPr>
          <w:rFonts w:asciiTheme="minorBidi" w:eastAsiaTheme="minorEastAsia" w:hAnsiTheme="minorBidi"/>
          <w:b/>
          <w:bCs/>
          <w:szCs w:val="24"/>
        </w:rPr>
        <w:t xml:space="preserve">Never use water from a handwashing </w:t>
      </w:r>
      <w:r w:rsidRPr="0026633E">
        <w:rPr>
          <w:rFonts w:asciiTheme="minorBidi" w:eastAsiaTheme="minorEastAsia" w:hAnsiTheme="minorBidi"/>
          <w:b/>
          <w:bCs/>
          <w:szCs w:val="24"/>
        </w:rPr>
        <w:t>sink to rinse toothbrushes.</w:t>
      </w:r>
    </w:p>
    <w:p w14:paraId="5F7A58B1" w14:textId="20703C68" w:rsidR="00B31FCF" w:rsidRPr="0026633E" w:rsidRDefault="00B31FCF" w:rsidP="00FA6364">
      <w:pPr>
        <w:pStyle w:val="ListParagraph"/>
        <w:widowControl w:val="0"/>
        <w:numPr>
          <w:ilvl w:val="0"/>
          <w:numId w:val="97"/>
        </w:numPr>
        <w:spacing w:before="60"/>
        <w:ind w:right="-29"/>
        <w:rPr>
          <w:rFonts w:asciiTheme="minorBidi" w:eastAsiaTheme="minorEastAsia" w:hAnsiTheme="minorBidi" w:cstheme="minorBidi"/>
          <w:szCs w:val="24"/>
        </w:rPr>
      </w:pPr>
      <w:r w:rsidRPr="00B31FCF">
        <w:rPr>
          <w:rFonts w:asciiTheme="minorBidi" w:eastAsiaTheme="minorEastAsia" w:hAnsiTheme="minorBidi" w:cstheme="minorBidi"/>
          <w:szCs w:val="24"/>
        </w:rPr>
        <w:t>Teacher puts toothbrush in the child’s space on the drying rack</w:t>
      </w:r>
      <w:r w:rsidRPr="0026633E">
        <w:rPr>
          <w:rFonts w:asciiTheme="minorBidi" w:eastAsiaTheme="minorEastAsia" w:hAnsiTheme="minorBidi"/>
          <w:szCs w:val="24"/>
        </w:rPr>
        <w:t>.</w:t>
      </w:r>
    </w:p>
    <w:p w14:paraId="73A960AE" w14:textId="77777777" w:rsidR="00B31FCF" w:rsidRPr="00B31FCF" w:rsidRDefault="00B31FCF" w:rsidP="00FA6364">
      <w:pPr>
        <w:pStyle w:val="ListParagraph"/>
        <w:widowControl w:val="0"/>
        <w:numPr>
          <w:ilvl w:val="0"/>
          <w:numId w:val="97"/>
        </w:numPr>
        <w:spacing w:before="60"/>
        <w:ind w:right="-643"/>
        <w:rPr>
          <w:rFonts w:asciiTheme="minorBidi" w:hAnsiTheme="minorBidi" w:cstheme="minorBidi"/>
          <w:szCs w:val="24"/>
        </w:rPr>
      </w:pPr>
      <w:r w:rsidRPr="00B31FCF">
        <w:rPr>
          <w:rFonts w:asciiTheme="minorBidi" w:eastAsiaTheme="minorEastAsia" w:hAnsiTheme="minorBidi" w:cstheme="minorBidi"/>
          <w:szCs w:val="24"/>
        </w:rPr>
        <w:t xml:space="preserve">Teacher cleans, rinses, and </w:t>
      </w:r>
      <w:r w:rsidRPr="00B31FCF">
        <w:rPr>
          <w:rFonts w:asciiTheme="minorBidi" w:eastAsiaTheme="minorEastAsia" w:hAnsiTheme="minorBidi" w:cstheme="minorBidi"/>
          <w:b/>
          <w:bCs/>
          <w:color w:val="00B050"/>
          <w:szCs w:val="24"/>
        </w:rPr>
        <w:t>sanitizes</w:t>
      </w:r>
      <w:r w:rsidRPr="00B31FCF">
        <w:rPr>
          <w:rFonts w:asciiTheme="minorBidi" w:eastAsiaTheme="minorEastAsia" w:hAnsiTheme="minorBidi" w:cstheme="minorBidi"/>
          <w:color w:val="FF0000"/>
          <w:szCs w:val="24"/>
        </w:rPr>
        <w:t xml:space="preserve"> </w:t>
      </w:r>
      <w:r w:rsidRPr="00B31FCF">
        <w:rPr>
          <w:rFonts w:asciiTheme="minorBidi" w:eastAsiaTheme="minorEastAsia" w:hAnsiTheme="minorBidi" w:cstheme="minorBidi"/>
          <w:szCs w:val="24"/>
        </w:rPr>
        <w:t>the tables then washes their hands.</w:t>
      </w:r>
    </w:p>
    <w:p w14:paraId="662CA846" w14:textId="6D0C3E27" w:rsidR="009A1B88" w:rsidRDefault="009A1B88" w:rsidP="00797FBD">
      <w:pPr>
        <w:spacing w:after="60" w:line="240" w:lineRule="auto"/>
        <w:ind w:left="360"/>
      </w:pPr>
    </w:p>
    <w:p w14:paraId="08906961" w14:textId="77777777" w:rsidR="001B5DAC" w:rsidRDefault="001B5DAC" w:rsidP="00B2143F"/>
    <w:p w14:paraId="2C134435" w14:textId="77777777" w:rsidR="001B5DAC" w:rsidRDefault="001B5DAC" w:rsidP="00B2143F"/>
    <w:p w14:paraId="15402DFC" w14:textId="77777777" w:rsidR="001B5DAC" w:rsidRDefault="001B5DAC" w:rsidP="00B2143F"/>
    <w:p w14:paraId="1E0543B7" w14:textId="77777777" w:rsidR="001B5DAC" w:rsidRDefault="001B5DAC" w:rsidP="00B2143F"/>
    <w:p w14:paraId="62220234" w14:textId="77777777" w:rsidR="001B5DAC" w:rsidRDefault="001B5DAC" w:rsidP="00B2143F"/>
    <w:p w14:paraId="79B306D1" w14:textId="77777777" w:rsidR="001B5DAC" w:rsidRDefault="001B5DAC" w:rsidP="00B2143F"/>
    <w:p w14:paraId="6D49A9FF" w14:textId="77777777" w:rsidR="001B5DAC" w:rsidRDefault="001B5DAC" w:rsidP="00B2143F"/>
    <w:p w14:paraId="2FE5F2C3" w14:textId="77777777" w:rsidR="00B2143F" w:rsidRDefault="00B2143F" w:rsidP="00B2143F"/>
    <w:p w14:paraId="353624A8" w14:textId="77777777" w:rsidR="00B2143F" w:rsidRDefault="00B2143F" w:rsidP="00B2143F"/>
    <w:p w14:paraId="3A519F2A" w14:textId="77777777" w:rsidR="00B2143F" w:rsidRDefault="00B2143F" w:rsidP="00B2143F"/>
    <w:p w14:paraId="76915207" w14:textId="77777777" w:rsidR="00B2143F" w:rsidRDefault="00B2143F" w:rsidP="00B2143F"/>
    <w:p w14:paraId="113F96B6" w14:textId="77777777" w:rsidR="00B2143F" w:rsidRDefault="00B2143F" w:rsidP="00B2143F"/>
    <w:p w14:paraId="4E86312D" w14:textId="77777777" w:rsidR="00B2143F" w:rsidRDefault="00B2143F" w:rsidP="00B2143F"/>
    <w:p w14:paraId="62024EF0" w14:textId="77777777" w:rsidR="0085386C" w:rsidRDefault="0085386C" w:rsidP="00B2143F"/>
    <w:p w14:paraId="7C0CF86E" w14:textId="77777777" w:rsidR="0085386C" w:rsidRDefault="0085386C" w:rsidP="00B2143F"/>
    <w:p w14:paraId="55D6E83F" w14:textId="77777777" w:rsidR="0085386C" w:rsidRDefault="0085386C" w:rsidP="00B2143F"/>
    <w:p w14:paraId="20C1E5D4" w14:textId="77777777" w:rsidR="00B2143F" w:rsidRDefault="00B2143F" w:rsidP="00B2143F"/>
    <w:p w14:paraId="5967327A" w14:textId="77777777" w:rsidR="001B5DAC" w:rsidRDefault="001B5DAC" w:rsidP="00B2143F"/>
    <w:p w14:paraId="02C6AC2C" w14:textId="77777777" w:rsidR="005832AD" w:rsidRDefault="005832AD" w:rsidP="00B2143F"/>
    <w:p w14:paraId="54F508D8" w14:textId="77777777" w:rsidR="00796017" w:rsidRDefault="00796017" w:rsidP="00B2143F"/>
    <w:p w14:paraId="7DF0E364" w14:textId="77777777" w:rsidR="005832AD" w:rsidRDefault="005832AD" w:rsidP="00B2143F"/>
    <w:p w14:paraId="4541A85A" w14:textId="77777777" w:rsidR="001B5DAC" w:rsidRDefault="001B5DAC" w:rsidP="00B2143F"/>
    <w:p w14:paraId="0B2E806C" w14:textId="77777777" w:rsidR="001B5DAC" w:rsidRDefault="001B5DAC" w:rsidP="00B2143F"/>
    <w:p w14:paraId="2F9C13F9" w14:textId="77777777" w:rsidR="00CB4446" w:rsidRDefault="00CB4446" w:rsidP="00B2143F"/>
    <w:p w14:paraId="5C654F90" w14:textId="77777777" w:rsidR="001B5DAC" w:rsidRPr="001B5DAC" w:rsidRDefault="001B5DAC" w:rsidP="00B2143F"/>
    <w:p w14:paraId="4D860B43" w14:textId="64196FA4" w:rsidR="00693553" w:rsidRPr="00693553" w:rsidRDefault="00693553" w:rsidP="00693553">
      <w:pPr>
        <w:pStyle w:val="Heading1"/>
        <w:rPr>
          <w:rFonts w:cs="Arial"/>
          <w:b w:val="0"/>
          <w:szCs w:val="28"/>
        </w:rPr>
      </w:pPr>
      <w:bookmarkStart w:id="119" w:name="_Toc191042580"/>
      <w:r w:rsidRPr="00693553">
        <w:rPr>
          <w:rFonts w:cs="Arial"/>
          <w:szCs w:val="28"/>
        </w:rPr>
        <w:lastRenderedPageBreak/>
        <w:t>SOCIAL-EMOTIONAL CARE</w:t>
      </w:r>
      <w:bookmarkEnd w:id="119"/>
    </w:p>
    <w:p w14:paraId="5EA8E3E9" w14:textId="77777777" w:rsidR="00693553" w:rsidRDefault="00693553" w:rsidP="00891F40">
      <w:pPr>
        <w:spacing w:line="240" w:lineRule="auto"/>
        <w:rPr>
          <w:rFonts w:cs="Arial"/>
          <w:szCs w:val="24"/>
        </w:rPr>
      </w:pPr>
    </w:p>
    <w:p w14:paraId="2A6AD7A4" w14:textId="45747FA7" w:rsidR="00693553" w:rsidRDefault="00693553" w:rsidP="00693553">
      <w:pPr>
        <w:rPr>
          <w:rFonts w:cs="Arial"/>
          <w:szCs w:val="24"/>
        </w:rPr>
      </w:pPr>
      <w:r w:rsidRPr="004E7846">
        <w:rPr>
          <w:rFonts w:cs="Arial"/>
          <w:szCs w:val="24"/>
        </w:rPr>
        <w:t>Establishing positive relationships with children and their families is extremely important. Children need a consistent and supportive connection with their teachers to grow and learn. Childcare professionals must role model the social-emotional behavior they want to see develop in their students, such as empathy, appropriate interactions with others, and self-regulation. Children come from many different kinds of families and with many different experiences. Some children will come to you affected by a variety of stressors, while some children may have even been deprived of the relationships they needed to thrive. Other children may have the benefit of adequate resources. Regardless of what experiences children may bring to your class, they all require your warmth and attention.</w:t>
      </w:r>
    </w:p>
    <w:p w14:paraId="3869355E" w14:textId="77777777" w:rsidR="003757E2" w:rsidRPr="004E7846" w:rsidRDefault="003757E2" w:rsidP="00693553">
      <w:pPr>
        <w:rPr>
          <w:rFonts w:cs="Arial"/>
          <w:szCs w:val="24"/>
        </w:rPr>
      </w:pPr>
    </w:p>
    <w:p w14:paraId="5FDF814C" w14:textId="77777777" w:rsidR="00693553" w:rsidRPr="00693553" w:rsidRDefault="00693553" w:rsidP="000B764D">
      <w:pPr>
        <w:pStyle w:val="ListParagraph"/>
        <w:numPr>
          <w:ilvl w:val="0"/>
          <w:numId w:val="16"/>
        </w:numPr>
        <w:ind w:left="720"/>
        <w:contextualSpacing/>
        <w:rPr>
          <w:rFonts w:cs="Arial"/>
          <w:szCs w:val="24"/>
        </w:rPr>
      </w:pPr>
      <w:r w:rsidRPr="00693553">
        <w:rPr>
          <w:rFonts w:cs="Arial"/>
          <w:szCs w:val="24"/>
        </w:rPr>
        <w:t>Always address children with respect and a calm voice.</w:t>
      </w:r>
      <w:r w:rsidRPr="00693553">
        <w:rPr>
          <w:rFonts w:cs="Arial"/>
          <w:szCs w:val="24"/>
        </w:rPr>
        <w:br/>
      </w:r>
    </w:p>
    <w:p w14:paraId="1C702ED5" w14:textId="77777777" w:rsidR="00693553" w:rsidRPr="00693553" w:rsidRDefault="00693553" w:rsidP="000B764D">
      <w:pPr>
        <w:pStyle w:val="ListParagraph"/>
        <w:numPr>
          <w:ilvl w:val="0"/>
          <w:numId w:val="16"/>
        </w:numPr>
        <w:ind w:left="720"/>
        <w:contextualSpacing/>
        <w:rPr>
          <w:rFonts w:cs="Arial"/>
          <w:szCs w:val="24"/>
        </w:rPr>
      </w:pPr>
      <w:r w:rsidRPr="00693553">
        <w:rPr>
          <w:rFonts w:cs="Arial"/>
          <w:szCs w:val="24"/>
        </w:rPr>
        <w:t>See yourself as a learning partner, not a power figure.</w:t>
      </w:r>
      <w:r w:rsidRPr="00693553">
        <w:rPr>
          <w:rFonts w:cs="Arial"/>
          <w:szCs w:val="24"/>
        </w:rPr>
        <w:br/>
      </w:r>
    </w:p>
    <w:p w14:paraId="16C15C46" w14:textId="77777777" w:rsidR="00693553" w:rsidRPr="00693553" w:rsidRDefault="00693553" w:rsidP="000B764D">
      <w:pPr>
        <w:pStyle w:val="ListParagraph"/>
        <w:numPr>
          <w:ilvl w:val="0"/>
          <w:numId w:val="16"/>
        </w:numPr>
        <w:ind w:left="720"/>
        <w:contextualSpacing/>
        <w:rPr>
          <w:rFonts w:cs="Arial"/>
          <w:szCs w:val="24"/>
        </w:rPr>
      </w:pPr>
      <w:r w:rsidRPr="00693553">
        <w:rPr>
          <w:rFonts w:cs="Arial"/>
          <w:szCs w:val="24"/>
        </w:rPr>
        <w:t>Allow children to have a voice in solutions to their problems.</w:t>
      </w:r>
      <w:r w:rsidRPr="00693553">
        <w:rPr>
          <w:rFonts w:cs="Arial"/>
          <w:szCs w:val="24"/>
        </w:rPr>
        <w:br/>
      </w:r>
    </w:p>
    <w:p w14:paraId="12FDBA6E" w14:textId="633FFDD2" w:rsidR="00693553" w:rsidRPr="004E7846" w:rsidRDefault="00693553" w:rsidP="00E7577E">
      <w:pPr>
        <w:pStyle w:val="Heading3"/>
        <w:spacing w:before="0"/>
      </w:pPr>
      <w:bookmarkStart w:id="120" w:name="_Toc179201824"/>
      <w:r w:rsidRPr="004E7846">
        <w:t>Program and Environment</w:t>
      </w:r>
      <w:bookmarkEnd w:id="120"/>
    </w:p>
    <w:p w14:paraId="2AE5CF00" w14:textId="28F95189" w:rsidR="00693553" w:rsidRPr="00693553" w:rsidRDefault="00693553" w:rsidP="00E7577E">
      <w:pPr>
        <w:pStyle w:val="ListParagraph"/>
        <w:numPr>
          <w:ilvl w:val="0"/>
          <w:numId w:val="17"/>
        </w:numPr>
        <w:contextualSpacing/>
        <w:rPr>
          <w:rFonts w:cs="Arial"/>
          <w:szCs w:val="24"/>
        </w:rPr>
      </w:pPr>
      <w:r w:rsidRPr="00693553">
        <w:rPr>
          <w:rFonts w:cs="Arial"/>
          <w:szCs w:val="24"/>
        </w:rPr>
        <w:t>Teachers work to establish a respectful, warm, and nurturing relationship with each child in the classroom, including with parents and colleagues.</w:t>
      </w:r>
      <w:r w:rsidRPr="00693553">
        <w:rPr>
          <w:rFonts w:cs="Arial"/>
          <w:szCs w:val="24"/>
        </w:rPr>
        <w:br/>
      </w:r>
    </w:p>
    <w:p w14:paraId="4D42FFF3" w14:textId="77777777" w:rsidR="00693553" w:rsidRPr="00693553" w:rsidRDefault="00693553" w:rsidP="000B764D">
      <w:pPr>
        <w:pStyle w:val="ListParagraph"/>
        <w:numPr>
          <w:ilvl w:val="0"/>
          <w:numId w:val="17"/>
        </w:numPr>
        <w:contextualSpacing/>
        <w:rPr>
          <w:rFonts w:cs="Arial"/>
          <w:szCs w:val="24"/>
        </w:rPr>
      </w:pPr>
      <w:r w:rsidRPr="00693553">
        <w:rPr>
          <w:rFonts w:cs="Arial"/>
          <w:szCs w:val="24"/>
        </w:rPr>
        <w:t>Teachers provide children with the comforts of routine and structure that are flexible so as to meet the needs of a wide range of children.</w:t>
      </w:r>
      <w:r w:rsidRPr="00693553">
        <w:rPr>
          <w:rFonts w:cs="Arial"/>
          <w:szCs w:val="24"/>
        </w:rPr>
        <w:br/>
      </w:r>
    </w:p>
    <w:p w14:paraId="1E61FC06" w14:textId="7FB9ABFD" w:rsidR="00693553" w:rsidRPr="00693553" w:rsidRDefault="00693553" w:rsidP="000B764D">
      <w:pPr>
        <w:pStyle w:val="ListParagraph"/>
        <w:numPr>
          <w:ilvl w:val="0"/>
          <w:numId w:val="17"/>
        </w:numPr>
        <w:contextualSpacing/>
        <w:rPr>
          <w:rFonts w:cs="Arial"/>
          <w:szCs w:val="24"/>
        </w:rPr>
      </w:pPr>
      <w:r w:rsidRPr="00693553">
        <w:rPr>
          <w:rFonts w:cs="Arial"/>
          <w:szCs w:val="24"/>
        </w:rPr>
        <w:t>Teachers spend time at floor/eye level with the children.</w:t>
      </w:r>
      <w:r w:rsidRPr="00693553">
        <w:rPr>
          <w:rFonts w:cs="Arial"/>
          <w:szCs w:val="24"/>
        </w:rPr>
        <w:br/>
      </w:r>
    </w:p>
    <w:p w14:paraId="300E377D" w14:textId="173D91C5" w:rsidR="00693553" w:rsidRPr="00693553" w:rsidRDefault="00693553" w:rsidP="000B764D">
      <w:pPr>
        <w:pStyle w:val="ListParagraph"/>
        <w:numPr>
          <w:ilvl w:val="0"/>
          <w:numId w:val="17"/>
        </w:numPr>
        <w:contextualSpacing/>
        <w:rPr>
          <w:rFonts w:cs="Arial"/>
          <w:szCs w:val="24"/>
        </w:rPr>
      </w:pPr>
      <w:r w:rsidRPr="00693553">
        <w:rPr>
          <w:rFonts w:cs="Arial"/>
          <w:szCs w:val="24"/>
        </w:rPr>
        <w:t xml:space="preserve">A responsive </w:t>
      </w:r>
      <w:r w:rsidR="00AA3D67" w:rsidRPr="00693553">
        <w:rPr>
          <w:rFonts w:cs="Arial"/>
          <w:szCs w:val="24"/>
        </w:rPr>
        <w:t>problem-solving</w:t>
      </w:r>
      <w:r w:rsidRPr="00693553">
        <w:rPr>
          <w:rFonts w:cs="Arial"/>
          <w:szCs w:val="24"/>
        </w:rPr>
        <w:t xml:space="preserve"> approach is used with children. Guidance techniques such as coaching, modeling, offering choices, and/or redirection may be used to lead developmentally appropriate conflict resolution.</w:t>
      </w:r>
    </w:p>
    <w:p w14:paraId="2C7390ED" w14:textId="77777777" w:rsidR="00693553" w:rsidRDefault="00693553" w:rsidP="00693553">
      <w:pPr>
        <w:pStyle w:val="ListParagraph"/>
        <w:rPr>
          <w:rFonts w:cs="Arial"/>
          <w:szCs w:val="24"/>
        </w:rPr>
      </w:pPr>
    </w:p>
    <w:p w14:paraId="688B97C1" w14:textId="77777777" w:rsidR="00693553" w:rsidRPr="00693553" w:rsidRDefault="00693553" w:rsidP="000B764D">
      <w:pPr>
        <w:pStyle w:val="ListParagraph"/>
        <w:numPr>
          <w:ilvl w:val="0"/>
          <w:numId w:val="17"/>
        </w:numPr>
        <w:contextualSpacing/>
        <w:rPr>
          <w:rFonts w:cs="Arial"/>
          <w:szCs w:val="24"/>
        </w:rPr>
      </w:pPr>
      <w:r w:rsidRPr="00693553">
        <w:rPr>
          <w:rFonts w:cs="Arial"/>
          <w:szCs w:val="24"/>
        </w:rPr>
        <w:t>Children’s feelings are named and acknowledged to help a child learn and feel validated.</w:t>
      </w:r>
      <w:r w:rsidRPr="00693553">
        <w:rPr>
          <w:rFonts w:cs="Arial"/>
          <w:szCs w:val="24"/>
        </w:rPr>
        <w:br/>
      </w:r>
    </w:p>
    <w:p w14:paraId="4E49C824" w14:textId="77777777" w:rsidR="00693553" w:rsidRPr="00693553" w:rsidRDefault="00693553" w:rsidP="000B764D">
      <w:pPr>
        <w:pStyle w:val="ListParagraph"/>
        <w:numPr>
          <w:ilvl w:val="0"/>
          <w:numId w:val="17"/>
        </w:numPr>
        <w:contextualSpacing/>
        <w:rPr>
          <w:rFonts w:cs="Arial"/>
          <w:szCs w:val="24"/>
        </w:rPr>
      </w:pPr>
      <w:r w:rsidRPr="00693553">
        <w:rPr>
          <w:rFonts w:cs="Arial"/>
          <w:szCs w:val="24"/>
        </w:rPr>
        <w:t>Transitions are treated as learning opportunities for children within a developmentally appropriate time frame, and expectations are clearly communicated.</w:t>
      </w:r>
      <w:r w:rsidRPr="00693553">
        <w:rPr>
          <w:rFonts w:cs="Arial"/>
          <w:szCs w:val="24"/>
        </w:rPr>
        <w:br/>
      </w:r>
    </w:p>
    <w:p w14:paraId="7F8FDEAC" w14:textId="77777777" w:rsidR="00693553" w:rsidRPr="00693553" w:rsidRDefault="00693553" w:rsidP="000B764D">
      <w:pPr>
        <w:pStyle w:val="ListParagraph"/>
        <w:numPr>
          <w:ilvl w:val="0"/>
          <w:numId w:val="17"/>
        </w:numPr>
        <w:contextualSpacing/>
        <w:rPr>
          <w:rFonts w:cs="Arial"/>
          <w:szCs w:val="24"/>
        </w:rPr>
      </w:pPr>
      <w:r w:rsidRPr="00693553">
        <w:rPr>
          <w:rFonts w:cs="Arial"/>
          <w:szCs w:val="24"/>
        </w:rPr>
        <w:t>Teachers can comfort children through conversation, sitting with children, and/or holding infants or toddlers when they are unhappy.</w:t>
      </w:r>
      <w:r w:rsidRPr="00693553">
        <w:rPr>
          <w:rFonts w:cs="Arial"/>
          <w:szCs w:val="24"/>
        </w:rPr>
        <w:br/>
      </w:r>
    </w:p>
    <w:p w14:paraId="4D5E6545" w14:textId="11080418" w:rsidR="00693553" w:rsidRPr="00693553" w:rsidRDefault="00693553" w:rsidP="000B764D">
      <w:pPr>
        <w:pStyle w:val="ListParagraph"/>
        <w:numPr>
          <w:ilvl w:val="0"/>
          <w:numId w:val="17"/>
        </w:numPr>
        <w:contextualSpacing/>
        <w:rPr>
          <w:rFonts w:cs="Arial"/>
          <w:szCs w:val="24"/>
        </w:rPr>
      </w:pPr>
      <w:r w:rsidRPr="00693553">
        <w:rPr>
          <w:rFonts w:cs="Arial"/>
          <w:szCs w:val="24"/>
        </w:rPr>
        <w:t>Discipline is seen as an opportunity to teach children self-control and skill building.</w:t>
      </w:r>
      <w:r w:rsidRPr="00693553">
        <w:rPr>
          <w:rFonts w:cs="Arial"/>
          <w:szCs w:val="24"/>
        </w:rPr>
        <w:br/>
      </w:r>
    </w:p>
    <w:p w14:paraId="395FDA6A" w14:textId="7B91D7DE" w:rsidR="00693553" w:rsidRPr="004E7846" w:rsidRDefault="00693553" w:rsidP="000B764D">
      <w:pPr>
        <w:pStyle w:val="ListParagraph"/>
        <w:numPr>
          <w:ilvl w:val="0"/>
          <w:numId w:val="18"/>
        </w:numPr>
        <w:spacing w:after="160" w:line="259" w:lineRule="auto"/>
        <w:contextualSpacing/>
        <w:rPr>
          <w:rFonts w:cs="Arial"/>
          <w:szCs w:val="24"/>
        </w:rPr>
      </w:pPr>
      <w:r w:rsidRPr="004E7846">
        <w:rPr>
          <w:rFonts w:cs="Arial"/>
          <w:szCs w:val="24"/>
        </w:rPr>
        <w:t>Behavior policies focus on problem solving with all concerned parties, rather than listing negative behaviors to be punished by disenrollment.</w:t>
      </w:r>
      <w:r>
        <w:rPr>
          <w:rFonts w:cs="Arial"/>
          <w:szCs w:val="24"/>
        </w:rPr>
        <w:br/>
      </w:r>
    </w:p>
    <w:p w14:paraId="2D4ADFE3" w14:textId="7C2690A0" w:rsidR="00693553" w:rsidRPr="004E7846" w:rsidRDefault="00693553" w:rsidP="000B764D">
      <w:pPr>
        <w:pStyle w:val="ListParagraph"/>
        <w:numPr>
          <w:ilvl w:val="0"/>
          <w:numId w:val="18"/>
        </w:numPr>
        <w:spacing w:after="160" w:line="259" w:lineRule="auto"/>
        <w:contextualSpacing/>
        <w:rPr>
          <w:rFonts w:cs="Arial"/>
          <w:szCs w:val="24"/>
        </w:rPr>
      </w:pPr>
      <w:r w:rsidRPr="004E7846">
        <w:rPr>
          <w:rFonts w:cs="Arial"/>
          <w:szCs w:val="24"/>
        </w:rPr>
        <w:lastRenderedPageBreak/>
        <w:t xml:space="preserve">When a child has a </w:t>
      </w:r>
      <w:r w:rsidR="004A040B" w:rsidRPr="004E7846">
        <w:rPr>
          <w:rFonts w:cs="Arial"/>
          <w:szCs w:val="24"/>
        </w:rPr>
        <w:t>behavioral/social/emotional difficulty</w:t>
      </w:r>
      <w:r w:rsidRPr="004E7846">
        <w:rPr>
          <w:rFonts w:cs="Arial"/>
          <w:szCs w:val="24"/>
        </w:rPr>
        <w:t>, outside resources will be accessed and a plan made to support the child and family.</w:t>
      </w:r>
      <w:r>
        <w:rPr>
          <w:rFonts w:cs="Arial"/>
          <w:szCs w:val="24"/>
        </w:rPr>
        <w:br/>
      </w:r>
    </w:p>
    <w:p w14:paraId="2C7BD6F7" w14:textId="45C288E4" w:rsidR="00693553" w:rsidRDefault="00693553" w:rsidP="000B764D">
      <w:pPr>
        <w:pStyle w:val="ListParagraph"/>
        <w:numPr>
          <w:ilvl w:val="0"/>
          <w:numId w:val="18"/>
        </w:numPr>
        <w:spacing w:after="160" w:line="259" w:lineRule="auto"/>
        <w:contextualSpacing/>
        <w:rPr>
          <w:rFonts w:cs="Arial"/>
          <w:szCs w:val="24"/>
        </w:rPr>
      </w:pPr>
      <w:r w:rsidRPr="004E7846">
        <w:rPr>
          <w:rFonts w:cs="Arial"/>
          <w:szCs w:val="24"/>
        </w:rPr>
        <w:t>Should the program decide they cannot meet the needs of a child due to serious safety concerns, outside resources will be used to help the parent find services and placement that meets the child’s and family’s needs.</w:t>
      </w:r>
    </w:p>
    <w:p w14:paraId="25F290DB" w14:textId="77777777" w:rsidR="00693553" w:rsidRPr="000445F4" w:rsidRDefault="00693553" w:rsidP="000445F4">
      <w:pPr>
        <w:pStyle w:val="ListParagraph"/>
        <w:ind w:hanging="720"/>
        <w:rPr>
          <w:rFonts w:cs="Arial"/>
          <w:szCs w:val="24"/>
        </w:rPr>
      </w:pPr>
    </w:p>
    <w:tbl>
      <w:tblPr>
        <w:tblStyle w:val="TableGrid"/>
        <w:tblW w:w="0" w:type="auto"/>
        <w:tblInd w:w="265" w:type="dxa"/>
        <w:tblLook w:val="04A0" w:firstRow="1" w:lastRow="0" w:firstColumn="1" w:lastColumn="0" w:noHBand="0" w:noVBand="1"/>
      </w:tblPr>
      <w:tblGrid>
        <w:gridCol w:w="9085"/>
      </w:tblGrid>
      <w:tr w:rsidR="00405AE0" w:rsidRPr="00405AE0" w14:paraId="41EB7CE5" w14:textId="77777777" w:rsidTr="00405AE0">
        <w:trPr>
          <w:trHeight w:val="413"/>
        </w:trPr>
        <w:tc>
          <w:tcPr>
            <w:tcW w:w="9085" w:type="dxa"/>
            <w:vAlign w:val="center"/>
          </w:tcPr>
          <w:p w14:paraId="78CF4087" w14:textId="16F4E92F" w:rsidR="00405AE0" w:rsidRPr="00405AE0" w:rsidRDefault="00405AE0" w:rsidP="00405AE0">
            <w:pPr>
              <w:jc w:val="center"/>
              <w:rPr>
                <w:rFonts w:cs="Arial"/>
                <w:i/>
                <w:sz w:val="20"/>
                <w:szCs w:val="20"/>
              </w:rPr>
            </w:pPr>
            <w:r w:rsidRPr="00405AE0">
              <w:rPr>
                <w:rFonts w:cs="Arial"/>
                <w:i/>
                <w:sz w:val="20"/>
                <w:szCs w:val="20"/>
              </w:rPr>
              <w:t xml:space="preserve">The “Behavior Handbook” is available on the CCHP </w:t>
            </w:r>
            <w:hyperlink r:id="rId57" w:history="1">
              <w:r w:rsidRPr="00405AE0">
                <w:rPr>
                  <w:rStyle w:val="Hyperlink"/>
                  <w:rFonts w:cs="Arial"/>
                  <w:i/>
                  <w:sz w:val="20"/>
                  <w:szCs w:val="20"/>
                </w:rPr>
                <w:t>website</w:t>
              </w:r>
            </w:hyperlink>
            <w:r w:rsidRPr="00405AE0">
              <w:rPr>
                <w:rStyle w:val="Hyperlink"/>
                <w:rFonts w:cs="Arial"/>
                <w:i/>
                <w:sz w:val="20"/>
                <w:szCs w:val="20"/>
              </w:rPr>
              <w:t>.</w:t>
            </w:r>
          </w:p>
        </w:tc>
      </w:tr>
    </w:tbl>
    <w:p w14:paraId="5E226A3F" w14:textId="77777777" w:rsidR="00C31E85" w:rsidRPr="000445F4" w:rsidRDefault="00C31E85">
      <w:pPr>
        <w:spacing w:after="160"/>
        <w:rPr>
          <w:rFonts w:eastAsiaTheme="majorEastAsia" w:cs="Arial"/>
          <w:bCs/>
          <w:caps/>
          <w:szCs w:val="24"/>
        </w:rPr>
      </w:pPr>
      <w:r>
        <w:rPr>
          <w:rFonts w:cs="Arial"/>
          <w:szCs w:val="28"/>
        </w:rPr>
        <w:br w:type="page"/>
      </w:r>
    </w:p>
    <w:p w14:paraId="57298874" w14:textId="1D338FDA" w:rsidR="00693553" w:rsidRPr="00693553" w:rsidRDefault="00693553" w:rsidP="00693553">
      <w:pPr>
        <w:pStyle w:val="Heading1"/>
        <w:rPr>
          <w:rFonts w:cs="Arial"/>
          <w:b w:val="0"/>
          <w:szCs w:val="28"/>
        </w:rPr>
      </w:pPr>
      <w:bookmarkStart w:id="121" w:name="_Toc191042581"/>
      <w:r w:rsidRPr="00693553">
        <w:rPr>
          <w:rFonts w:cs="Arial"/>
          <w:szCs w:val="28"/>
        </w:rPr>
        <w:lastRenderedPageBreak/>
        <w:t>DEVELOPMENTAL CARE</w:t>
      </w:r>
      <w:bookmarkEnd w:id="121"/>
    </w:p>
    <w:p w14:paraId="4B31903B" w14:textId="77777777" w:rsidR="00693553" w:rsidRDefault="00693553" w:rsidP="00693553">
      <w:pPr>
        <w:spacing w:line="240" w:lineRule="auto"/>
        <w:rPr>
          <w:rFonts w:cs="Arial"/>
          <w:szCs w:val="24"/>
        </w:rPr>
      </w:pPr>
    </w:p>
    <w:p w14:paraId="6F64C120" w14:textId="6F1549B7" w:rsidR="00693553" w:rsidRPr="00607625" w:rsidRDefault="00693553" w:rsidP="00C1054D">
      <w:pPr>
        <w:spacing w:line="240" w:lineRule="auto"/>
        <w:rPr>
          <w:rFonts w:cs="Arial"/>
          <w:szCs w:val="24"/>
        </w:rPr>
      </w:pPr>
      <w:r w:rsidRPr="00607625">
        <w:rPr>
          <w:rFonts w:cs="Arial"/>
          <w:szCs w:val="24"/>
        </w:rPr>
        <w:t>Early learning for children is anchored in the respect for the developmental needs, characteristics, and cultures of the children and their families.</w:t>
      </w:r>
      <w:r>
        <w:rPr>
          <w:rFonts w:cs="Arial"/>
          <w:szCs w:val="24"/>
        </w:rPr>
        <w:t xml:space="preserve"> Supporting the success of developmental tasks for children is necessary for their social-emotional health. Providers are in a unique position to encourage a child’s development in a healthy and safe environment.</w:t>
      </w:r>
    </w:p>
    <w:p w14:paraId="0751D38D" w14:textId="77777777" w:rsidR="00693553" w:rsidRDefault="00693553" w:rsidP="00693553">
      <w:pPr>
        <w:pStyle w:val="ListParagraph"/>
        <w:rPr>
          <w:rFonts w:cs="Arial"/>
          <w:strike/>
          <w:szCs w:val="24"/>
        </w:rPr>
      </w:pPr>
    </w:p>
    <w:p w14:paraId="692D837D" w14:textId="77777777" w:rsidR="00693553" w:rsidRPr="00226F79" w:rsidRDefault="00693553" w:rsidP="000B764D">
      <w:pPr>
        <w:pStyle w:val="ListParagraph"/>
        <w:numPr>
          <w:ilvl w:val="0"/>
          <w:numId w:val="19"/>
        </w:numPr>
        <w:contextualSpacing/>
        <w:rPr>
          <w:rFonts w:cs="Arial"/>
          <w:szCs w:val="24"/>
        </w:rPr>
      </w:pPr>
      <w:r w:rsidRPr="00226F79">
        <w:rPr>
          <w:rFonts w:cs="Arial"/>
          <w:szCs w:val="24"/>
        </w:rPr>
        <w:t>Classrooms have curriculum and a variety of early learning materials that meet developmental and cultural needs for each age group of children served. Curriculum enhances the development of self-control and social skills, with opportunities for children to exercise choice and share ideas.</w:t>
      </w:r>
    </w:p>
    <w:p w14:paraId="121A4641" w14:textId="77777777" w:rsidR="00693553" w:rsidRPr="00226F79" w:rsidRDefault="00693553" w:rsidP="00693553">
      <w:pPr>
        <w:pStyle w:val="ListParagraph"/>
        <w:rPr>
          <w:rFonts w:cs="Arial"/>
          <w:szCs w:val="24"/>
        </w:rPr>
      </w:pPr>
    </w:p>
    <w:p w14:paraId="1505D80C" w14:textId="5D574575" w:rsidR="00693553" w:rsidRPr="00226F79" w:rsidRDefault="00693553" w:rsidP="000B764D">
      <w:pPr>
        <w:pStyle w:val="ListParagraph"/>
        <w:numPr>
          <w:ilvl w:val="0"/>
          <w:numId w:val="19"/>
        </w:numPr>
        <w:contextualSpacing/>
        <w:rPr>
          <w:rFonts w:cs="Arial"/>
          <w:szCs w:val="24"/>
        </w:rPr>
      </w:pPr>
      <w:r w:rsidRPr="00226F79">
        <w:rPr>
          <w:rFonts w:cs="Arial"/>
          <w:szCs w:val="24"/>
        </w:rPr>
        <w:t>Materials should promote imagination, creativity, language development, numeracy and spatial ability, as well as discovery and exploration.</w:t>
      </w:r>
    </w:p>
    <w:p w14:paraId="1C3E1330" w14:textId="77777777" w:rsidR="00693553" w:rsidRPr="00942DA7" w:rsidRDefault="00693553" w:rsidP="00693553">
      <w:pPr>
        <w:pStyle w:val="ListParagraph"/>
        <w:rPr>
          <w:rFonts w:cs="Arial"/>
          <w:strike/>
          <w:szCs w:val="24"/>
        </w:rPr>
      </w:pPr>
    </w:p>
    <w:p w14:paraId="1472CF37" w14:textId="0DDB6114" w:rsidR="00693553" w:rsidRDefault="00693553" w:rsidP="000B764D">
      <w:pPr>
        <w:pStyle w:val="ListParagraph"/>
        <w:numPr>
          <w:ilvl w:val="0"/>
          <w:numId w:val="19"/>
        </w:numPr>
        <w:contextualSpacing/>
        <w:rPr>
          <w:rFonts w:cs="Arial"/>
          <w:szCs w:val="24"/>
        </w:rPr>
      </w:pPr>
      <w:r w:rsidRPr="00693553">
        <w:rPr>
          <w:rFonts w:cs="Arial"/>
          <w:szCs w:val="24"/>
        </w:rPr>
        <w:t>Lead teachers or family home early learning providers should be given regularly scheduled time to plan and develop curriculum and activities.</w:t>
      </w:r>
    </w:p>
    <w:p w14:paraId="3427F271" w14:textId="77777777" w:rsidR="000445F4" w:rsidRPr="00693553" w:rsidRDefault="000445F4" w:rsidP="000445F4">
      <w:pPr>
        <w:pStyle w:val="ListParagraph"/>
        <w:contextualSpacing/>
        <w:rPr>
          <w:rFonts w:cs="Arial"/>
          <w:szCs w:val="24"/>
        </w:rPr>
      </w:pPr>
    </w:p>
    <w:p w14:paraId="13841BFE" w14:textId="77777777" w:rsidR="00693553" w:rsidRPr="00693553" w:rsidRDefault="00693553" w:rsidP="000B764D">
      <w:pPr>
        <w:pStyle w:val="ListParagraph"/>
        <w:numPr>
          <w:ilvl w:val="0"/>
          <w:numId w:val="19"/>
        </w:numPr>
        <w:contextualSpacing/>
        <w:rPr>
          <w:rFonts w:cs="Arial"/>
          <w:szCs w:val="24"/>
        </w:rPr>
      </w:pPr>
      <w:r w:rsidRPr="00693553">
        <w:rPr>
          <w:rFonts w:cs="Arial"/>
          <w:szCs w:val="24"/>
        </w:rPr>
        <w:t>Providers must discuss with parents or guardians the importance of developmental screenings for each child and offer available resources if screenings are not done on-site.</w:t>
      </w:r>
    </w:p>
    <w:p w14:paraId="4E329CCA" w14:textId="77777777" w:rsidR="00693553" w:rsidRDefault="00693553" w:rsidP="00693553">
      <w:pPr>
        <w:rPr>
          <w:rFonts w:cs="Arial"/>
          <w:szCs w:val="24"/>
        </w:rPr>
      </w:pPr>
    </w:p>
    <w:tbl>
      <w:tblPr>
        <w:tblStyle w:val="TableGrid"/>
        <w:tblW w:w="0" w:type="auto"/>
        <w:jc w:val="center"/>
        <w:tblLook w:val="04A0" w:firstRow="1" w:lastRow="0" w:firstColumn="1" w:lastColumn="0" w:noHBand="0" w:noVBand="1"/>
      </w:tblPr>
      <w:tblGrid>
        <w:gridCol w:w="8995"/>
      </w:tblGrid>
      <w:tr w:rsidR="00B008B0" w:rsidRPr="00B008B0" w14:paraId="50486996" w14:textId="77777777" w:rsidTr="00B008B0">
        <w:trPr>
          <w:jc w:val="center"/>
        </w:trPr>
        <w:tc>
          <w:tcPr>
            <w:tcW w:w="8995" w:type="dxa"/>
          </w:tcPr>
          <w:p w14:paraId="49A4BF36" w14:textId="2B6090DA" w:rsidR="00B008B0" w:rsidRPr="004E14C0" w:rsidRDefault="00B008B0" w:rsidP="00685F67">
            <w:pPr>
              <w:rPr>
                <w:rFonts w:cs="Arial"/>
                <w:i/>
                <w:sz w:val="20"/>
                <w:szCs w:val="20"/>
              </w:rPr>
            </w:pPr>
            <w:r w:rsidRPr="004E14C0">
              <w:rPr>
                <w:rFonts w:cs="Arial"/>
                <w:i/>
                <w:sz w:val="20"/>
                <w:szCs w:val="20"/>
              </w:rPr>
              <w:t>Center for Disease Control (CDC)</w:t>
            </w:r>
            <w:r w:rsidR="000445F4">
              <w:rPr>
                <w:rFonts w:cs="Arial"/>
                <w:i/>
                <w:sz w:val="20"/>
                <w:szCs w:val="20"/>
              </w:rPr>
              <w:t xml:space="preserve"> </w:t>
            </w:r>
            <w:hyperlink r:id="rId58" w:history="1">
              <w:r w:rsidRPr="004E14C0">
                <w:rPr>
                  <w:rStyle w:val="Hyperlink"/>
                  <w:rFonts w:cs="Arial"/>
                  <w:i/>
                  <w:sz w:val="20"/>
                  <w:szCs w:val="20"/>
                </w:rPr>
                <w:t>Watch Me! Celebrating Milestones and Sharing Concerns</w:t>
              </w:r>
            </w:hyperlink>
            <w:r w:rsidRPr="004E14C0">
              <w:rPr>
                <w:rFonts w:cs="Arial"/>
                <w:i/>
                <w:sz w:val="20"/>
                <w:szCs w:val="20"/>
              </w:rPr>
              <w:t xml:space="preserve"> online training modules are available for staff to learn ways to encourage and monitor growth and development milestones in their classrooms.  </w:t>
            </w:r>
          </w:p>
        </w:tc>
      </w:tr>
    </w:tbl>
    <w:p w14:paraId="674DE0E5" w14:textId="77777777" w:rsidR="00676B1E" w:rsidRDefault="00676B1E">
      <w:pPr>
        <w:rPr>
          <w:rFonts w:eastAsiaTheme="majorEastAsia" w:cs="Arial"/>
          <w:b/>
          <w:sz w:val="28"/>
          <w:szCs w:val="28"/>
        </w:rPr>
      </w:pPr>
      <w:r>
        <w:rPr>
          <w:rFonts w:cs="Arial"/>
          <w:b/>
          <w:sz w:val="28"/>
          <w:szCs w:val="28"/>
        </w:rPr>
        <w:br w:type="page"/>
      </w:r>
    </w:p>
    <w:p w14:paraId="2D6ABCE5" w14:textId="1AE53C7A" w:rsidR="00336AFA" w:rsidRPr="00336AFA" w:rsidRDefault="00336AFA" w:rsidP="00336AFA">
      <w:pPr>
        <w:pStyle w:val="Heading1"/>
        <w:rPr>
          <w:rFonts w:cs="Arial"/>
          <w:b w:val="0"/>
          <w:szCs w:val="28"/>
        </w:rPr>
      </w:pPr>
      <w:bookmarkStart w:id="122" w:name="_Toc191042582"/>
      <w:r w:rsidRPr="00336AFA">
        <w:rPr>
          <w:rFonts w:cs="Arial"/>
          <w:szCs w:val="28"/>
        </w:rPr>
        <w:lastRenderedPageBreak/>
        <w:t>CHILD ABUSE AND NEGLECT</w:t>
      </w:r>
      <w:bookmarkEnd w:id="122"/>
    </w:p>
    <w:p w14:paraId="72DD6A71" w14:textId="4BA19597" w:rsidR="00336AFA" w:rsidRPr="004D432E" w:rsidRDefault="00336AFA" w:rsidP="006D0AF8">
      <w:pPr>
        <w:spacing w:before="240"/>
        <w:rPr>
          <w:b/>
        </w:rPr>
      </w:pPr>
      <w:r>
        <w:t>C</w:t>
      </w:r>
      <w:r w:rsidRPr="00C14585">
        <w:t>hild care providers are state mandated reporters of child abuse</w:t>
      </w:r>
      <w:r>
        <w:t xml:space="preserve"> and neglect; we immediately report </w:t>
      </w:r>
      <w:r w:rsidRPr="00C14585">
        <w:t>suspected or witnessed child abuse or neglect to Child Protective S</w:t>
      </w:r>
      <w:r>
        <w:t xml:space="preserve">ervices (CPS). The phone number for </w:t>
      </w:r>
      <w:r w:rsidRPr="004D432E">
        <w:t xml:space="preserve">King County CPS is </w:t>
      </w:r>
      <w:r w:rsidRPr="004D432E">
        <w:rPr>
          <w:szCs w:val="24"/>
        </w:rPr>
        <w:t>1-800-609-8764</w:t>
      </w:r>
      <w:r w:rsidRPr="004D432E">
        <w:t>. Please refer to your region’s local intake number if not within King County.</w:t>
      </w:r>
    </w:p>
    <w:p w14:paraId="3349554E" w14:textId="77777777" w:rsidR="00336AFA" w:rsidRPr="004D432E" w:rsidRDefault="00336AFA" w:rsidP="006D0AF8">
      <w:pPr>
        <w:spacing w:before="240"/>
        <w:rPr>
          <w:b/>
          <w:strike/>
        </w:rPr>
      </w:pPr>
      <w:r w:rsidRPr="004D432E">
        <w:t>Signs of child abuse and/or neglect are documented. The information is kept confidentially in the Director’s office.</w:t>
      </w:r>
    </w:p>
    <w:p w14:paraId="1F5A6CAD" w14:textId="10F494CE" w:rsidR="00336AFA" w:rsidRPr="004D432E" w:rsidRDefault="00336AFA" w:rsidP="006D0AF8">
      <w:pPr>
        <w:spacing w:before="240"/>
      </w:pPr>
      <w:r w:rsidRPr="004D432E">
        <w:t>Training approved by DCYF on identifying and reporting child abuse and neglect is provided to all staff and documentation kept in staff files.</w:t>
      </w:r>
    </w:p>
    <w:p w14:paraId="6B07EC6E" w14:textId="77777777" w:rsidR="00336AFA" w:rsidRPr="004D432E" w:rsidRDefault="00336AFA" w:rsidP="006D0AF8">
      <w:pPr>
        <w:spacing w:before="240"/>
      </w:pPr>
      <w:r w:rsidRPr="004D432E">
        <w:t>Licensor is notified of any CPS report made within 48 hours.</w:t>
      </w:r>
    </w:p>
    <w:p w14:paraId="49A3E0E2" w14:textId="77777777" w:rsidR="00676B1E" w:rsidRDefault="00676B1E">
      <w:pPr>
        <w:rPr>
          <w:rFonts w:eastAsiaTheme="majorEastAsia" w:cs="Arial"/>
          <w:b/>
          <w:sz w:val="28"/>
          <w:szCs w:val="28"/>
        </w:rPr>
      </w:pPr>
      <w:r>
        <w:rPr>
          <w:rFonts w:cs="Arial"/>
          <w:b/>
          <w:sz w:val="28"/>
          <w:szCs w:val="28"/>
        </w:rPr>
        <w:br w:type="page"/>
      </w:r>
    </w:p>
    <w:p w14:paraId="7E8606FA" w14:textId="0A11F57B" w:rsidR="0086794B" w:rsidRPr="0086794B" w:rsidRDefault="0086794B" w:rsidP="0086794B">
      <w:pPr>
        <w:pStyle w:val="Heading1"/>
        <w:rPr>
          <w:rFonts w:cs="Arial"/>
          <w:b w:val="0"/>
          <w:szCs w:val="28"/>
        </w:rPr>
      </w:pPr>
      <w:bookmarkStart w:id="123" w:name="_Toc191042583"/>
      <w:r w:rsidRPr="0086794B">
        <w:rPr>
          <w:rFonts w:cs="Arial"/>
          <w:szCs w:val="28"/>
        </w:rPr>
        <w:lastRenderedPageBreak/>
        <w:t>“NO SMOKING, NO VAPING” POLICY</w:t>
      </w:r>
      <w:bookmarkEnd w:id="123"/>
    </w:p>
    <w:p w14:paraId="6B40932C" w14:textId="77777777" w:rsidR="0086794B" w:rsidRPr="000445F4" w:rsidRDefault="0086794B" w:rsidP="000445F4">
      <w:pPr>
        <w:spacing w:line="240" w:lineRule="auto"/>
        <w:jc w:val="center"/>
        <w:rPr>
          <w:rFonts w:cs="Arial"/>
          <w:bCs/>
          <w:szCs w:val="24"/>
        </w:rPr>
      </w:pPr>
    </w:p>
    <w:p w14:paraId="3BEC9D6A" w14:textId="77777777" w:rsidR="0086794B" w:rsidRPr="0086794B" w:rsidRDefault="0086794B" w:rsidP="000B764D">
      <w:pPr>
        <w:pStyle w:val="ListParagraph"/>
        <w:numPr>
          <w:ilvl w:val="0"/>
          <w:numId w:val="20"/>
        </w:numPr>
        <w:ind w:left="720"/>
        <w:contextualSpacing/>
        <w:rPr>
          <w:rFonts w:cs="Arial"/>
          <w:b/>
          <w:szCs w:val="24"/>
        </w:rPr>
      </w:pPr>
      <w:r w:rsidRPr="0086794B">
        <w:rPr>
          <w:rFonts w:cs="Arial"/>
          <w:szCs w:val="24"/>
        </w:rPr>
        <w:t>Staff will not smoke or vape while at work in the presence of children or parents.</w:t>
      </w:r>
    </w:p>
    <w:p w14:paraId="7A831C59" w14:textId="77777777" w:rsidR="0086794B" w:rsidRDefault="0086794B" w:rsidP="0086794B">
      <w:pPr>
        <w:spacing w:line="240" w:lineRule="auto"/>
        <w:ind w:left="720"/>
        <w:rPr>
          <w:rFonts w:cs="Arial"/>
          <w:strike/>
          <w:szCs w:val="24"/>
        </w:rPr>
      </w:pPr>
    </w:p>
    <w:p w14:paraId="53C52E80" w14:textId="1B6ACA78" w:rsidR="0086794B" w:rsidRDefault="0086794B" w:rsidP="000B764D">
      <w:pPr>
        <w:pStyle w:val="ListParagraph"/>
        <w:numPr>
          <w:ilvl w:val="0"/>
          <w:numId w:val="21"/>
        </w:numPr>
        <w:rPr>
          <w:rFonts w:cs="Arial"/>
          <w:szCs w:val="24"/>
        </w:rPr>
      </w:pPr>
      <w:r w:rsidRPr="0086794B">
        <w:rPr>
          <w:rFonts w:cs="Arial"/>
          <w:szCs w:val="24"/>
        </w:rPr>
        <w:t>There will be no smoking or vaping of any substance on site or in outdoor areas within 25 feet of an entrance, exit, operable window, or vent in the building. This policy is in use at all times, regardless of whether or not children are on the premises. (Rationale: residual toxins from smoking can trigger asthma and allergies when children do use the space).</w:t>
      </w:r>
    </w:p>
    <w:p w14:paraId="60F629D0" w14:textId="77777777" w:rsidR="0086794B" w:rsidRDefault="0086794B" w:rsidP="0086794B">
      <w:pPr>
        <w:pStyle w:val="ListParagraph"/>
        <w:rPr>
          <w:rFonts w:cs="Arial"/>
          <w:szCs w:val="24"/>
        </w:rPr>
      </w:pPr>
    </w:p>
    <w:p w14:paraId="11AF5C94" w14:textId="77777777" w:rsidR="0086794B" w:rsidRDefault="0086794B" w:rsidP="000B764D">
      <w:pPr>
        <w:pStyle w:val="ListParagraph"/>
        <w:numPr>
          <w:ilvl w:val="0"/>
          <w:numId w:val="21"/>
        </w:numPr>
        <w:rPr>
          <w:rFonts w:cs="Arial"/>
          <w:szCs w:val="24"/>
        </w:rPr>
      </w:pPr>
      <w:r w:rsidRPr="0086794B">
        <w:rPr>
          <w:rFonts w:cs="Arial"/>
          <w:szCs w:val="24"/>
        </w:rPr>
        <w:t>There is no smoking or vaping of any substance allowed in any vehicle that transports children.</w:t>
      </w:r>
    </w:p>
    <w:p w14:paraId="242D1964" w14:textId="77777777" w:rsidR="0086794B" w:rsidRPr="0086794B" w:rsidRDefault="0086794B" w:rsidP="0086794B">
      <w:pPr>
        <w:pStyle w:val="ListParagraph"/>
        <w:rPr>
          <w:rFonts w:cs="Arial"/>
          <w:szCs w:val="24"/>
        </w:rPr>
      </w:pPr>
    </w:p>
    <w:p w14:paraId="389535DE" w14:textId="77777777" w:rsidR="0086794B" w:rsidRDefault="0086794B" w:rsidP="004620B3">
      <w:pPr>
        <w:pStyle w:val="ListParagraph"/>
        <w:numPr>
          <w:ilvl w:val="0"/>
          <w:numId w:val="21"/>
        </w:numPr>
        <w:rPr>
          <w:rFonts w:cs="Arial"/>
          <w:szCs w:val="24"/>
        </w:rPr>
      </w:pPr>
      <w:r w:rsidRPr="0086794B">
        <w:rPr>
          <w:rFonts w:cs="Arial"/>
          <w:szCs w:val="24"/>
        </w:rPr>
        <w:t>If staff members smoke or vape, they must do so away from the school property, and out of sight of parents and children. They should make every attempt to not smell of smoke when they return to the classroom. Wearing a smoking jacket that is not brought into the building is helpful.</w:t>
      </w:r>
    </w:p>
    <w:p w14:paraId="73A1CFD2" w14:textId="77777777" w:rsidR="0086794B" w:rsidRPr="0086794B" w:rsidRDefault="0086794B" w:rsidP="0086794B">
      <w:pPr>
        <w:pStyle w:val="ListParagraph"/>
        <w:rPr>
          <w:rFonts w:cs="Arial"/>
          <w:szCs w:val="24"/>
        </w:rPr>
      </w:pPr>
    </w:p>
    <w:p w14:paraId="6E2596C3" w14:textId="0E8908D3" w:rsidR="0086794B" w:rsidRDefault="0086794B" w:rsidP="000B764D">
      <w:pPr>
        <w:pStyle w:val="ListParagraph"/>
        <w:numPr>
          <w:ilvl w:val="0"/>
          <w:numId w:val="21"/>
        </w:numPr>
        <w:rPr>
          <w:rFonts w:cs="Arial"/>
          <w:szCs w:val="24"/>
        </w:rPr>
      </w:pPr>
      <w:r w:rsidRPr="0086794B">
        <w:rPr>
          <w:rFonts w:cs="Arial"/>
          <w:szCs w:val="24"/>
        </w:rPr>
        <w:t xml:space="preserve">Public Health Department staff will be available to provide trainings and resources regarding the effects of tobacco to families as requested by the </w:t>
      </w:r>
      <w:r w:rsidR="00AA3B07">
        <w:rPr>
          <w:rFonts w:cs="Arial"/>
          <w:szCs w:val="24"/>
        </w:rPr>
        <w:t>early learning program</w:t>
      </w:r>
      <w:r w:rsidRPr="0086794B">
        <w:rPr>
          <w:rFonts w:cs="Arial"/>
          <w:szCs w:val="24"/>
        </w:rPr>
        <w:t>.</w:t>
      </w:r>
    </w:p>
    <w:p w14:paraId="61A3639C" w14:textId="77777777" w:rsidR="0086794B" w:rsidRPr="0086794B" w:rsidRDefault="0086794B" w:rsidP="0086794B">
      <w:pPr>
        <w:pStyle w:val="ListParagraph"/>
        <w:rPr>
          <w:rFonts w:cs="Arial"/>
          <w:szCs w:val="24"/>
        </w:rPr>
      </w:pPr>
    </w:p>
    <w:p w14:paraId="1C161D1F" w14:textId="0FC15EA9" w:rsidR="0086794B" w:rsidRDefault="0086794B" w:rsidP="000B764D">
      <w:pPr>
        <w:pStyle w:val="ListParagraph"/>
        <w:numPr>
          <w:ilvl w:val="0"/>
          <w:numId w:val="21"/>
        </w:numPr>
        <w:rPr>
          <w:rFonts w:cs="Arial"/>
          <w:szCs w:val="24"/>
        </w:rPr>
      </w:pPr>
      <w:r w:rsidRPr="0086794B">
        <w:rPr>
          <w:rFonts w:cs="Arial"/>
          <w:szCs w:val="24"/>
        </w:rPr>
        <w:t>Using, consuming, or being under the influence of cannabis on licensed sp</w:t>
      </w:r>
      <w:r>
        <w:rPr>
          <w:rFonts w:cs="Arial"/>
          <w:szCs w:val="24"/>
        </w:rPr>
        <w:t>ace is prohibited at all times.</w:t>
      </w:r>
    </w:p>
    <w:p w14:paraId="0AD55899" w14:textId="77777777" w:rsidR="0086794B" w:rsidRPr="0086794B" w:rsidRDefault="0086794B" w:rsidP="0086794B">
      <w:pPr>
        <w:pStyle w:val="ListParagraph"/>
        <w:rPr>
          <w:rFonts w:cs="Arial"/>
          <w:szCs w:val="24"/>
        </w:rPr>
      </w:pPr>
    </w:p>
    <w:p w14:paraId="07792CBF" w14:textId="6AE63123" w:rsidR="0086794B" w:rsidRPr="0086794B" w:rsidRDefault="0086794B" w:rsidP="000B764D">
      <w:pPr>
        <w:pStyle w:val="ListParagraph"/>
        <w:numPr>
          <w:ilvl w:val="0"/>
          <w:numId w:val="21"/>
        </w:numPr>
        <w:rPr>
          <w:rFonts w:cs="Arial"/>
          <w:szCs w:val="24"/>
        </w:rPr>
      </w:pPr>
      <w:r w:rsidRPr="0086794B">
        <w:rPr>
          <w:rFonts w:cs="Arial"/>
          <w:szCs w:val="24"/>
        </w:rPr>
        <w:t>The program will post “no smoking or vaping” signs that are clearly visible and located at each building entrance used as a part of the early learning program.</w:t>
      </w:r>
    </w:p>
    <w:p w14:paraId="4EB64233" w14:textId="77777777" w:rsidR="0086794B" w:rsidRPr="0086794B" w:rsidRDefault="0086794B" w:rsidP="0086794B">
      <w:pPr>
        <w:ind w:left="720"/>
        <w:contextualSpacing/>
        <w:rPr>
          <w:rFonts w:cs="Arial"/>
          <w:szCs w:val="24"/>
        </w:rPr>
      </w:pPr>
    </w:p>
    <w:tbl>
      <w:tblPr>
        <w:tblStyle w:val="TableGrid"/>
        <w:tblW w:w="0" w:type="auto"/>
        <w:tblLook w:val="04A0" w:firstRow="1" w:lastRow="0" w:firstColumn="1" w:lastColumn="0" w:noHBand="0" w:noVBand="1"/>
      </w:tblPr>
      <w:tblGrid>
        <w:gridCol w:w="9350"/>
      </w:tblGrid>
      <w:tr w:rsidR="00B008B0" w:rsidRPr="00B008B0" w14:paraId="1535A62F" w14:textId="77777777" w:rsidTr="00B008B0">
        <w:tc>
          <w:tcPr>
            <w:tcW w:w="9350" w:type="dxa"/>
          </w:tcPr>
          <w:p w14:paraId="0DA5302B" w14:textId="62D6AA4B" w:rsidR="00B008B0" w:rsidRPr="004E14C0" w:rsidRDefault="00B008B0" w:rsidP="00685F67">
            <w:pPr>
              <w:rPr>
                <w:rFonts w:cs="Arial"/>
                <w:i/>
                <w:sz w:val="20"/>
                <w:szCs w:val="20"/>
              </w:rPr>
            </w:pPr>
            <w:r w:rsidRPr="004E14C0">
              <w:rPr>
                <w:rFonts w:cs="Arial"/>
                <w:i/>
                <w:sz w:val="20"/>
                <w:szCs w:val="20"/>
              </w:rPr>
              <w:t>Public Health will provide resources for staff interested in quitting smoking and/or vaping. In King County</w:t>
            </w:r>
            <w:r w:rsidR="00BD622A">
              <w:rPr>
                <w:rFonts w:cs="Arial"/>
                <w:i/>
                <w:sz w:val="20"/>
                <w:szCs w:val="20"/>
              </w:rPr>
              <w:t>,</w:t>
            </w:r>
            <w:r w:rsidRPr="004E14C0">
              <w:rPr>
                <w:rFonts w:cs="Arial"/>
                <w:i/>
                <w:sz w:val="20"/>
                <w:szCs w:val="20"/>
              </w:rPr>
              <w:t xml:space="preserve"> visit </w:t>
            </w:r>
            <w:hyperlink r:id="rId59" w:history="1">
              <w:r w:rsidR="00373DBE">
                <w:rPr>
                  <w:rStyle w:val="Hyperlink"/>
                  <w:rFonts w:cs="Arial"/>
                  <w:i/>
                  <w:sz w:val="20"/>
                  <w:szCs w:val="20"/>
                </w:rPr>
                <w:t>https://kingcounty.gov/en/dept/dph/health-safety/safety-injury-prevention/tobacco-vaping/quit-smoking</w:t>
              </w:r>
            </w:hyperlink>
            <w:r w:rsidRPr="004E14C0">
              <w:rPr>
                <w:rFonts w:cs="Arial"/>
                <w:i/>
                <w:sz w:val="20"/>
                <w:szCs w:val="20"/>
              </w:rPr>
              <w:t xml:space="preserve"> for more information.</w:t>
            </w:r>
          </w:p>
        </w:tc>
      </w:tr>
    </w:tbl>
    <w:p w14:paraId="18822E26" w14:textId="663789C8" w:rsidR="004C4B06" w:rsidRDefault="00676B1E" w:rsidP="004C4B06">
      <w:pPr>
        <w:pStyle w:val="Heading1"/>
        <w:rPr>
          <w:rFonts w:cs="Arial"/>
          <w:szCs w:val="28"/>
        </w:rPr>
      </w:pPr>
      <w:r>
        <w:rPr>
          <w:rFonts w:cs="Arial"/>
          <w:szCs w:val="28"/>
        </w:rPr>
        <w:br w:type="page"/>
      </w:r>
      <w:bookmarkStart w:id="124" w:name="_Toc191042584"/>
      <w:r w:rsidR="004C4B06">
        <w:rPr>
          <w:rFonts w:cs="Arial"/>
          <w:szCs w:val="28"/>
        </w:rPr>
        <w:lastRenderedPageBreak/>
        <w:t>Pets and animal</w:t>
      </w:r>
      <w:r w:rsidR="00B54DAC">
        <w:rPr>
          <w:rFonts w:cs="Arial"/>
          <w:szCs w:val="28"/>
        </w:rPr>
        <w:t xml:space="preserve"> VIsitor</w:t>
      </w:r>
      <w:r w:rsidR="004C4B06">
        <w:rPr>
          <w:rFonts w:cs="Arial"/>
          <w:szCs w:val="28"/>
        </w:rPr>
        <w:t xml:space="preserve"> policy</w:t>
      </w:r>
      <w:bookmarkEnd w:id="124"/>
    </w:p>
    <w:p w14:paraId="5C11FA68" w14:textId="77777777" w:rsidR="006C6DBF" w:rsidRPr="006C6DBF" w:rsidRDefault="006C6DBF" w:rsidP="006C6DBF"/>
    <w:p w14:paraId="2AFA1815" w14:textId="3CE41ECA" w:rsidR="00E66F22" w:rsidRDefault="00000000" w:rsidP="006C6DBF">
      <w:pPr>
        <w:spacing w:line="240" w:lineRule="auto"/>
      </w:pPr>
      <w:sdt>
        <w:sdtPr>
          <w:rPr>
            <w:rFonts w:ascii="MS Gothic" w:eastAsia="MS Gothic" w:hAnsi="MS Gothic"/>
            <w:highlight w:val="yellow"/>
          </w:rPr>
          <w:id w:val="-998657469"/>
          <w14:checkbox>
            <w14:checked w14:val="0"/>
            <w14:checkedState w14:val="2612" w14:font="MS Gothic"/>
            <w14:uncheckedState w14:val="2610" w14:font="MS Gothic"/>
          </w14:checkbox>
        </w:sdtPr>
        <w:sdtContent>
          <w:r w:rsidR="0004423A">
            <w:rPr>
              <w:rFonts w:ascii="MS Gothic" w:eastAsia="MS Gothic" w:hAnsi="MS Gothic" w:hint="eastAsia"/>
              <w:highlight w:val="yellow"/>
            </w:rPr>
            <w:t>☐</w:t>
          </w:r>
        </w:sdtContent>
      </w:sdt>
      <w:r w:rsidR="00E66F22">
        <w:t xml:space="preserve"> We have </w:t>
      </w:r>
      <w:r w:rsidR="00E66F22" w:rsidRPr="00617CA7">
        <w:t>no pets on site</w:t>
      </w:r>
      <w:r w:rsidR="00E66F22">
        <w:t>.</w:t>
      </w:r>
    </w:p>
    <w:p w14:paraId="5607E098" w14:textId="77777777" w:rsidR="00884B10" w:rsidRDefault="00884B10" w:rsidP="006C6DBF">
      <w:pPr>
        <w:spacing w:line="240" w:lineRule="auto"/>
      </w:pPr>
    </w:p>
    <w:p w14:paraId="577AAD34" w14:textId="77777777" w:rsidR="00E66F22" w:rsidRDefault="00000000" w:rsidP="006C6DBF">
      <w:pPr>
        <w:pStyle w:val="Title"/>
        <w:jc w:val="left"/>
        <w:rPr>
          <w:rFonts w:cs="Arial"/>
          <w:sz w:val="24"/>
          <w:szCs w:val="24"/>
        </w:rPr>
      </w:pPr>
      <w:sdt>
        <w:sdtPr>
          <w:rPr>
            <w:rFonts w:cs="Arial"/>
            <w:sz w:val="24"/>
            <w:highlight w:val="yellow"/>
          </w:rPr>
          <w:id w:val="2052717860"/>
          <w14:checkbox>
            <w14:checked w14:val="0"/>
            <w14:checkedState w14:val="2612" w14:font="MS Gothic"/>
            <w14:uncheckedState w14:val="2610" w14:font="MS Gothic"/>
          </w14:checkbox>
        </w:sdtPr>
        <w:sdtContent>
          <w:r w:rsidR="00E66F22">
            <w:rPr>
              <w:rFonts w:ascii="MS Gothic" w:eastAsia="MS Gothic" w:hAnsi="MS Gothic" w:cs="Arial" w:hint="eastAsia"/>
              <w:sz w:val="24"/>
              <w:highlight w:val="yellow"/>
            </w:rPr>
            <w:t>☐</w:t>
          </w:r>
        </w:sdtContent>
      </w:sdt>
      <w:r w:rsidR="00E66F22">
        <w:rPr>
          <w:rFonts w:cs="Arial"/>
          <w:sz w:val="24"/>
        </w:rPr>
        <w:t xml:space="preserve"> We have </w:t>
      </w:r>
      <w:r w:rsidR="00E66F22" w:rsidRPr="004662AF">
        <w:rPr>
          <w:rFonts w:cs="Arial"/>
          <w:sz w:val="24"/>
        </w:rPr>
        <w:t xml:space="preserve">the </w:t>
      </w:r>
      <w:r w:rsidR="00E66F22" w:rsidRPr="00617CA7">
        <w:rPr>
          <w:rFonts w:cs="Arial"/>
          <w:sz w:val="24"/>
        </w:rPr>
        <w:t>following pets</w:t>
      </w:r>
      <w:r w:rsidR="00E66F22">
        <w:rPr>
          <w:rFonts w:cs="Arial"/>
          <w:sz w:val="24"/>
        </w:rPr>
        <w:t xml:space="preserve"> on site: </w:t>
      </w:r>
      <w:sdt>
        <w:sdtPr>
          <w:rPr>
            <w:rFonts w:cs="Arial"/>
            <w:sz w:val="24"/>
            <w:szCs w:val="24"/>
          </w:rPr>
          <w:id w:val="1579859429"/>
          <w:placeholder>
            <w:docPart w:val="FF37CFD6EF1243E9827EE20C307A8DD9"/>
          </w:placeholder>
          <w:showingPlcHdr/>
        </w:sdtPr>
        <w:sdtEndPr>
          <w:rPr>
            <w:highlight w:val="yellow"/>
          </w:rPr>
        </w:sdtEndPr>
        <w:sdtContent>
          <w:r w:rsidR="00E66F22" w:rsidRPr="00743A11">
            <w:rPr>
              <w:rStyle w:val="PlaceholderText"/>
              <w:rFonts w:cs="Arial"/>
              <w:sz w:val="24"/>
              <w:szCs w:val="24"/>
              <w:highlight w:val="yellow"/>
            </w:rPr>
            <w:t>Click here to enter text</w:t>
          </w:r>
        </w:sdtContent>
      </w:sdt>
    </w:p>
    <w:p w14:paraId="40D3C753" w14:textId="77777777" w:rsidR="00884B10" w:rsidRPr="002C7366" w:rsidRDefault="00884B10" w:rsidP="006C6DBF">
      <w:pPr>
        <w:pStyle w:val="Title"/>
        <w:jc w:val="left"/>
        <w:rPr>
          <w:rFonts w:cs="Arial"/>
          <w:color w:val="FF0000"/>
          <w:sz w:val="24"/>
        </w:rPr>
      </w:pPr>
    </w:p>
    <w:p w14:paraId="185390FD" w14:textId="77777777" w:rsidR="00E66F22" w:rsidRDefault="00000000" w:rsidP="006C6DBF">
      <w:pPr>
        <w:pStyle w:val="Title"/>
        <w:jc w:val="left"/>
        <w:rPr>
          <w:sz w:val="24"/>
        </w:rPr>
      </w:pPr>
      <w:sdt>
        <w:sdtPr>
          <w:rPr>
            <w:rFonts w:cs="Arial"/>
            <w:sz w:val="24"/>
            <w:highlight w:val="yellow"/>
          </w:rPr>
          <w:id w:val="59220561"/>
          <w14:checkbox>
            <w14:checked w14:val="0"/>
            <w14:checkedState w14:val="2612" w14:font="MS Gothic"/>
            <w14:uncheckedState w14:val="2610" w14:font="MS Gothic"/>
          </w14:checkbox>
        </w:sdtPr>
        <w:sdtContent>
          <w:r w:rsidR="00E66F22">
            <w:rPr>
              <w:rFonts w:ascii="MS Gothic" w:eastAsia="MS Gothic" w:hAnsi="MS Gothic" w:cs="Arial" w:hint="eastAsia"/>
              <w:sz w:val="24"/>
              <w:highlight w:val="yellow"/>
            </w:rPr>
            <w:t>☐</w:t>
          </w:r>
        </w:sdtContent>
      </w:sdt>
      <w:r w:rsidR="00E66F22">
        <w:rPr>
          <w:rFonts w:cs="Arial"/>
          <w:sz w:val="24"/>
        </w:rPr>
        <w:t xml:space="preserve"> We have animal visitors: </w:t>
      </w:r>
      <w:sdt>
        <w:sdtPr>
          <w:rPr>
            <w:rFonts w:cs="Arial"/>
            <w:b/>
            <w:sz w:val="24"/>
          </w:rPr>
          <w:id w:val="-742714644"/>
          <w14:checkbox>
            <w14:checked w14:val="0"/>
            <w14:checkedState w14:val="2612" w14:font="MS Gothic"/>
            <w14:uncheckedState w14:val="2610" w14:font="MS Gothic"/>
          </w14:checkbox>
        </w:sdtPr>
        <w:sdtContent>
          <w:r w:rsidR="00E66F22">
            <w:rPr>
              <w:rFonts w:ascii="MS Gothic" w:eastAsia="MS Gothic" w:hAnsi="MS Gothic" w:cs="Arial" w:hint="eastAsia"/>
              <w:b/>
              <w:sz w:val="24"/>
            </w:rPr>
            <w:t>☐</w:t>
          </w:r>
        </w:sdtContent>
      </w:sdt>
      <w:r w:rsidR="00E66F22">
        <w:rPr>
          <w:rFonts w:cs="Arial"/>
          <w:sz w:val="24"/>
        </w:rPr>
        <w:t xml:space="preserve"> </w:t>
      </w:r>
      <w:r w:rsidR="00E66F22">
        <w:rPr>
          <w:sz w:val="24"/>
        </w:rPr>
        <w:t xml:space="preserve">regularly </w:t>
      </w:r>
      <w:sdt>
        <w:sdtPr>
          <w:rPr>
            <w:rFonts w:cs="Arial"/>
            <w:b/>
            <w:sz w:val="24"/>
          </w:rPr>
          <w:id w:val="665453415"/>
          <w14:checkbox>
            <w14:checked w14:val="0"/>
            <w14:checkedState w14:val="2612" w14:font="MS Gothic"/>
            <w14:uncheckedState w14:val="2610" w14:font="MS Gothic"/>
          </w14:checkbox>
        </w:sdtPr>
        <w:sdtContent>
          <w:r w:rsidR="00E66F22" w:rsidRPr="004F09E1">
            <w:rPr>
              <w:rFonts w:ascii="MS Gothic" w:eastAsia="MS Gothic" w:hAnsi="MS Gothic" w:cs="Arial" w:hint="eastAsia"/>
              <w:b/>
              <w:sz w:val="24"/>
            </w:rPr>
            <w:t>☐</w:t>
          </w:r>
        </w:sdtContent>
      </w:sdt>
      <w:r w:rsidR="00E66F22">
        <w:rPr>
          <w:sz w:val="24"/>
        </w:rPr>
        <w:t xml:space="preserve"> occasionally. Visitors are listed below:</w:t>
      </w:r>
    </w:p>
    <w:p w14:paraId="58EDFF5E" w14:textId="77777777" w:rsidR="00E66F22" w:rsidRDefault="00000000" w:rsidP="00E66F22">
      <w:pPr>
        <w:pStyle w:val="Title"/>
        <w:spacing w:before="240"/>
        <w:ind w:left="720"/>
        <w:jc w:val="left"/>
        <w:rPr>
          <w:rFonts w:cs="Arial"/>
          <w:sz w:val="24"/>
          <w:szCs w:val="24"/>
        </w:rPr>
      </w:pPr>
      <w:sdt>
        <w:sdtPr>
          <w:rPr>
            <w:rFonts w:cs="Arial"/>
            <w:sz w:val="24"/>
            <w:szCs w:val="24"/>
          </w:rPr>
          <w:id w:val="1400550516"/>
          <w:placeholder>
            <w:docPart w:val="B22544E2517A45618F240D65FCEB46BB"/>
          </w:placeholder>
          <w:showingPlcHdr/>
        </w:sdtPr>
        <w:sdtEndPr>
          <w:rPr>
            <w:highlight w:val="yellow"/>
          </w:rPr>
        </w:sdtEndPr>
        <w:sdtContent>
          <w:r w:rsidR="00E66F22" w:rsidRPr="00743A11">
            <w:rPr>
              <w:rStyle w:val="PlaceholderText"/>
              <w:rFonts w:cs="Arial"/>
              <w:sz w:val="24"/>
              <w:szCs w:val="24"/>
              <w:highlight w:val="yellow"/>
            </w:rPr>
            <w:t>Click here to enter text</w:t>
          </w:r>
        </w:sdtContent>
      </w:sdt>
    </w:p>
    <w:p w14:paraId="3D6AA199" w14:textId="77777777" w:rsidR="00E66F22" w:rsidRPr="008B5047" w:rsidRDefault="00E66F22" w:rsidP="00E66F22"/>
    <w:p w14:paraId="3EC64C5D" w14:textId="77777777" w:rsidR="00E66F22" w:rsidRDefault="00000000" w:rsidP="00E66F22">
      <w:pPr>
        <w:spacing w:after="240"/>
      </w:pPr>
      <w:sdt>
        <w:sdtPr>
          <w:rPr>
            <w:highlight w:val="yellow"/>
          </w:rPr>
          <w:id w:val="423540099"/>
          <w14:checkbox>
            <w14:checked w14:val="0"/>
            <w14:checkedState w14:val="2612" w14:font="MS Gothic"/>
            <w14:uncheckedState w14:val="2610" w14:font="MS Gothic"/>
          </w14:checkbox>
        </w:sdtPr>
        <w:sdtContent>
          <w:r w:rsidR="00E66F22" w:rsidRPr="3BA2C837">
            <w:rPr>
              <w:rFonts w:ascii="MS Gothic" w:eastAsia="MS Gothic" w:hAnsi="MS Gothic"/>
              <w:highlight w:val="yellow"/>
            </w:rPr>
            <w:t>☐</w:t>
          </w:r>
        </w:sdtContent>
      </w:sdt>
      <w:r w:rsidR="00E66F22">
        <w:t xml:space="preserve"> We are a Center Early Learning Program, and do not allow </w:t>
      </w:r>
      <w:r w:rsidR="00E66F22" w:rsidRPr="00617CA7">
        <w:t>pets or animal visitors</w:t>
      </w:r>
      <w:r w:rsidR="00E66F22">
        <w:t xml:space="preserve"> in rooms or areas that are typically used by infants or toddlers.</w:t>
      </w:r>
    </w:p>
    <w:p w14:paraId="586C6732" w14:textId="77777777" w:rsidR="00E66F22" w:rsidRDefault="00E66F22" w:rsidP="00E66F22">
      <w:pPr>
        <w:spacing w:after="240"/>
      </w:pPr>
      <w:r>
        <w:t xml:space="preserve">We provide written notice of our Pets </w:t>
      </w:r>
      <w:r w:rsidRPr="00617CA7">
        <w:t xml:space="preserve">and </w:t>
      </w:r>
      <w:r>
        <w:t>A</w:t>
      </w:r>
      <w:r w:rsidRPr="00617CA7">
        <w:t xml:space="preserve">nimal </w:t>
      </w:r>
      <w:r>
        <w:t>V</w:t>
      </w:r>
      <w:r w:rsidRPr="00617CA7">
        <w:t xml:space="preserve">isitors </w:t>
      </w:r>
      <w:r>
        <w:t>P</w:t>
      </w:r>
      <w:r w:rsidRPr="00617CA7">
        <w:t>olicy</w:t>
      </w:r>
      <w:r>
        <w:t xml:space="preserve"> to parents and guardians. Children and staff with an allergy to animals are accommodated. </w:t>
      </w:r>
    </w:p>
    <w:p w14:paraId="51BFDA15" w14:textId="77777777" w:rsidR="00E66F22" w:rsidRDefault="00E66F22" w:rsidP="00E66F22">
      <w:r w:rsidRPr="00617CA7">
        <w:t>The following staff are responsible for the caretaking and wellbeing of our program’s pets:</w:t>
      </w:r>
      <w:r>
        <w:t xml:space="preserve"> </w:t>
      </w:r>
      <w:sdt>
        <w:sdtPr>
          <w:alias w:val="Name"/>
          <w:tag w:val="Name"/>
          <w:id w:val="-513987870"/>
          <w:placeholder>
            <w:docPart w:val="BDADA1E40F254E9D9F4BA5F9B305CFAF"/>
          </w:placeholder>
          <w:showingPlcHdr/>
        </w:sdtPr>
        <w:sdtContent>
          <w:r w:rsidRPr="00665404">
            <w:rPr>
              <w:rStyle w:val="PlaceholderText"/>
              <w:highlight w:val="yellow"/>
            </w:rPr>
            <w:t>Click or tap here to enter text.</w:t>
          </w:r>
        </w:sdtContent>
      </w:sdt>
    </w:p>
    <w:p w14:paraId="481E2734" w14:textId="77777777" w:rsidR="00E66F22" w:rsidRPr="00295CF1" w:rsidRDefault="00E66F22" w:rsidP="00E66F22"/>
    <w:p w14:paraId="47D2CBFC" w14:textId="77777777" w:rsidR="00E66F22" w:rsidRPr="0059479D" w:rsidRDefault="00E66F22" w:rsidP="00E66F22">
      <w:pPr>
        <w:rPr>
          <w:b/>
          <w:bCs/>
        </w:rPr>
      </w:pPr>
      <w:r>
        <w:rPr>
          <w:b/>
          <w:bCs/>
        </w:rPr>
        <w:t>Pet Records and Emergency Supplies</w:t>
      </w:r>
    </w:p>
    <w:p w14:paraId="7CE85111" w14:textId="77777777" w:rsidR="00E66F22" w:rsidRDefault="00E66F22" w:rsidP="00FA6364">
      <w:pPr>
        <w:pStyle w:val="ListParagraph"/>
        <w:numPr>
          <w:ilvl w:val="0"/>
          <w:numId w:val="112"/>
        </w:numPr>
        <w:spacing w:after="120"/>
      </w:pPr>
      <w:r>
        <w:t xml:space="preserve">We keep our program’s pet </w:t>
      </w:r>
      <w:r w:rsidRPr="00617CA7">
        <w:t xml:space="preserve">records (including </w:t>
      </w:r>
      <w:r>
        <w:t>vaccination</w:t>
      </w:r>
      <w:r w:rsidRPr="00617CA7">
        <w:t xml:space="preserve"> records) in the</w:t>
      </w:r>
      <w:r>
        <w:t xml:space="preserve"> </w:t>
      </w:r>
      <w:sdt>
        <w:sdtPr>
          <w:alias w:val="Where records are stored"/>
          <w:tag w:val="Where records are stored"/>
          <w:id w:val="708773122"/>
          <w:placeholder>
            <w:docPart w:val="4A2677365BB8462A9850C6861BA77405"/>
          </w:placeholder>
          <w:showingPlcHdr/>
        </w:sdtPr>
        <w:sdtContent>
          <w:r w:rsidRPr="004C0528">
            <w:rPr>
              <w:rStyle w:val="PlaceholderText"/>
              <w:highlight w:val="yellow"/>
            </w:rPr>
            <w:t>Click or tap here to enter text.</w:t>
          </w:r>
        </w:sdtContent>
      </w:sdt>
      <w:r>
        <w:t xml:space="preserve"> In the event of a disaster, emergency supplies for pets are kept in the </w:t>
      </w:r>
      <w:sdt>
        <w:sdtPr>
          <w:alias w:val="Where emergency supplies are stored"/>
          <w:tag w:val="Where emergency supplies are stored"/>
          <w:id w:val="-1076814876"/>
          <w:placeholder>
            <w:docPart w:val="4A2677365BB8462A9850C6861BA77405"/>
          </w:placeholder>
          <w:showingPlcHdr/>
        </w:sdtPr>
        <w:sdtContent>
          <w:r w:rsidRPr="004C0528">
            <w:rPr>
              <w:rStyle w:val="PlaceholderText"/>
              <w:highlight w:val="yellow"/>
            </w:rPr>
            <w:t>Click or tap here to enter text.</w:t>
          </w:r>
        </w:sdtContent>
      </w:sdt>
    </w:p>
    <w:p w14:paraId="777B0729" w14:textId="77777777" w:rsidR="00E66F22" w:rsidRDefault="00E66F22" w:rsidP="00FA6364">
      <w:pPr>
        <w:pStyle w:val="ListParagraph"/>
        <w:numPr>
          <w:ilvl w:val="0"/>
          <w:numId w:val="112"/>
        </w:numPr>
      </w:pPr>
      <w:r>
        <w:t>Our program's veterinarian contact information is:</w:t>
      </w:r>
    </w:p>
    <w:p w14:paraId="45CEB830" w14:textId="77777777" w:rsidR="00E66F22" w:rsidRDefault="00E66F22" w:rsidP="00FA6364">
      <w:pPr>
        <w:pStyle w:val="ListParagraph"/>
        <w:numPr>
          <w:ilvl w:val="1"/>
          <w:numId w:val="112"/>
        </w:numPr>
      </w:pPr>
      <w:r>
        <w:t xml:space="preserve">Name: </w:t>
      </w:r>
      <w:sdt>
        <w:sdtPr>
          <w:alias w:val="Name"/>
          <w:tag w:val="Name"/>
          <w:id w:val="605779329"/>
          <w:placeholder>
            <w:docPart w:val="F7AA60C8BE604FCCAD0798CD2B733F01"/>
          </w:placeholder>
          <w:showingPlcHdr/>
        </w:sdtPr>
        <w:sdtContent>
          <w:r w:rsidRPr="00665404">
            <w:rPr>
              <w:rStyle w:val="PlaceholderText"/>
              <w:highlight w:val="yellow"/>
            </w:rPr>
            <w:t>Click or tap here to enter text.</w:t>
          </w:r>
        </w:sdtContent>
      </w:sdt>
    </w:p>
    <w:p w14:paraId="267CF2DD" w14:textId="77777777" w:rsidR="00E66F22" w:rsidRDefault="00E66F22" w:rsidP="00FA6364">
      <w:pPr>
        <w:pStyle w:val="ListParagraph"/>
        <w:numPr>
          <w:ilvl w:val="1"/>
          <w:numId w:val="112"/>
        </w:numPr>
      </w:pPr>
      <w:r>
        <w:t xml:space="preserve">Phone number: </w:t>
      </w:r>
      <w:sdt>
        <w:sdtPr>
          <w:alias w:val="Phone number"/>
          <w:tag w:val="Phone number"/>
          <w:id w:val="1128597045"/>
          <w:placeholder>
            <w:docPart w:val="F7AA60C8BE604FCCAD0798CD2B733F01"/>
          </w:placeholder>
          <w:showingPlcHdr/>
        </w:sdtPr>
        <w:sdtContent>
          <w:r w:rsidRPr="00665404">
            <w:rPr>
              <w:rStyle w:val="PlaceholderText"/>
              <w:highlight w:val="yellow"/>
            </w:rPr>
            <w:t>Click or tap here to enter text.</w:t>
          </w:r>
        </w:sdtContent>
      </w:sdt>
    </w:p>
    <w:p w14:paraId="227DD191" w14:textId="77777777" w:rsidR="00E66F22" w:rsidRDefault="00E66F22" w:rsidP="00FA6364">
      <w:pPr>
        <w:pStyle w:val="ListParagraph"/>
        <w:numPr>
          <w:ilvl w:val="1"/>
          <w:numId w:val="112"/>
        </w:numPr>
      </w:pPr>
      <w:r>
        <w:t xml:space="preserve">Address: </w:t>
      </w:r>
      <w:sdt>
        <w:sdtPr>
          <w:alias w:val="Address"/>
          <w:tag w:val="Address"/>
          <w:id w:val="1626740029"/>
          <w:placeholder>
            <w:docPart w:val="F7AA60C8BE604FCCAD0798CD2B733F01"/>
          </w:placeholder>
          <w:showingPlcHdr/>
        </w:sdtPr>
        <w:sdtContent>
          <w:r w:rsidRPr="00665404">
            <w:rPr>
              <w:rStyle w:val="PlaceholderText"/>
              <w:highlight w:val="yellow"/>
            </w:rPr>
            <w:t>Click or tap here to enter text.</w:t>
          </w:r>
        </w:sdtContent>
      </w:sdt>
    </w:p>
    <w:p w14:paraId="4FDD73E1" w14:textId="77777777" w:rsidR="00E66F22" w:rsidRDefault="00E66F22" w:rsidP="00FA6364">
      <w:pPr>
        <w:pStyle w:val="ListParagraph"/>
        <w:numPr>
          <w:ilvl w:val="0"/>
          <w:numId w:val="112"/>
        </w:numPr>
        <w:spacing w:before="120"/>
      </w:pPr>
      <w:r>
        <w:t xml:space="preserve">We store pet medication separate from human medication in the </w:t>
      </w:r>
      <w:sdt>
        <w:sdtPr>
          <w:rPr>
            <w:highlight w:val="yellow"/>
          </w:rPr>
          <w:alias w:val="Location"/>
          <w:tag w:val="Location"/>
          <w:id w:val="2096897008"/>
          <w:placeholder>
            <w:docPart w:val="1A4964DCEBBC40B09022A1367D42DA73"/>
          </w:placeholder>
          <w:showingPlcHdr/>
        </w:sdtPr>
        <w:sdtContent>
          <w:r w:rsidRPr="0059479D">
            <w:rPr>
              <w:rStyle w:val="PlaceholderText"/>
              <w:highlight w:val="yellow"/>
            </w:rPr>
            <w:t>Click or tap here to enter text.</w:t>
          </w:r>
        </w:sdtContent>
      </w:sdt>
    </w:p>
    <w:p w14:paraId="188A0D1F" w14:textId="77777777" w:rsidR="00A61D61" w:rsidRDefault="00A61D61" w:rsidP="00A61D61">
      <w:pPr>
        <w:pStyle w:val="ListParagraph"/>
        <w:spacing w:before="120"/>
      </w:pPr>
    </w:p>
    <w:p w14:paraId="7DB34E29" w14:textId="77777777" w:rsidR="00E66F22" w:rsidRDefault="00E66F22" w:rsidP="00E66F22">
      <w:pPr>
        <w:rPr>
          <w:b/>
        </w:rPr>
      </w:pPr>
      <w:r>
        <w:rPr>
          <w:b/>
          <w:bCs/>
        </w:rPr>
        <w:t>Pet or Animal Health, Behavior, and Safety</w:t>
      </w:r>
    </w:p>
    <w:p w14:paraId="62CA6969" w14:textId="77777777" w:rsidR="00E66F22" w:rsidRDefault="00E66F22" w:rsidP="00FA6364">
      <w:pPr>
        <w:pStyle w:val="ListParagraph"/>
        <w:numPr>
          <w:ilvl w:val="0"/>
          <w:numId w:val="119"/>
        </w:numPr>
      </w:pPr>
      <w:r>
        <w:t xml:space="preserve">We make sure that any pets or </w:t>
      </w:r>
      <w:r w:rsidRPr="00617CA7">
        <w:t>animal visitors at our program:</w:t>
      </w:r>
    </w:p>
    <w:p w14:paraId="0A3ADE5A" w14:textId="77777777" w:rsidR="00E66F22" w:rsidRDefault="00E66F22" w:rsidP="00FA6364">
      <w:pPr>
        <w:pStyle w:val="ListParagraph"/>
        <w:numPr>
          <w:ilvl w:val="1"/>
          <w:numId w:val="119"/>
        </w:numPr>
      </w:pPr>
      <w:r w:rsidRPr="00617CA7">
        <w:t xml:space="preserve">Have all required </w:t>
      </w:r>
      <w:r>
        <w:t>vaccinations</w:t>
      </w:r>
      <w:r w:rsidRPr="00617CA7">
        <w:t xml:space="preserve"> according to local requirements.</w:t>
      </w:r>
    </w:p>
    <w:p w14:paraId="0F70EA2E" w14:textId="77777777" w:rsidR="00E66F22" w:rsidRDefault="00E66F22" w:rsidP="00FA6364">
      <w:pPr>
        <w:pStyle w:val="ListParagraph"/>
        <w:numPr>
          <w:ilvl w:val="1"/>
          <w:numId w:val="119"/>
        </w:numPr>
      </w:pPr>
      <w:r w:rsidRPr="00617CA7">
        <w:t>Show no signs of illness, disease, worms, or parasites.</w:t>
      </w:r>
      <w:r>
        <w:t xml:space="preserve"> </w:t>
      </w:r>
      <w:r w:rsidRPr="00617CA7">
        <w:t>Any animal that shows symptoms is immediately removed until treated.</w:t>
      </w:r>
    </w:p>
    <w:p w14:paraId="79D4A51F" w14:textId="77777777" w:rsidR="00E66F22" w:rsidRDefault="00E66F22" w:rsidP="00FA6364">
      <w:pPr>
        <w:pStyle w:val="ListParagraph"/>
        <w:numPr>
          <w:ilvl w:val="1"/>
          <w:numId w:val="119"/>
        </w:numPr>
      </w:pPr>
      <w:r w:rsidRPr="00617CA7">
        <w:t>Are non-aggressive. Any animal that shows signs of aggression is immediately removed.</w:t>
      </w:r>
    </w:p>
    <w:p w14:paraId="6DCFA23A" w14:textId="77777777" w:rsidR="00E66F22" w:rsidRPr="00C92EE4" w:rsidRDefault="00E66F22" w:rsidP="00FA6364">
      <w:pPr>
        <w:pStyle w:val="ListParagraph"/>
        <w:numPr>
          <w:ilvl w:val="0"/>
          <w:numId w:val="119"/>
        </w:numPr>
        <w:spacing w:before="120"/>
      </w:pPr>
      <w:r w:rsidRPr="00C92EE4">
        <w:t>Any tanks or containers are secured from falling and out of reach of children.</w:t>
      </w:r>
    </w:p>
    <w:p w14:paraId="518F7099" w14:textId="77777777" w:rsidR="00E66F22" w:rsidRPr="00617CA7" w:rsidRDefault="00E66F22" w:rsidP="00E66F22">
      <w:pPr>
        <w:rPr>
          <w:b/>
          <w:bCs/>
        </w:rPr>
      </w:pPr>
    </w:p>
    <w:p w14:paraId="06DF7C38" w14:textId="77777777" w:rsidR="00E66F22" w:rsidRPr="00EF4CB0" w:rsidRDefault="00E66F22" w:rsidP="00E66F22">
      <w:pPr>
        <w:rPr>
          <w:b/>
          <w:bCs/>
        </w:rPr>
      </w:pPr>
      <w:r w:rsidRPr="00617CA7">
        <w:rPr>
          <w:b/>
          <w:bCs/>
        </w:rPr>
        <w:t>Pet or Animal Visitor Disease Prevention Measures</w:t>
      </w:r>
    </w:p>
    <w:p w14:paraId="46AD33A1" w14:textId="77777777" w:rsidR="00E66F22" w:rsidRDefault="00E66F22" w:rsidP="00FA6364">
      <w:pPr>
        <w:pStyle w:val="ListParagraph"/>
        <w:numPr>
          <w:ilvl w:val="0"/>
          <w:numId w:val="113"/>
        </w:numPr>
      </w:pPr>
      <w:r>
        <w:t>Children and staff wash their hands immediately after:</w:t>
      </w:r>
    </w:p>
    <w:p w14:paraId="7DA285AB" w14:textId="77777777" w:rsidR="00E66F22" w:rsidRDefault="00E66F22" w:rsidP="00FA6364">
      <w:pPr>
        <w:pStyle w:val="ListParagraph"/>
        <w:numPr>
          <w:ilvl w:val="1"/>
          <w:numId w:val="113"/>
        </w:numPr>
      </w:pPr>
      <w:r>
        <w:t>Handling, touching, or feeding pets or animal visitors.</w:t>
      </w:r>
    </w:p>
    <w:p w14:paraId="5EEEFDAF" w14:textId="77777777" w:rsidR="00E66F22" w:rsidRDefault="00E66F22" w:rsidP="00FA6364">
      <w:pPr>
        <w:pStyle w:val="ListParagraph"/>
        <w:numPr>
          <w:ilvl w:val="1"/>
          <w:numId w:val="113"/>
        </w:numPr>
      </w:pPr>
      <w:r>
        <w:t>Handing toys or other equipment used for pets or animal visitors.</w:t>
      </w:r>
    </w:p>
    <w:p w14:paraId="1187197D" w14:textId="77777777" w:rsidR="00E66F22" w:rsidRDefault="00E66F22" w:rsidP="00FA6364">
      <w:pPr>
        <w:pStyle w:val="ListParagraph"/>
        <w:numPr>
          <w:ilvl w:val="1"/>
          <w:numId w:val="113"/>
        </w:numPr>
      </w:pPr>
      <w:r>
        <w:t>Cleaning up after pets or animal visitors.</w:t>
      </w:r>
    </w:p>
    <w:p w14:paraId="06E98E01" w14:textId="77777777" w:rsidR="00E66F22" w:rsidRPr="00617CA7" w:rsidRDefault="00E66F22" w:rsidP="00FA6364">
      <w:pPr>
        <w:pStyle w:val="ListParagraph"/>
        <w:numPr>
          <w:ilvl w:val="0"/>
          <w:numId w:val="113"/>
        </w:numPr>
        <w:spacing w:before="120" w:after="120"/>
      </w:pPr>
      <w:r w:rsidRPr="00617CA7">
        <w:lastRenderedPageBreak/>
        <w:t>Hand washing posters are located near all pet and animal tanks and containers.</w:t>
      </w:r>
    </w:p>
    <w:p w14:paraId="48F97BAD" w14:textId="77777777" w:rsidR="00E66F22" w:rsidRDefault="00E66F22" w:rsidP="00FA6364">
      <w:pPr>
        <w:pStyle w:val="ListParagraph"/>
        <w:numPr>
          <w:ilvl w:val="0"/>
          <w:numId w:val="113"/>
        </w:numPr>
        <w:spacing w:after="120"/>
      </w:pPr>
      <w:r>
        <w:t>We do not allow animals in the kitchen during food preparation and ensure they do not come into contact with food, food preparation surfaces, or serving areas while food is served.</w:t>
      </w:r>
    </w:p>
    <w:p w14:paraId="260A8859" w14:textId="77777777" w:rsidR="00E66F22" w:rsidRDefault="00E66F22" w:rsidP="00FA6364">
      <w:pPr>
        <w:pStyle w:val="ListParagraph"/>
        <w:numPr>
          <w:ilvl w:val="0"/>
          <w:numId w:val="113"/>
        </w:numPr>
        <w:spacing w:after="120"/>
      </w:pPr>
      <w:r>
        <w:t>We do not clean animal toys or supplies in a sink that is used for cleaning food, dishes, or utensils.</w:t>
      </w:r>
    </w:p>
    <w:p w14:paraId="7D1D7267" w14:textId="66463C6F" w:rsidR="00E66F22" w:rsidRDefault="00E66F22" w:rsidP="00FA6364">
      <w:pPr>
        <w:pStyle w:val="Title"/>
        <w:numPr>
          <w:ilvl w:val="0"/>
          <w:numId w:val="113"/>
        </w:numPr>
        <w:spacing w:after="120"/>
        <w:jc w:val="left"/>
        <w:rPr>
          <w:sz w:val="24"/>
          <w:szCs w:val="6"/>
        </w:rPr>
      </w:pPr>
      <w:r>
        <w:rPr>
          <w:sz w:val="24"/>
          <w:szCs w:val="6"/>
        </w:rPr>
        <w:t xml:space="preserve">The </w:t>
      </w:r>
      <w:r w:rsidRPr="00797253">
        <w:rPr>
          <w:b/>
          <w:bCs/>
          <w:sz w:val="24"/>
          <w:szCs w:val="6"/>
        </w:rPr>
        <w:t>W</w:t>
      </w:r>
      <w:r>
        <w:rPr>
          <w:b/>
          <w:bCs/>
          <w:sz w:val="24"/>
          <w:szCs w:val="6"/>
        </w:rPr>
        <w:t xml:space="preserve">ashington </w:t>
      </w:r>
      <w:r w:rsidRPr="00797253">
        <w:rPr>
          <w:b/>
          <w:bCs/>
          <w:sz w:val="24"/>
          <w:szCs w:val="6"/>
        </w:rPr>
        <w:t>A</w:t>
      </w:r>
      <w:r>
        <w:rPr>
          <w:b/>
          <w:bCs/>
          <w:sz w:val="24"/>
          <w:szCs w:val="6"/>
        </w:rPr>
        <w:t xml:space="preserve">dministrative </w:t>
      </w:r>
      <w:r w:rsidRPr="00797253">
        <w:rPr>
          <w:b/>
          <w:bCs/>
          <w:sz w:val="24"/>
          <w:szCs w:val="6"/>
        </w:rPr>
        <w:t>C</w:t>
      </w:r>
      <w:r>
        <w:rPr>
          <w:b/>
          <w:bCs/>
          <w:sz w:val="24"/>
          <w:szCs w:val="6"/>
        </w:rPr>
        <w:t>ode</w:t>
      </w:r>
      <w:r>
        <w:rPr>
          <w:sz w:val="24"/>
          <w:szCs w:val="6"/>
        </w:rPr>
        <w:t xml:space="preserve"> requires r</w:t>
      </w:r>
      <w:r w:rsidRPr="00617CA7">
        <w:rPr>
          <w:sz w:val="24"/>
          <w:szCs w:val="6"/>
        </w:rPr>
        <w:t xml:space="preserve">eptiles and amphibians that are not a part of </w:t>
      </w:r>
      <w:r>
        <w:rPr>
          <w:sz w:val="24"/>
          <w:szCs w:val="6"/>
        </w:rPr>
        <w:t>an early learning</w:t>
      </w:r>
      <w:r w:rsidRPr="00617CA7">
        <w:rPr>
          <w:sz w:val="24"/>
          <w:szCs w:val="6"/>
        </w:rPr>
        <w:t xml:space="preserve"> program or </w:t>
      </w:r>
      <w:r>
        <w:rPr>
          <w:sz w:val="24"/>
          <w:szCs w:val="6"/>
        </w:rPr>
        <w:t xml:space="preserve">its </w:t>
      </w:r>
      <w:r w:rsidRPr="00617CA7">
        <w:rPr>
          <w:sz w:val="24"/>
          <w:szCs w:val="6"/>
        </w:rPr>
        <w:t xml:space="preserve">activities </w:t>
      </w:r>
      <w:r>
        <w:rPr>
          <w:sz w:val="24"/>
          <w:szCs w:val="6"/>
        </w:rPr>
        <w:t>to be</w:t>
      </w:r>
      <w:r w:rsidRPr="00617CA7">
        <w:rPr>
          <w:sz w:val="24"/>
          <w:szCs w:val="6"/>
        </w:rPr>
        <w:t xml:space="preserve"> inaccessible to </w:t>
      </w:r>
      <w:r w:rsidR="002360E4">
        <w:rPr>
          <w:sz w:val="24"/>
          <w:szCs w:val="6"/>
        </w:rPr>
        <w:t xml:space="preserve">enrolled </w:t>
      </w:r>
      <w:r w:rsidRPr="00617CA7">
        <w:rPr>
          <w:sz w:val="24"/>
          <w:szCs w:val="6"/>
        </w:rPr>
        <w:t xml:space="preserve">children due to the risk of </w:t>
      </w:r>
      <w:r w:rsidRPr="00617CA7">
        <w:rPr>
          <w:i/>
          <w:iCs/>
          <w:sz w:val="24"/>
          <w:szCs w:val="6"/>
        </w:rPr>
        <w:t>Salmonella</w:t>
      </w:r>
      <w:r w:rsidRPr="00617CA7">
        <w:rPr>
          <w:sz w:val="24"/>
          <w:szCs w:val="6"/>
        </w:rPr>
        <w:t xml:space="preserve"> and other diseases</w:t>
      </w:r>
      <w:r>
        <w:rPr>
          <w:sz w:val="24"/>
          <w:szCs w:val="6"/>
        </w:rPr>
        <w:t xml:space="preserve"> (Chapter 110-300-0225).</w:t>
      </w:r>
    </w:p>
    <w:p w14:paraId="6DBAE2D6" w14:textId="77777777" w:rsidR="00E66F22" w:rsidRDefault="00E66F22" w:rsidP="00E66F22">
      <w:pPr>
        <w:pStyle w:val="Title"/>
        <w:jc w:val="left"/>
        <w:rPr>
          <w:sz w:val="24"/>
          <w:szCs w:val="6"/>
        </w:rPr>
      </w:pPr>
    </w:p>
    <w:p w14:paraId="359D0AAD" w14:textId="10CFE1EA" w:rsidR="00E66F22" w:rsidRDefault="00E66F22" w:rsidP="00E66F22">
      <w:pPr>
        <w:pStyle w:val="Title"/>
        <w:jc w:val="left"/>
        <w:rPr>
          <w:sz w:val="24"/>
          <w:szCs w:val="6"/>
        </w:rPr>
      </w:pPr>
      <w:r>
        <w:rPr>
          <w:sz w:val="24"/>
          <w:szCs w:val="6"/>
        </w:rPr>
        <w:t xml:space="preserve">The American Academy of Pediatrics’ Caring for Our Children, the Center for Disease Control and Prevention (CDC), and </w:t>
      </w:r>
      <w:r w:rsidR="0018502E">
        <w:rPr>
          <w:sz w:val="24"/>
          <w:szCs w:val="6"/>
        </w:rPr>
        <w:t>PHSKC</w:t>
      </w:r>
      <w:r>
        <w:rPr>
          <w:sz w:val="24"/>
          <w:szCs w:val="6"/>
        </w:rPr>
        <w:t xml:space="preserve"> County do not recommend reptiles, amphibians, birds, rodents, hedgehogs, and ferrets in settings with children under the age of 5 years old due to disease risk in this population.</w:t>
      </w:r>
    </w:p>
    <w:p w14:paraId="64AF6E14" w14:textId="77777777" w:rsidR="00E66F22" w:rsidRDefault="00E66F22" w:rsidP="00E66F22">
      <w:pPr>
        <w:pStyle w:val="Title"/>
        <w:ind w:left="1080"/>
        <w:jc w:val="left"/>
        <w:rPr>
          <w:sz w:val="24"/>
          <w:szCs w:val="6"/>
        </w:rPr>
      </w:pPr>
    </w:p>
    <w:p w14:paraId="391EF04C" w14:textId="77777777" w:rsidR="00E66F22" w:rsidRPr="00AD492B" w:rsidRDefault="00000000" w:rsidP="00E66F22">
      <w:pPr>
        <w:rPr>
          <w:szCs w:val="6"/>
        </w:rPr>
      </w:pPr>
      <w:sdt>
        <w:sdtPr>
          <w:rPr>
            <w:highlight w:val="yellow"/>
          </w:rPr>
          <w:id w:val="-587465508"/>
          <w14:checkbox>
            <w14:checked w14:val="0"/>
            <w14:checkedState w14:val="2612" w14:font="MS Gothic"/>
            <w14:uncheckedState w14:val="2610" w14:font="MS Gothic"/>
          </w14:checkbox>
        </w:sdtPr>
        <w:sdtContent>
          <w:r w:rsidR="00E66F22">
            <w:rPr>
              <w:rFonts w:ascii="MS Gothic" w:eastAsia="MS Gothic" w:hAnsi="MS Gothic" w:hint="eastAsia"/>
              <w:highlight w:val="yellow"/>
            </w:rPr>
            <w:t>☐</w:t>
          </w:r>
        </w:sdtContent>
      </w:sdt>
      <w:r w:rsidR="00E66F22">
        <w:rPr>
          <w:highlight w:val="yellow"/>
        </w:rPr>
        <w:t xml:space="preserve"> </w:t>
      </w:r>
      <w:r w:rsidR="00E66F22" w:rsidRPr="00AD492B">
        <w:t xml:space="preserve">Our program follows </w:t>
      </w:r>
      <w:r w:rsidR="00E66F22">
        <w:t xml:space="preserve">the American Academy of Pediatrics’ </w:t>
      </w:r>
      <w:r w:rsidR="00E66F22" w:rsidRPr="00AD492B">
        <w:t>Caring for Our Children</w:t>
      </w:r>
      <w:r w:rsidR="00E66F22">
        <w:t xml:space="preserve"> best-practice</w:t>
      </w:r>
      <w:r w:rsidR="00E66F22" w:rsidRPr="00AD492B">
        <w:t xml:space="preserve"> guidelines. Therefore,</w:t>
      </w:r>
      <w:r w:rsidR="00E66F22">
        <w:t xml:space="preserve"> </w:t>
      </w:r>
      <w:r w:rsidR="00E66F22" w:rsidRPr="00AD492B">
        <w:t xml:space="preserve">we do not have the following </w:t>
      </w:r>
      <w:r w:rsidR="00E66F22">
        <w:t>pets or animal visitors</w:t>
      </w:r>
      <w:r w:rsidR="00E66F22" w:rsidRPr="00AD492B">
        <w:t xml:space="preserve"> as part of our early learning program activities:</w:t>
      </w:r>
    </w:p>
    <w:p w14:paraId="72F57730" w14:textId="77777777" w:rsidR="00E66F22" w:rsidRPr="00AD492B" w:rsidRDefault="00E66F22" w:rsidP="00FA6364">
      <w:pPr>
        <w:pStyle w:val="ListParagraph"/>
        <w:numPr>
          <w:ilvl w:val="0"/>
          <w:numId w:val="113"/>
        </w:numPr>
      </w:pPr>
      <w:r>
        <w:t>Poultry (i.e., chickens, ducks)</w:t>
      </w:r>
    </w:p>
    <w:p w14:paraId="4DEA55A3" w14:textId="77777777" w:rsidR="00E66F22" w:rsidRPr="00AD492B" w:rsidRDefault="00E66F22" w:rsidP="00FA6364">
      <w:pPr>
        <w:pStyle w:val="ListParagraph"/>
        <w:numPr>
          <w:ilvl w:val="0"/>
          <w:numId w:val="113"/>
        </w:numPr>
      </w:pPr>
      <w:r w:rsidRPr="00AD492B">
        <w:t xml:space="preserve">Birds </w:t>
      </w:r>
      <w:r>
        <w:t>from</w:t>
      </w:r>
      <w:r w:rsidRPr="00AD492B">
        <w:t xml:space="preserve"> the parrot family</w:t>
      </w:r>
    </w:p>
    <w:p w14:paraId="31E428F4" w14:textId="77777777" w:rsidR="00E66F22" w:rsidRDefault="00E66F22" w:rsidP="00FA6364">
      <w:pPr>
        <w:pStyle w:val="ListParagraph"/>
        <w:numPr>
          <w:ilvl w:val="0"/>
          <w:numId w:val="113"/>
        </w:numPr>
      </w:pPr>
      <w:r w:rsidRPr="00AD492B">
        <w:t>Reptiles</w:t>
      </w:r>
      <w:r>
        <w:t xml:space="preserve"> and amphibians (i.e., turtles, tortoises, snakes, frogs, lizards)</w:t>
      </w:r>
    </w:p>
    <w:p w14:paraId="1903F135" w14:textId="77777777" w:rsidR="00E66F22" w:rsidRPr="00AD492B" w:rsidRDefault="00E66F22" w:rsidP="00FA6364">
      <w:pPr>
        <w:pStyle w:val="ListParagraph"/>
        <w:numPr>
          <w:ilvl w:val="0"/>
          <w:numId w:val="113"/>
        </w:numPr>
      </w:pPr>
      <w:r>
        <w:t>Rodents</w:t>
      </w:r>
    </w:p>
    <w:p w14:paraId="47494C8E" w14:textId="77777777" w:rsidR="00E66F22" w:rsidRDefault="00E66F22" w:rsidP="00FA6364">
      <w:pPr>
        <w:pStyle w:val="ListParagraph"/>
        <w:numPr>
          <w:ilvl w:val="0"/>
          <w:numId w:val="113"/>
        </w:numPr>
      </w:pPr>
      <w:r w:rsidRPr="00AD492B">
        <w:t>Ferrets</w:t>
      </w:r>
    </w:p>
    <w:p w14:paraId="620AB64E" w14:textId="77777777" w:rsidR="00E66F22" w:rsidRDefault="00E66F22" w:rsidP="00FA6364">
      <w:pPr>
        <w:pStyle w:val="ListParagraph"/>
        <w:numPr>
          <w:ilvl w:val="0"/>
          <w:numId w:val="113"/>
        </w:numPr>
      </w:pPr>
      <w:r>
        <w:t>Wild animals that may carry rabies (bats, skunks, raccoons, foxes, and coyotes)</w:t>
      </w:r>
    </w:p>
    <w:p w14:paraId="5000BC8E" w14:textId="77777777" w:rsidR="00E66F22" w:rsidRPr="00AD492B" w:rsidRDefault="00E66F22" w:rsidP="00FA6364">
      <w:pPr>
        <w:pStyle w:val="ListParagraph"/>
        <w:numPr>
          <w:ilvl w:val="0"/>
          <w:numId w:val="113"/>
        </w:numPr>
      </w:pPr>
      <w:r>
        <w:t>Nonhuman primates such as monkeys and apes</w:t>
      </w:r>
    </w:p>
    <w:p w14:paraId="474E74D8" w14:textId="77777777" w:rsidR="00E66F22" w:rsidRDefault="00E66F22" w:rsidP="00FA6364">
      <w:pPr>
        <w:pStyle w:val="ListParagraph"/>
        <w:numPr>
          <w:ilvl w:val="0"/>
          <w:numId w:val="113"/>
        </w:numPr>
      </w:pPr>
      <w:r>
        <w:t>Stray, aggressive, or unpredictable animals such as animals in heat (estrus) or animals under 1-year-old.</w:t>
      </w:r>
    </w:p>
    <w:p w14:paraId="27E55378" w14:textId="77777777" w:rsidR="00E66F22" w:rsidRPr="00F80CE5" w:rsidRDefault="00E66F22" w:rsidP="00FA6364">
      <w:pPr>
        <w:pStyle w:val="ListParagraph"/>
        <w:numPr>
          <w:ilvl w:val="0"/>
          <w:numId w:val="113"/>
        </w:numPr>
      </w:pPr>
      <w:r>
        <w:t>Venomous or poisonous spiders, insects, and reptiles</w:t>
      </w:r>
    </w:p>
    <w:p w14:paraId="23BFE3A2" w14:textId="77777777" w:rsidR="00E66F22" w:rsidRDefault="00E66F22" w:rsidP="00E66F22"/>
    <w:p w14:paraId="138C8ACE" w14:textId="77777777" w:rsidR="00E66F22" w:rsidRPr="00F2119A" w:rsidRDefault="00E66F22" w:rsidP="00E66F22">
      <w:pPr>
        <w:rPr>
          <w:b/>
          <w:bCs/>
        </w:rPr>
      </w:pPr>
      <w:r>
        <w:rPr>
          <w:b/>
          <w:bCs/>
        </w:rPr>
        <w:t>Animal Waste and Containers</w:t>
      </w:r>
    </w:p>
    <w:p w14:paraId="11B5C938" w14:textId="77777777" w:rsidR="00E66F22" w:rsidRPr="009F5CA5" w:rsidRDefault="00E66F22" w:rsidP="00FA6364">
      <w:pPr>
        <w:pStyle w:val="ListParagraph"/>
        <w:numPr>
          <w:ilvl w:val="0"/>
          <w:numId w:val="91"/>
        </w:numPr>
        <w:spacing w:after="120"/>
        <w:rPr>
          <w:rFonts w:asciiTheme="minorBidi" w:hAnsiTheme="minorBidi" w:cstheme="minorBidi"/>
        </w:rPr>
      </w:pPr>
      <w:r w:rsidRPr="009F5CA5">
        <w:rPr>
          <w:rFonts w:asciiTheme="minorBidi" w:hAnsiTheme="minorBidi" w:cstheme="minorBidi"/>
        </w:rPr>
        <w:t>Children do not have access to any area that may contain animal waste. This includes litter boxes, fish tank water, outside areas, garbage bins, and areas where animal waste is disposed.</w:t>
      </w:r>
    </w:p>
    <w:p w14:paraId="05F52EA8" w14:textId="77777777" w:rsidR="00E66F22" w:rsidRPr="009F5CA5" w:rsidRDefault="00E66F22" w:rsidP="00FA6364">
      <w:pPr>
        <w:pStyle w:val="ListParagraph"/>
        <w:numPr>
          <w:ilvl w:val="0"/>
          <w:numId w:val="91"/>
        </w:numPr>
        <w:spacing w:after="120"/>
        <w:rPr>
          <w:rFonts w:asciiTheme="minorBidi" w:hAnsiTheme="minorBidi" w:cstheme="minorBidi"/>
        </w:rPr>
      </w:pPr>
      <w:r w:rsidRPr="009F5CA5">
        <w:rPr>
          <w:rFonts w:asciiTheme="minorBidi" w:hAnsiTheme="minorBidi" w:cstheme="minorBidi"/>
        </w:rPr>
        <w:t>Pets eliminate waste outside if they do not have a designated indoor litter area.</w:t>
      </w:r>
    </w:p>
    <w:p w14:paraId="2A0B972F" w14:textId="77777777" w:rsidR="00E66F22" w:rsidRPr="009F5CA5" w:rsidRDefault="00E66F22" w:rsidP="00FA6364">
      <w:pPr>
        <w:pStyle w:val="ListParagraph"/>
        <w:numPr>
          <w:ilvl w:val="2"/>
          <w:numId w:val="120"/>
        </w:numPr>
        <w:spacing w:after="120"/>
        <w:rPr>
          <w:rFonts w:asciiTheme="minorBidi" w:hAnsiTheme="minorBidi" w:cstheme="minorBidi"/>
        </w:rPr>
      </w:pPr>
      <w:r w:rsidRPr="009F5CA5">
        <w:rPr>
          <w:rFonts w:asciiTheme="minorBidi" w:hAnsiTheme="minorBidi" w:cstheme="minorBidi"/>
        </w:rPr>
        <w:t xml:space="preserve">At our program, the outside area is </w:t>
      </w:r>
      <w:sdt>
        <w:sdtPr>
          <w:rPr>
            <w:rFonts w:asciiTheme="minorBidi" w:hAnsiTheme="minorBidi" w:cstheme="minorBidi"/>
          </w:rPr>
          <w:alias w:val="Location"/>
          <w:tag w:val="Location"/>
          <w:id w:val="197986631"/>
          <w:placeholder>
            <w:docPart w:val="DB3A78F06B2140A18710F8D1588F3A33"/>
          </w:placeholder>
          <w:showingPlcHdr/>
        </w:sdtPr>
        <w:sdtContent>
          <w:r w:rsidRPr="009F5CA5">
            <w:rPr>
              <w:rStyle w:val="PlaceholderText"/>
              <w:rFonts w:asciiTheme="minorBidi" w:eastAsiaTheme="majorEastAsia" w:hAnsiTheme="minorBidi" w:cstheme="minorBidi"/>
              <w:highlight w:val="yellow"/>
            </w:rPr>
            <w:t>Click or tap here to enter text.</w:t>
          </w:r>
        </w:sdtContent>
      </w:sdt>
      <w:r w:rsidRPr="009F5CA5">
        <w:rPr>
          <w:rFonts w:asciiTheme="minorBidi" w:hAnsiTheme="minorBidi" w:cstheme="minorBidi"/>
        </w:rPr>
        <w:t xml:space="preserve"> </w:t>
      </w:r>
    </w:p>
    <w:p w14:paraId="19B3A9BD" w14:textId="77777777" w:rsidR="00E66F22" w:rsidRPr="009F5CA5" w:rsidRDefault="00E66F22" w:rsidP="00FA6364">
      <w:pPr>
        <w:pStyle w:val="ListParagraph"/>
        <w:numPr>
          <w:ilvl w:val="2"/>
          <w:numId w:val="120"/>
        </w:numPr>
        <w:spacing w:after="120"/>
        <w:rPr>
          <w:rFonts w:asciiTheme="minorBidi" w:hAnsiTheme="minorBidi" w:cstheme="minorBidi"/>
        </w:rPr>
      </w:pPr>
      <w:r w:rsidRPr="009F5CA5">
        <w:rPr>
          <w:rFonts w:asciiTheme="minorBidi" w:hAnsiTheme="minorBidi" w:cstheme="minorBidi"/>
        </w:rPr>
        <w:t xml:space="preserve">At our program, the indoor area is </w:t>
      </w:r>
      <w:sdt>
        <w:sdtPr>
          <w:rPr>
            <w:rFonts w:asciiTheme="minorBidi" w:hAnsiTheme="minorBidi" w:cstheme="minorBidi"/>
          </w:rPr>
          <w:alias w:val="Location"/>
          <w:tag w:val="Location"/>
          <w:id w:val="-529178413"/>
          <w:placeholder>
            <w:docPart w:val="BBC2EFE135114F0BB97E52738FB123BA"/>
          </w:placeholder>
          <w:showingPlcHdr/>
        </w:sdtPr>
        <w:sdtContent>
          <w:r w:rsidRPr="009F5CA5">
            <w:rPr>
              <w:rStyle w:val="PlaceholderText"/>
              <w:rFonts w:asciiTheme="minorBidi" w:eastAsiaTheme="majorEastAsia" w:hAnsiTheme="minorBidi" w:cstheme="minorBidi"/>
              <w:highlight w:val="yellow"/>
            </w:rPr>
            <w:t>Click or tap here to enter text.</w:t>
          </w:r>
        </w:sdtContent>
      </w:sdt>
      <w:r w:rsidRPr="009F5CA5">
        <w:rPr>
          <w:rFonts w:asciiTheme="minorBidi" w:hAnsiTheme="minorBidi" w:cstheme="minorBidi"/>
        </w:rPr>
        <w:t xml:space="preserve"> </w:t>
      </w:r>
    </w:p>
    <w:p w14:paraId="7D791B42" w14:textId="77777777" w:rsidR="00A03FCD" w:rsidRDefault="00E66F22" w:rsidP="00FA6364">
      <w:pPr>
        <w:pStyle w:val="ListParagraph"/>
        <w:numPr>
          <w:ilvl w:val="0"/>
          <w:numId w:val="91"/>
        </w:numPr>
        <w:rPr>
          <w:rFonts w:asciiTheme="minorBidi" w:hAnsiTheme="minorBidi" w:cstheme="minorBidi"/>
        </w:rPr>
      </w:pPr>
      <w:r w:rsidRPr="009F5CA5">
        <w:rPr>
          <w:rFonts w:asciiTheme="minorBidi" w:hAnsiTheme="minorBidi" w:cstheme="minorBidi"/>
        </w:rPr>
        <w:t xml:space="preserve">Litter boxes are cleaned using the 3-Step Method and an additional step is added for rinsing. </w:t>
      </w:r>
    </w:p>
    <w:p w14:paraId="2A17A6F8" w14:textId="77777777" w:rsidR="00A03FCD" w:rsidRPr="006D4F11" w:rsidRDefault="00A03FCD" w:rsidP="00FA6364">
      <w:pPr>
        <w:pStyle w:val="ListParagraph"/>
        <w:numPr>
          <w:ilvl w:val="1"/>
          <w:numId w:val="91"/>
        </w:numPr>
        <w:ind w:left="1800"/>
      </w:pPr>
      <w:r w:rsidRPr="006D4F11">
        <w:rPr>
          <w:b/>
          <w:bCs/>
        </w:rPr>
        <w:t xml:space="preserve">First: </w:t>
      </w:r>
      <w:r w:rsidRPr="006D4F11">
        <w:t>Clean the litter box with soapy water.</w:t>
      </w:r>
    </w:p>
    <w:p w14:paraId="686D3276" w14:textId="77777777" w:rsidR="00A03FCD" w:rsidRPr="006D4F11" w:rsidRDefault="00A03FCD" w:rsidP="00FA6364">
      <w:pPr>
        <w:pStyle w:val="ListParagraph"/>
        <w:numPr>
          <w:ilvl w:val="1"/>
          <w:numId w:val="91"/>
        </w:numPr>
        <w:ind w:left="1800"/>
      </w:pPr>
      <w:r w:rsidRPr="006D4F11">
        <w:rPr>
          <w:b/>
          <w:bCs/>
        </w:rPr>
        <w:t>Second:</w:t>
      </w:r>
      <w:r w:rsidRPr="006D4F11">
        <w:t xml:space="preserve"> Rinse the litter box thoroughly with clean water.</w:t>
      </w:r>
    </w:p>
    <w:p w14:paraId="4035C5D0" w14:textId="77777777" w:rsidR="00A03FCD" w:rsidRPr="006D4F11" w:rsidRDefault="00A03FCD" w:rsidP="00FA6364">
      <w:pPr>
        <w:pStyle w:val="ListParagraph"/>
        <w:numPr>
          <w:ilvl w:val="1"/>
          <w:numId w:val="91"/>
        </w:numPr>
        <w:ind w:left="1800"/>
      </w:pPr>
      <w:r w:rsidRPr="006D4F11">
        <w:rPr>
          <w:b/>
          <w:bCs/>
        </w:rPr>
        <w:t>Third:</w:t>
      </w:r>
      <w:r w:rsidRPr="006D4F11">
        <w:t xml:space="preserve"> Apply disinfectant bleach solution and allowed to sit for at least 2 minutes.</w:t>
      </w:r>
    </w:p>
    <w:p w14:paraId="69F29A72" w14:textId="77777777" w:rsidR="00A03FCD" w:rsidRPr="0004197A" w:rsidRDefault="00A03FCD" w:rsidP="00FA6364">
      <w:pPr>
        <w:pStyle w:val="ListParagraph"/>
        <w:numPr>
          <w:ilvl w:val="1"/>
          <w:numId w:val="91"/>
        </w:numPr>
        <w:ind w:left="1800"/>
      </w:pPr>
      <w:r w:rsidRPr="006D4F11">
        <w:rPr>
          <w:b/>
          <w:bCs/>
        </w:rPr>
        <w:lastRenderedPageBreak/>
        <w:t xml:space="preserve">Fourth: </w:t>
      </w:r>
      <w:r w:rsidRPr="006D4F11">
        <w:t xml:space="preserve">Rinse the litter box with clean water and dry it before adding new litter. </w:t>
      </w:r>
      <w:r w:rsidRPr="006D4F11">
        <w:rPr>
          <w:b/>
          <w:bCs/>
        </w:rPr>
        <w:t>Due to the high ammonia content in animal urine, additional rinsing is added to prevent hazardous gas from being created by mixing ammonia and bleach together.</w:t>
      </w:r>
    </w:p>
    <w:p w14:paraId="427679FC" w14:textId="77777777" w:rsidR="0004197A" w:rsidRPr="006D4F11" w:rsidRDefault="0004197A" w:rsidP="0004197A">
      <w:pPr>
        <w:pStyle w:val="ListParagraph"/>
        <w:ind w:left="1800"/>
      </w:pPr>
    </w:p>
    <w:p w14:paraId="78D18DF6" w14:textId="77777777" w:rsidR="00E66F22" w:rsidRPr="009F5CA5" w:rsidRDefault="00E66F22" w:rsidP="00FA6364">
      <w:pPr>
        <w:pStyle w:val="ListParagraph"/>
        <w:numPr>
          <w:ilvl w:val="0"/>
          <w:numId w:val="91"/>
        </w:numPr>
        <w:spacing w:after="120"/>
        <w:rPr>
          <w:rFonts w:asciiTheme="minorBidi" w:hAnsiTheme="minorBidi" w:cstheme="minorBidi"/>
        </w:rPr>
      </w:pPr>
      <w:r w:rsidRPr="009F5CA5">
        <w:rPr>
          <w:rFonts w:asciiTheme="minorBidi" w:hAnsiTheme="minorBidi" w:cstheme="minorBidi"/>
        </w:rPr>
        <w:t>Containers, fish tanks, and cages are cleaned at least weekly, and more often when needed.</w:t>
      </w:r>
    </w:p>
    <w:p w14:paraId="1A400F27" w14:textId="77777777" w:rsidR="00E66F22" w:rsidRPr="009F5CA5" w:rsidRDefault="00E66F22" w:rsidP="00FA6364">
      <w:pPr>
        <w:pStyle w:val="ListParagraph"/>
        <w:numPr>
          <w:ilvl w:val="0"/>
          <w:numId w:val="91"/>
        </w:numPr>
        <w:spacing w:after="120"/>
        <w:rPr>
          <w:rFonts w:asciiTheme="minorBidi" w:hAnsiTheme="minorBidi" w:cstheme="minorBidi"/>
        </w:rPr>
      </w:pPr>
      <w:r w:rsidRPr="009F5CA5">
        <w:rPr>
          <w:rFonts w:asciiTheme="minorBidi" w:hAnsiTheme="minorBidi" w:cstheme="minorBidi"/>
        </w:rPr>
        <w:t xml:space="preserve">Litter boxes are cleaned daily. </w:t>
      </w:r>
      <w:r w:rsidRPr="009F5CA5">
        <w:rPr>
          <w:rFonts w:asciiTheme="minorBidi" w:hAnsiTheme="minorBidi" w:cstheme="minorBidi"/>
          <w:b/>
          <w:bCs/>
        </w:rPr>
        <w:t>Pregnant staff do not handle litter.</w:t>
      </w:r>
    </w:p>
    <w:p w14:paraId="26921D84" w14:textId="77777777" w:rsidR="00E66F22" w:rsidRPr="009F5CA5" w:rsidRDefault="00E66F22" w:rsidP="00FA6364">
      <w:pPr>
        <w:pStyle w:val="Title"/>
        <w:numPr>
          <w:ilvl w:val="0"/>
          <w:numId w:val="91"/>
        </w:numPr>
        <w:spacing w:after="120"/>
        <w:jc w:val="left"/>
        <w:rPr>
          <w:rFonts w:asciiTheme="minorBidi" w:hAnsiTheme="minorBidi" w:cstheme="minorBidi"/>
          <w:sz w:val="24"/>
          <w:szCs w:val="6"/>
        </w:rPr>
      </w:pPr>
      <w:r w:rsidRPr="009F5CA5">
        <w:rPr>
          <w:rFonts w:asciiTheme="minorBidi" w:hAnsiTheme="minorBidi" w:cstheme="minorBidi"/>
          <w:sz w:val="24"/>
          <w:szCs w:val="6"/>
        </w:rPr>
        <w:t>Debris from the container, tank or cage used for pets and animals is prevented from spilling out.</w:t>
      </w:r>
    </w:p>
    <w:p w14:paraId="4E831C55" w14:textId="77777777" w:rsidR="00E66F22" w:rsidRPr="009F5CA5" w:rsidRDefault="00E66F22" w:rsidP="00FA6364">
      <w:pPr>
        <w:pStyle w:val="Title"/>
        <w:numPr>
          <w:ilvl w:val="0"/>
          <w:numId w:val="91"/>
        </w:numPr>
        <w:spacing w:after="120"/>
        <w:jc w:val="left"/>
        <w:rPr>
          <w:rFonts w:asciiTheme="minorBidi" w:hAnsiTheme="minorBidi" w:cstheme="minorBidi"/>
          <w:sz w:val="24"/>
          <w:szCs w:val="6"/>
        </w:rPr>
      </w:pPr>
      <w:r w:rsidRPr="009F5CA5">
        <w:rPr>
          <w:rFonts w:asciiTheme="minorBidi" w:hAnsiTheme="minorBidi" w:cstheme="minorBidi"/>
          <w:sz w:val="24"/>
          <w:szCs w:val="6"/>
        </w:rPr>
        <w:t>Birds are caged, cooped, or penned outside the program space at a distance that prevents children from having direct access to the enclosure or waste.</w:t>
      </w:r>
    </w:p>
    <w:p w14:paraId="16E2B861" w14:textId="77777777" w:rsidR="00E66F22" w:rsidRPr="009F5CA5" w:rsidRDefault="00E66F22" w:rsidP="00FA6364">
      <w:pPr>
        <w:pStyle w:val="ListParagraph"/>
        <w:numPr>
          <w:ilvl w:val="0"/>
          <w:numId w:val="91"/>
        </w:numPr>
        <w:spacing w:after="120"/>
        <w:rPr>
          <w:rFonts w:asciiTheme="minorBidi" w:hAnsiTheme="minorBidi" w:cstheme="minorBidi"/>
        </w:rPr>
      </w:pPr>
      <w:r w:rsidRPr="009F5CA5">
        <w:rPr>
          <w:rFonts w:asciiTheme="minorBidi" w:hAnsiTheme="minorBidi" w:cstheme="minorBidi"/>
        </w:rPr>
        <w:t>Our program disposes pet and animal waste as soon as possible:</w:t>
      </w:r>
    </w:p>
    <w:p w14:paraId="12C8305E" w14:textId="77777777" w:rsidR="00E66F22" w:rsidRPr="009F5CA5" w:rsidRDefault="00000000" w:rsidP="009F5CA5">
      <w:pPr>
        <w:pStyle w:val="ListParagraph"/>
        <w:spacing w:after="120"/>
        <w:ind w:left="1080"/>
        <w:rPr>
          <w:rFonts w:asciiTheme="minorBidi" w:hAnsiTheme="minorBidi" w:cstheme="minorBidi"/>
        </w:rPr>
      </w:pPr>
      <w:sdt>
        <w:sdtPr>
          <w:rPr>
            <w:rFonts w:asciiTheme="minorBidi" w:hAnsiTheme="minorBidi" w:cstheme="minorBidi"/>
            <w:highlight w:val="yellow"/>
          </w:rPr>
          <w:id w:val="-581294600"/>
          <w14:checkbox>
            <w14:checked w14:val="0"/>
            <w14:checkedState w14:val="2612" w14:font="MS Gothic"/>
            <w14:uncheckedState w14:val="2610" w14:font="MS Gothic"/>
          </w14:checkbox>
        </w:sdtPr>
        <w:sdtContent>
          <w:r w:rsidR="00E66F22" w:rsidRPr="009F5CA5">
            <w:rPr>
              <w:rFonts w:ascii="Segoe UI Symbol" w:eastAsia="MS Gothic" w:hAnsi="Segoe UI Symbol" w:cs="Segoe UI Symbol"/>
              <w:highlight w:val="yellow"/>
            </w:rPr>
            <w:t>☐</w:t>
          </w:r>
        </w:sdtContent>
      </w:sdt>
      <w:r w:rsidR="00E66F22" w:rsidRPr="009F5CA5">
        <w:rPr>
          <w:rFonts w:asciiTheme="minorBidi" w:hAnsiTheme="minorBidi" w:cstheme="minorBidi"/>
          <w:highlight w:val="yellow"/>
        </w:rPr>
        <w:t xml:space="preserve"> </w:t>
      </w:r>
      <w:r w:rsidR="00E66F22" w:rsidRPr="009F5CA5">
        <w:rPr>
          <w:rFonts w:asciiTheme="minorBidi" w:hAnsiTheme="minorBidi" w:cstheme="minorBidi"/>
        </w:rPr>
        <w:t>in the garbage in an unlicensed space</w:t>
      </w:r>
    </w:p>
    <w:p w14:paraId="24F4326F" w14:textId="77777777" w:rsidR="00E66F22" w:rsidRPr="009F5CA5" w:rsidRDefault="00000000" w:rsidP="009F5CA5">
      <w:pPr>
        <w:pStyle w:val="ListParagraph"/>
        <w:spacing w:after="120"/>
        <w:ind w:left="1080"/>
        <w:rPr>
          <w:rFonts w:asciiTheme="minorBidi" w:hAnsiTheme="minorBidi" w:cstheme="minorBidi"/>
        </w:rPr>
      </w:pPr>
      <w:sdt>
        <w:sdtPr>
          <w:rPr>
            <w:rFonts w:asciiTheme="minorBidi" w:hAnsiTheme="minorBidi" w:cstheme="minorBidi"/>
            <w:highlight w:val="yellow"/>
          </w:rPr>
          <w:id w:val="1678387340"/>
          <w14:checkbox>
            <w14:checked w14:val="0"/>
            <w14:checkedState w14:val="2612" w14:font="MS Gothic"/>
            <w14:uncheckedState w14:val="2610" w14:font="MS Gothic"/>
          </w14:checkbox>
        </w:sdtPr>
        <w:sdtContent>
          <w:r w:rsidR="00E66F22" w:rsidRPr="009F5CA5">
            <w:rPr>
              <w:rFonts w:ascii="Segoe UI Symbol" w:eastAsia="MS Gothic" w:hAnsi="Segoe UI Symbol" w:cs="Segoe UI Symbol"/>
              <w:highlight w:val="yellow"/>
            </w:rPr>
            <w:t>☐</w:t>
          </w:r>
        </w:sdtContent>
      </w:sdt>
      <w:r w:rsidR="00E66F22" w:rsidRPr="009F5CA5">
        <w:rPr>
          <w:rFonts w:asciiTheme="minorBidi" w:hAnsiTheme="minorBidi" w:cstheme="minorBidi"/>
          <w:highlight w:val="yellow"/>
        </w:rPr>
        <w:t xml:space="preserve"> </w:t>
      </w:r>
      <w:r w:rsidR="00E66F22" w:rsidRPr="009F5CA5">
        <w:rPr>
          <w:rFonts w:asciiTheme="minorBidi" w:hAnsiTheme="minorBidi" w:cstheme="minorBidi"/>
        </w:rPr>
        <w:t>a toilet</w:t>
      </w:r>
    </w:p>
    <w:p w14:paraId="22063DEC" w14:textId="77777777" w:rsidR="00F97ED3" w:rsidRPr="009F5CA5" w:rsidRDefault="00000000" w:rsidP="009F5CA5">
      <w:pPr>
        <w:pStyle w:val="ListParagraph"/>
        <w:spacing w:after="120"/>
        <w:ind w:left="1080"/>
        <w:rPr>
          <w:rFonts w:asciiTheme="minorBidi" w:hAnsiTheme="minorBidi" w:cstheme="minorBidi"/>
        </w:rPr>
      </w:pPr>
      <w:sdt>
        <w:sdtPr>
          <w:rPr>
            <w:rFonts w:asciiTheme="minorBidi" w:hAnsiTheme="minorBidi" w:cstheme="minorBidi"/>
            <w:highlight w:val="yellow"/>
          </w:rPr>
          <w:id w:val="-599803028"/>
          <w14:checkbox>
            <w14:checked w14:val="0"/>
            <w14:checkedState w14:val="2612" w14:font="MS Gothic"/>
            <w14:uncheckedState w14:val="2610" w14:font="MS Gothic"/>
          </w14:checkbox>
        </w:sdtPr>
        <w:sdtContent>
          <w:r w:rsidR="00E66F22" w:rsidRPr="009F5CA5">
            <w:rPr>
              <w:rFonts w:ascii="Segoe UI Symbol" w:eastAsia="MS Gothic" w:hAnsi="Segoe UI Symbol" w:cs="Segoe UI Symbol"/>
              <w:highlight w:val="yellow"/>
            </w:rPr>
            <w:t>☐</w:t>
          </w:r>
        </w:sdtContent>
      </w:sdt>
      <w:r w:rsidR="00E66F22" w:rsidRPr="009F5CA5">
        <w:rPr>
          <w:rFonts w:asciiTheme="minorBidi" w:hAnsiTheme="minorBidi" w:cstheme="minorBidi"/>
          <w:highlight w:val="yellow"/>
        </w:rPr>
        <w:t xml:space="preserve"> </w:t>
      </w:r>
      <w:r w:rsidR="00E66F22" w:rsidRPr="009F5CA5">
        <w:rPr>
          <w:rFonts w:asciiTheme="minorBidi" w:hAnsiTheme="minorBidi" w:cstheme="minorBidi"/>
        </w:rPr>
        <w:t>a custodial sink.</w:t>
      </w:r>
    </w:p>
    <w:p w14:paraId="537D9E54" w14:textId="47166715" w:rsidR="00AD3A4D" w:rsidRPr="004B4E2B" w:rsidRDefault="00E66F22" w:rsidP="00FA6364">
      <w:pPr>
        <w:pStyle w:val="ListParagraph"/>
        <w:numPr>
          <w:ilvl w:val="0"/>
          <w:numId w:val="121"/>
        </w:numPr>
        <w:spacing w:after="120"/>
        <w:ind w:left="810"/>
      </w:pPr>
      <w:r w:rsidRPr="009F5CA5">
        <w:rPr>
          <w:rFonts w:asciiTheme="minorBidi" w:hAnsiTheme="minorBidi" w:cstheme="minorBidi"/>
        </w:rPr>
        <w:t>Any area where waste was disposed, including toilets and custodial sinks, are washed, rinsed, and disinfected.</w:t>
      </w:r>
    </w:p>
    <w:p w14:paraId="595AF1D4" w14:textId="77777777" w:rsidR="004B4E2B" w:rsidRDefault="004B4E2B" w:rsidP="004B4E2B">
      <w:pPr>
        <w:spacing w:after="120"/>
      </w:pPr>
    </w:p>
    <w:p w14:paraId="1F5AC4EA" w14:textId="77777777" w:rsidR="004B4E2B" w:rsidRDefault="004B4E2B" w:rsidP="004B4E2B">
      <w:pPr>
        <w:spacing w:after="120"/>
      </w:pPr>
    </w:p>
    <w:p w14:paraId="72947BAB" w14:textId="77777777" w:rsidR="004B4E2B" w:rsidRDefault="004B4E2B" w:rsidP="004B4E2B">
      <w:pPr>
        <w:spacing w:after="120"/>
      </w:pPr>
    </w:p>
    <w:p w14:paraId="0D92BCEC" w14:textId="77777777" w:rsidR="004B4E2B" w:rsidRDefault="004B4E2B" w:rsidP="004B4E2B">
      <w:pPr>
        <w:spacing w:after="120"/>
      </w:pPr>
    </w:p>
    <w:p w14:paraId="5E189D8A" w14:textId="77777777" w:rsidR="004B4E2B" w:rsidRDefault="004B4E2B" w:rsidP="004B4E2B">
      <w:pPr>
        <w:spacing w:after="120"/>
      </w:pPr>
    </w:p>
    <w:p w14:paraId="2291FC04" w14:textId="77777777" w:rsidR="004B4E2B" w:rsidRDefault="004B4E2B" w:rsidP="004B4E2B">
      <w:pPr>
        <w:spacing w:after="120"/>
      </w:pPr>
    </w:p>
    <w:p w14:paraId="5B8A0B01" w14:textId="77777777" w:rsidR="004B4E2B" w:rsidRDefault="004B4E2B" w:rsidP="004B4E2B">
      <w:pPr>
        <w:spacing w:after="120"/>
      </w:pPr>
    </w:p>
    <w:p w14:paraId="601208BA" w14:textId="77777777" w:rsidR="004B4E2B" w:rsidRDefault="004B4E2B" w:rsidP="004B4E2B">
      <w:pPr>
        <w:spacing w:after="120"/>
      </w:pPr>
    </w:p>
    <w:p w14:paraId="3CF7AD97" w14:textId="77777777" w:rsidR="004B4E2B" w:rsidRDefault="004B4E2B" w:rsidP="004B4E2B">
      <w:pPr>
        <w:spacing w:after="120"/>
      </w:pPr>
    </w:p>
    <w:p w14:paraId="05AD387B" w14:textId="77777777" w:rsidR="004B4E2B" w:rsidRDefault="004B4E2B" w:rsidP="004B4E2B">
      <w:pPr>
        <w:spacing w:after="120"/>
      </w:pPr>
    </w:p>
    <w:p w14:paraId="33209012" w14:textId="77777777" w:rsidR="004B4E2B" w:rsidRDefault="004B4E2B" w:rsidP="004B4E2B">
      <w:pPr>
        <w:spacing w:after="120"/>
      </w:pPr>
    </w:p>
    <w:p w14:paraId="58EC7AA4" w14:textId="77777777" w:rsidR="004B4E2B" w:rsidRDefault="004B4E2B" w:rsidP="004B4E2B">
      <w:pPr>
        <w:spacing w:after="120"/>
      </w:pPr>
    </w:p>
    <w:p w14:paraId="73621763" w14:textId="77777777" w:rsidR="004B4E2B" w:rsidRDefault="004B4E2B" w:rsidP="004B4E2B">
      <w:pPr>
        <w:spacing w:after="120"/>
      </w:pPr>
    </w:p>
    <w:p w14:paraId="429CBFBE" w14:textId="77777777" w:rsidR="004B4E2B" w:rsidRDefault="004B4E2B" w:rsidP="004B4E2B">
      <w:pPr>
        <w:spacing w:after="120"/>
      </w:pPr>
    </w:p>
    <w:p w14:paraId="76FB96F1" w14:textId="77777777" w:rsidR="004B4E2B" w:rsidRDefault="004B4E2B" w:rsidP="004B4E2B">
      <w:pPr>
        <w:spacing w:after="120"/>
      </w:pPr>
    </w:p>
    <w:p w14:paraId="577C84F8" w14:textId="77777777" w:rsidR="004B4E2B" w:rsidRDefault="004B4E2B" w:rsidP="004B4E2B">
      <w:pPr>
        <w:spacing w:after="120"/>
      </w:pPr>
    </w:p>
    <w:p w14:paraId="7709A7CC" w14:textId="04AB98F3" w:rsidR="004C4B06" w:rsidRPr="001371AA" w:rsidRDefault="004C4B06" w:rsidP="004C4B06">
      <w:pPr>
        <w:pStyle w:val="Heading1"/>
        <w:rPr>
          <w:rFonts w:cs="Arial"/>
          <w:b w:val="0"/>
          <w:szCs w:val="28"/>
        </w:rPr>
      </w:pPr>
      <w:bookmarkStart w:id="125" w:name="_Toc191042585"/>
      <w:r w:rsidRPr="001371AA">
        <w:rPr>
          <w:rFonts w:cs="Arial"/>
          <w:szCs w:val="28"/>
        </w:rPr>
        <w:lastRenderedPageBreak/>
        <w:t xml:space="preserve">PEST CONTROL AND PESTICIDE </w:t>
      </w:r>
      <w:r>
        <w:rPr>
          <w:rFonts w:cs="Arial"/>
          <w:szCs w:val="28"/>
        </w:rPr>
        <w:t>USE POLICY</w:t>
      </w:r>
      <w:bookmarkEnd w:id="125"/>
    </w:p>
    <w:p w14:paraId="48774481" w14:textId="77777777" w:rsidR="004C4B06" w:rsidRPr="001371AA" w:rsidRDefault="004C4B06" w:rsidP="008A43CB">
      <w:pPr>
        <w:spacing w:line="240" w:lineRule="auto"/>
        <w:rPr>
          <w:rFonts w:cs="Arial"/>
          <w:szCs w:val="24"/>
        </w:rPr>
      </w:pPr>
    </w:p>
    <w:p w14:paraId="228BEB65" w14:textId="77777777" w:rsidR="004C4B06" w:rsidRPr="007515D9" w:rsidRDefault="004C4B06" w:rsidP="008A43CB">
      <w:pPr>
        <w:spacing w:line="252" w:lineRule="auto"/>
        <w:rPr>
          <w:rFonts w:cs="Arial"/>
          <w:bCs/>
        </w:rPr>
      </w:pPr>
      <w:r w:rsidRPr="007515D9">
        <w:rPr>
          <w:rFonts w:cs="Arial"/>
          <w:bCs/>
        </w:rPr>
        <w:t>Our program takes steps to prevent and control pests, such as ants, cockroaches, mice, spiders, flies, and bees, that pose a risk to the health and safety of adults and children in and around the licensed space. These steps include:</w:t>
      </w:r>
    </w:p>
    <w:p w14:paraId="0909A647" w14:textId="77777777" w:rsidR="008A43CB" w:rsidRDefault="008A43CB" w:rsidP="008A43CB">
      <w:pPr>
        <w:spacing w:line="252" w:lineRule="auto"/>
        <w:rPr>
          <w:rFonts w:cs="Arial"/>
          <w:b/>
        </w:rPr>
      </w:pPr>
    </w:p>
    <w:p w14:paraId="6CD2560F" w14:textId="30C17747" w:rsidR="004C4B06" w:rsidRPr="007515D9" w:rsidRDefault="004C4B06" w:rsidP="006219C6">
      <w:pPr>
        <w:pStyle w:val="Heading3"/>
      </w:pPr>
      <w:r w:rsidRPr="007515D9">
        <w:t>Prevention</w:t>
      </w:r>
    </w:p>
    <w:p w14:paraId="5C3C6B84" w14:textId="77777777" w:rsidR="004C4B06" w:rsidRPr="007515D9" w:rsidRDefault="004C4B06" w:rsidP="008A43CB">
      <w:pPr>
        <w:spacing w:line="252" w:lineRule="auto"/>
        <w:rPr>
          <w:rFonts w:cs="Arial"/>
          <w:bCs/>
        </w:rPr>
      </w:pPr>
      <w:r w:rsidRPr="007515D9">
        <w:rPr>
          <w:rFonts w:cs="Arial"/>
          <w:bCs/>
        </w:rPr>
        <w:t>We take steps to prevent attracting pests by:</w:t>
      </w:r>
    </w:p>
    <w:p w14:paraId="14F5A0B7"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 xml:space="preserve">Emptying indoor trash cans daily or as needed during the day. </w:t>
      </w:r>
    </w:p>
    <w:p w14:paraId="2E234654"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 xml:space="preserve">Indoor trash cans should contain “plastic” liners which can be tied, have lids, and are hands free when used in bathrooms and diapering areas. </w:t>
      </w:r>
    </w:p>
    <w:p w14:paraId="1A4DC0B0"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 xml:space="preserve">The trash cans are kept clean both inside and out. </w:t>
      </w:r>
    </w:p>
    <w:p w14:paraId="33E5CDF2"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 xml:space="preserve">Outdoor garbage cans or dumpsters should be placed away from building entrances and should have secure fitting lids and be kept closed. </w:t>
      </w:r>
    </w:p>
    <w:p w14:paraId="121A84A0"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Keeping the program grounds clear of food and trash.</w:t>
      </w:r>
    </w:p>
    <w:p w14:paraId="1E5E9B16"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Sealing cracks and holes; using and repairing window screens; and using door sweeps.</w:t>
      </w:r>
    </w:p>
    <w:p w14:paraId="2E704DDF"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Maintaining plumbing and water drainage systems.</w:t>
      </w:r>
    </w:p>
    <w:p w14:paraId="2568244D"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Mechanically controlling weeds.</w:t>
      </w:r>
    </w:p>
    <w:p w14:paraId="274571F8"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Planting non-toxic, native vegetation.</w:t>
      </w:r>
    </w:p>
    <w:p w14:paraId="2E320253"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Mulching plant beds.</w:t>
      </w:r>
    </w:p>
    <w:p w14:paraId="4F8FEBB7"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 xml:space="preserve">Following food safety guidelines to store bulk food and paper goods. </w:t>
      </w:r>
    </w:p>
    <w:p w14:paraId="5F52A2D8" w14:textId="77777777" w:rsidR="004C4B06" w:rsidRPr="007515D9" w:rsidRDefault="004C4B06" w:rsidP="00FA6364">
      <w:pPr>
        <w:pStyle w:val="ListParagraph"/>
        <w:numPr>
          <w:ilvl w:val="0"/>
          <w:numId w:val="109"/>
        </w:numPr>
        <w:spacing w:line="252" w:lineRule="auto"/>
        <w:rPr>
          <w:rFonts w:cs="Arial"/>
          <w:bCs/>
        </w:rPr>
      </w:pPr>
      <w:r w:rsidRPr="007515D9">
        <w:rPr>
          <w:rFonts w:cs="Arial"/>
          <w:bCs/>
        </w:rPr>
        <w:t>Storing opened dried foods such as cereals and crackers in sealed plastic or metal containers.</w:t>
      </w:r>
    </w:p>
    <w:p w14:paraId="003E30BC" w14:textId="77777777" w:rsidR="004C4B06" w:rsidRDefault="004C4B06" w:rsidP="00FA6364">
      <w:pPr>
        <w:pStyle w:val="ListParagraph"/>
        <w:numPr>
          <w:ilvl w:val="0"/>
          <w:numId w:val="109"/>
        </w:numPr>
        <w:spacing w:line="252" w:lineRule="auto"/>
        <w:rPr>
          <w:rFonts w:cs="Arial"/>
          <w:bCs/>
        </w:rPr>
      </w:pPr>
      <w:r>
        <w:rPr>
          <w:rFonts w:cs="Arial"/>
          <w:bCs/>
        </w:rPr>
        <w:t>Cleaning and sanitizing all dishes, utensils, and surfaces used for eating or food preparation after meals and at the end of the day.</w:t>
      </w:r>
    </w:p>
    <w:p w14:paraId="6CE03DDD" w14:textId="77777777" w:rsidR="004C4B06" w:rsidRDefault="004C4B06" w:rsidP="008A43CB">
      <w:pPr>
        <w:spacing w:line="252" w:lineRule="auto"/>
        <w:rPr>
          <w:rFonts w:cs="Arial"/>
          <w:bCs/>
        </w:rPr>
      </w:pPr>
    </w:p>
    <w:p w14:paraId="71B22F82" w14:textId="77777777" w:rsidR="004C4B06" w:rsidRDefault="004C4B06" w:rsidP="008A43CB">
      <w:pPr>
        <w:spacing w:line="252" w:lineRule="auto"/>
        <w:rPr>
          <w:rFonts w:cs="Arial"/>
          <w:bCs/>
        </w:rPr>
      </w:pPr>
      <w:r w:rsidRPr="00D6092A">
        <w:rPr>
          <w:rFonts w:cs="Arial"/>
          <w:bCs/>
        </w:rPr>
        <w:t xml:space="preserve">Our program uses the </w:t>
      </w:r>
      <w:hyperlink r:id="rId60" w:history="1">
        <w:r w:rsidRPr="00D6092A">
          <w:rPr>
            <w:rStyle w:val="Hyperlink"/>
            <w:rFonts w:cs="Arial"/>
            <w:bCs/>
          </w:rPr>
          <w:t>Environmental Protection Agency’s (EPA) integrated pest management (IPM) policy</w:t>
        </w:r>
      </w:hyperlink>
      <w:r>
        <w:rPr>
          <w:rFonts w:cs="Arial"/>
          <w:bCs/>
        </w:rPr>
        <w:t>.</w:t>
      </w:r>
    </w:p>
    <w:p w14:paraId="27FD1EC1" w14:textId="77777777" w:rsidR="00817CFC" w:rsidRPr="00D6092A" w:rsidRDefault="00817CFC" w:rsidP="008A43CB">
      <w:pPr>
        <w:spacing w:line="252" w:lineRule="auto"/>
        <w:rPr>
          <w:rFonts w:cs="Arial"/>
          <w:bCs/>
        </w:rPr>
      </w:pPr>
    </w:p>
    <w:p w14:paraId="5BD58FED" w14:textId="77777777" w:rsidR="004C4B06" w:rsidRDefault="004C4B06" w:rsidP="006219C6">
      <w:pPr>
        <w:pStyle w:val="Heading3"/>
      </w:pPr>
      <w:r>
        <w:t>Inspection</w:t>
      </w:r>
    </w:p>
    <w:p w14:paraId="2AFF611F" w14:textId="77777777" w:rsidR="004C4B06" w:rsidRPr="00D6092A" w:rsidRDefault="004C4B06" w:rsidP="008A43CB">
      <w:pPr>
        <w:spacing w:line="252" w:lineRule="auto"/>
        <w:rPr>
          <w:rFonts w:cs="Arial"/>
          <w:b/>
        </w:rPr>
      </w:pPr>
      <w:r w:rsidRPr="00D6092A">
        <w:rPr>
          <w:rFonts w:cs="Arial"/>
          <w:bCs/>
        </w:rPr>
        <w:t xml:space="preserve">Indoor and outdoor areas are routinely inspected for evidence of pests. We inspect </w:t>
      </w:r>
      <w:sdt>
        <w:sdtPr>
          <w:alias w:val="Daily, Weekly"/>
          <w:tag w:val="Daily, Weekly"/>
          <w:id w:val="1523045480"/>
          <w:placeholder>
            <w:docPart w:val="9E3D68E7451041DDB5B02E4B29BD365A"/>
          </w:placeholder>
        </w:sdtPr>
        <w:sdtContent>
          <w:r w:rsidRPr="00D6092A">
            <w:rPr>
              <w:rStyle w:val="PlaceholderText"/>
              <w:highlight w:val="yellow"/>
            </w:rPr>
            <w:t>Click or tap here to enter text.</w:t>
          </w:r>
        </w:sdtContent>
      </w:sdt>
      <w:r w:rsidRPr="00D6092A">
        <w:rPr>
          <w:rFonts w:cs="Arial"/>
          <w:bCs/>
        </w:rPr>
        <w:t xml:space="preserve"> </w:t>
      </w:r>
      <w:r>
        <w:rPr>
          <w:rFonts w:cs="Arial"/>
          <w:bCs/>
        </w:rPr>
        <w:t xml:space="preserve">(daily </w:t>
      </w:r>
      <w:r w:rsidRPr="007515D9">
        <w:rPr>
          <w:rFonts w:cs="Arial"/>
          <w:bCs/>
        </w:rPr>
        <w:t>or</w:t>
      </w:r>
      <w:r>
        <w:rPr>
          <w:rFonts w:cs="Arial"/>
          <w:bCs/>
        </w:rPr>
        <w:t xml:space="preserve"> weekly).</w:t>
      </w:r>
      <w:r w:rsidRPr="00D6092A">
        <w:rPr>
          <w:rFonts w:cs="Arial"/>
          <w:bCs/>
        </w:rPr>
        <w:t xml:space="preserve"> We document the date and location anytime evidence is found.</w:t>
      </w:r>
    </w:p>
    <w:p w14:paraId="7D40C6DA" w14:textId="77777777" w:rsidR="008A43CB" w:rsidRDefault="008A43CB" w:rsidP="008A43CB">
      <w:pPr>
        <w:spacing w:line="252" w:lineRule="auto"/>
        <w:rPr>
          <w:rFonts w:cs="Arial"/>
          <w:b/>
        </w:rPr>
      </w:pPr>
    </w:p>
    <w:p w14:paraId="223DBCED" w14:textId="523CB035" w:rsidR="004C4B06" w:rsidRDefault="004C4B06" w:rsidP="006219C6">
      <w:pPr>
        <w:pStyle w:val="Heading3"/>
      </w:pPr>
      <w:r>
        <w:t>Identification</w:t>
      </w:r>
    </w:p>
    <w:p w14:paraId="3585A1B2" w14:textId="77777777" w:rsidR="004C4B06" w:rsidRPr="00D6092A" w:rsidRDefault="004C4B06" w:rsidP="008A43CB">
      <w:pPr>
        <w:spacing w:line="252" w:lineRule="auto"/>
        <w:rPr>
          <w:rFonts w:cs="Arial"/>
          <w:b/>
        </w:rPr>
      </w:pPr>
      <w:r w:rsidRPr="00D6092A">
        <w:rPr>
          <w:rFonts w:cs="Arial"/>
          <w:bCs/>
        </w:rPr>
        <w:t>When pests are found, they are identified and documented so it may be properly removed or exterminated.</w:t>
      </w:r>
    </w:p>
    <w:p w14:paraId="27DF1BA1" w14:textId="77777777" w:rsidR="008A43CB" w:rsidRDefault="008A43CB" w:rsidP="008A43CB">
      <w:pPr>
        <w:spacing w:line="252" w:lineRule="auto"/>
        <w:rPr>
          <w:rFonts w:cs="Arial"/>
          <w:b/>
        </w:rPr>
      </w:pPr>
    </w:p>
    <w:p w14:paraId="6298FC15" w14:textId="3919A516" w:rsidR="004C4B06" w:rsidRDefault="004C4B06" w:rsidP="006219C6">
      <w:pPr>
        <w:pStyle w:val="Heading3"/>
      </w:pPr>
      <w:r>
        <w:t>Management</w:t>
      </w:r>
    </w:p>
    <w:p w14:paraId="220BAA57" w14:textId="77777777" w:rsidR="004C4B06" w:rsidRPr="00D6092A" w:rsidRDefault="004C4B06" w:rsidP="008A43CB">
      <w:pPr>
        <w:spacing w:line="252" w:lineRule="auto"/>
        <w:rPr>
          <w:rFonts w:cs="Arial"/>
          <w:b/>
        </w:rPr>
      </w:pPr>
      <w:r w:rsidRPr="00D6092A">
        <w:rPr>
          <w:rFonts w:cs="Arial"/>
          <w:bCs/>
        </w:rPr>
        <w:t>We document steps taken to remove or exterminate pests that are found.</w:t>
      </w:r>
      <w:r>
        <w:rPr>
          <w:rFonts w:cs="Arial"/>
          <w:bCs/>
        </w:rPr>
        <w:t xml:space="preserve"> </w:t>
      </w:r>
      <w:r w:rsidRPr="00D6092A">
        <w:rPr>
          <w:rFonts w:cs="Arial"/>
          <w:bCs/>
        </w:rPr>
        <w:t>Documentation includes:</w:t>
      </w:r>
    </w:p>
    <w:p w14:paraId="349296FC" w14:textId="77777777" w:rsidR="004C4B06" w:rsidRPr="003062D0" w:rsidRDefault="004C4B06" w:rsidP="00FA6364">
      <w:pPr>
        <w:pStyle w:val="ListParagraph"/>
        <w:numPr>
          <w:ilvl w:val="0"/>
          <w:numId w:val="109"/>
        </w:numPr>
        <w:spacing w:line="252" w:lineRule="auto"/>
        <w:rPr>
          <w:rFonts w:cs="Arial"/>
          <w:b/>
        </w:rPr>
      </w:pPr>
      <w:r>
        <w:rPr>
          <w:rFonts w:cs="Arial"/>
          <w:bCs/>
        </w:rPr>
        <w:t>Date and time the pest was found</w:t>
      </w:r>
    </w:p>
    <w:p w14:paraId="76B7110B" w14:textId="77777777" w:rsidR="004C4B06" w:rsidRPr="003062D0" w:rsidRDefault="004C4B06" w:rsidP="00FA6364">
      <w:pPr>
        <w:pStyle w:val="ListParagraph"/>
        <w:numPr>
          <w:ilvl w:val="0"/>
          <w:numId w:val="109"/>
        </w:numPr>
        <w:spacing w:line="252" w:lineRule="auto"/>
        <w:rPr>
          <w:rFonts w:cs="Arial"/>
          <w:b/>
        </w:rPr>
      </w:pPr>
      <w:r>
        <w:rPr>
          <w:rFonts w:cs="Arial"/>
          <w:bCs/>
        </w:rPr>
        <w:t>Type of pest that was found</w:t>
      </w:r>
    </w:p>
    <w:p w14:paraId="6815C87B" w14:textId="77777777" w:rsidR="004C4B06" w:rsidRPr="003062D0" w:rsidRDefault="004C4B06" w:rsidP="00FA6364">
      <w:pPr>
        <w:pStyle w:val="ListParagraph"/>
        <w:numPr>
          <w:ilvl w:val="0"/>
          <w:numId w:val="109"/>
        </w:numPr>
        <w:spacing w:line="252" w:lineRule="auto"/>
        <w:rPr>
          <w:rFonts w:cs="Arial"/>
          <w:b/>
        </w:rPr>
      </w:pPr>
      <w:r>
        <w:rPr>
          <w:rFonts w:cs="Arial"/>
          <w:bCs/>
        </w:rPr>
        <w:lastRenderedPageBreak/>
        <w:t>Location the pest was found</w:t>
      </w:r>
    </w:p>
    <w:p w14:paraId="26B90FB2" w14:textId="77777777" w:rsidR="004C4B06" w:rsidRPr="001D7796" w:rsidRDefault="004C4B06" w:rsidP="00FA6364">
      <w:pPr>
        <w:pStyle w:val="ListParagraph"/>
        <w:numPr>
          <w:ilvl w:val="0"/>
          <w:numId w:val="109"/>
        </w:numPr>
        <w:spacing w:line="252" w:lineRule="auto"/>
        <w:rPr>
          <w:rFonts w:cs="Arial"/>
          <w:b/>
        </w:rPr>
      </w:pPr>
      <w:r>
        <w:rPr>
          <w:rFonts w:cs="Arial"/>
          <w:bCs/>
        </w:rPr>
        <w:t>Methods used to remove or exterminate the pest</w:t>
      </w:r>
    </w:p>
    <w:p w14:paraId="1B5E341E" w14:textId="77777777" w:rsidR="008A43CB" w:rsidRDefault="008A43CB" w:rsidP="008A43CB">
      <w:pPr>
        <w:spacing w:line="252" w:lineRule="auto"/>
        <w:rPr>
          <w:rFonts w:cs="Arial"/>
          <w:b/>
        </w:rPr>
      </w:pPr>
    </w:p>
    <w:p w14:paraId="249BE08E" w14:textId="3533B2C6" w:rsidR="004C4B06" w:rsidRDefault="004C4B06" w:rsidP="006219C6">
      <w:pPr>
        <w:pStyle w:val="Heading3"/>
      </w:pPr>
      <w:r>
        <w:t>Notification</w:t>
      </w:r>
    </w:p>
    <w:p w14:paraId="0B02669B" w14:textId="77777777" w:rsidR="004C4B06" w:rsidRPr="0045785E" w:rsidRDefault="004C4B06" w:rsidP="008A43CB">
      <w:pPr>
        <w:spacing w:line="252" w:lineRule="auto"/>
        <w:rPr>
          <w:rFonts w:cs="Arial"/>
          <w:b/>
        </w:rPr>
      </w:pPr>
      <w:r w:rsidRPr="0045785E">
        <w:rPr>
          <w:rFonts w:cs="Arial"/>
          <w:bCs/>
        </w:rPr>
        <w:t xml:space="preserve">We notify program staff and the parents or guardians of enrolled children no less than 48 hours prior to the use of pesticides, unless in cases of emergency (such as a wasp nest) </w:t>
      </w:r>
      <w:r>
        <w:rPr>
          <w:rFonts w:cs="Arial"/>
          <w:bCs/>
        </w:rPr>
        <w:t>or</w:t>
      </w:r>
      <w:r w:rsidRPr="0045785E">
        <w:rPr>
          <w:rFonts w:cs="Arial"/>
          <w:bCs/>
        </w:rPr>
        <w:t xml:space="preserve"> when children will not be present at the program for at least 2 consecutive days after pesticide use. In cases of emergent pesticide use, we provide notification as soon as possible. </w:t>
      </w:r>
    </w:p>
    <w:p w14:paraId="54FB7D35" w14:textId="77777777" w:rsidR="008A43CB" w:rsidRDefault="008A43CB" w:rsidP="008A43CB">
      <w:pPr>
        <w:spacing w:line="252" w:lineRule="auto"/>
        <w:rPr>
          <w:rFonts w:cs="Arial"/>
          <w:bCs/>
        </w:rPr>
      </w:pPr>
    </w:p>
    <w:p w14:paraId="7626F291" w14:textId="080222BE" w:rsidR="004C4B06" w:rsidRPr="0045785E" w:rsidRDefault="004C4B06" w:rsidP="008A43CB">
      <w:pPr>
        <w:spacing w:line="252" w:lineRule="auto"/>
        <w:rPr>
          <w:rFonts w:cs="Arial"/>
          <w:b/>
        </w:rPr>
      </w:pPr>
      <w:r w:rsidRPr="0045785E">
        <w:rPr>
          <w:rFonts w:cs="Arial"/>
          <w:bCs/>
        </w:rPr>
        <w:t>All notifications include the heading: “Notice: Pesticide Application” and include the following information:</w:t>
      </w:r>
    </w:p>
    <w:p w14:paraId="4F348F99" w14:textId="77777777" w:rsidR="004C4B06" w:rsidRPr="000726BD" w:rsidRDefault="004C4B06" w:rsidP="00FA6364">
      <w:pPr>
        <w:pStyle w:val="ListParagraph"/>
        <w:numPr>
          <w:ilvl w:val="0"/>
          <w:numId w:val="109"/>
        </w:numPr>
        <w:spacing w:line="252" w:lineRule="auto"/>
        <w:rPr>
          <w:rFonts w:cs="Arial"/>
          <w:b/>
        </w:rPr>
      </w:pPr>
      <w:r>
        <w:rPr>
          <w:rFonts w:cs="Arial"/>
          <w:bCs/>
        </w:rPr>
        <w:t>The name of the pesticide to be used.</w:t>
      </w:r>
    </w:p>
    <w:p w14:paraId="2E75C237" w14:textId="77777777" w:rsidR="004C4B06" w:rsidRPr="005F77BA" w:rsidRDefault="004C4B06" w:rsidP="00FA6364">
      <w:pPr>
        <w:pStyle w:val="ListParagraph"/>
        <w:numPr>
          <w:ilvl w:val="0"/>
          <w:numId w:val="109"/>
        </w:numPr>
        <w:spacing w:line="252" w:lineRule="auto"/>
        <w:rPr>
          <w:rFonts w:cs="Arial"/>
          <w:b/>
        </w:rPr>
      </w:pPr>
      <w:r>
        <w:rPr>
          <w:rFonts w:cs="Arial"/>
          <w:bCs/>
        </w:rPr>
        <w:t>The intended date and time of pesticide use.</w:t>
      </w:r>
    </w:p>
    <w:p w14:paraId="76A88574" w14:textId="77777777" w:rsidR="004C4B06" w:rsidRPr="005F77BA" w:rsidRDefault="004C4B06" w:rsidP="00FA6364">
      <w:pPr>
        <w:pStyle w:val="ListParagraph"/>
        <w:numPr>
          <w:ilvl w:val="0"/>
          <w:numId w:val="109"/>
        </w:numPr>
        <w:spacing w:line="252" w:lineRule="auto"/>
        <w:rPr>
          <w:rFonts w:cs="Arial"/>
          <w:b/>
        </w:rPr>
      </w:pPr>
      <w:r>
        <w:rPr>
          <w:rFonts w:cs="Arial"/>
          <w:bCs/>
        </w:rPr>
        <w:t>The location where the pesticide will be used.</w:t>
      </w:r>
    </w:p>
    <w:p w14:paraId="3A14AC4D" w14:textId="77777777" w:rsidR="004C4B06" w:rsidRPr="005F77BA" w:rsidRDefault="004C4B06" w:rsidP="00FA6364">
      <w:pPr>
        <w:pStyle w:val="ListParagraph"/>
        <w:numPr>
          <w:ilvl w:val="0"/>
          <w:numId w:val="109"/>
        </w:numPr>
        <w:spacing w:line="252" w:lineRule="auto"/>
        <w:rPr>
          <w:rFonts w:cs="Arial"/>
          <w:b/>
        </w:rPr>
      </w:pPr>
      <w:r>
        <w:rPr>
          <w:rFonts w:cs="Arial"/>
          <w:bCs/>
        </w:rPr>
        <w:t>The pest that was found and will be removed or exterminated.</w:t>
      </w:r>
    </w:p>
    <w:p w14:paraId="4622D4DF" w14:textId="77777777" w:rsidR="004C4B06" w:rsidRPr="004F0C38" w:rsidRDefault="004C4B06" w:rsidP="00FA6364">
      <w:pPr>
        <w:pStyle w:val="ListParagraph"/>
        <w:numPr>
          <w:ilvl w:val="0"/>
          <w:numId w:val="109"/>
        </w:numPr>
        <w:spacing w:line="252" w:lineRule="auto"/>
        <w:rPr>
          <w:rFonts w:cs="Arial"/>
          <w:b/>
        </w:rPr>
      </w:pPr>
      <w:r>
        <w:rPr>
          <w:rFonts w:cs="Arial"/>
          <w:bCs/>
        </w:rPr>
        <w:t xml:space="preserve">The name and phone number of the </w:t>
      </w:r>
      <w:r w:rsidRPr="005E5D1B">
        <w:rPr>
          <w:rFonts w:cs="Arial"/>
          <w:bCs/>
        </w:rPr>
        <w:t>Pest Control Company</w:t>
      </w:r>
      <w:r>
        <w:rPr>
          <w:rFonts w:cs="Arial"/>
          <w:bCs/>
        </w:rPr>
        <w:t>.</w:t>
      </w:r>
    </w:p>
    <w:p w14:paraId="31025CEF" w14:textId="77777777" w:rsidR="008A43CB" w:rsidRDefault="008A43CB" w:rsidP="008A43CB">
      <w:pPr>
        <w:spacing w:line="252" w:lineRule="auto"/>
        <w:rPr>
          <w:rFonts w:cs="Arial"/>
          <w:bCs/>
        </w:rPr>
      </w:pPr>
    </w:p>
    <w:p w14:paraId="414D531E" w14:textId="4EFF3E35" w:rsidR="004C4B06" w:rsidRPr="004F0C38" w:rsidRDefault="004C4B06" w:rsidP="008A43CB">
      <w:pPr>
        <w:spacing w:line="252" w:lineRule="auto"/>
        <w:rPr>
          <w:rFonts w:cs="Arial"/>
          <w:bCs/>
        </w:rPr>
      </w:pPr>
      <w:r w:rsidRPr="004F0C38">
        <w:rPr>
          <w:rFonts w:cs="Arial"/>
          <w:bCs/>
        </w:rPr>
        <w:t xml:space="preserve">A facility that uses antimicrobial pesticides or insect or rodent baits that are not accessible to children are not required to follow the pre-notification requirements. </w:t>
      </w:r>
    </w:p>
    <w:p w14:paraId="4E7A7326" w14:textId="77777777" w:rsidR="004C4B06" w:rsidRDefault="004C4B06" w:rsidP="008A43CB">
      <w:pPr>
        <w:spacing w:line="252" w:lineRule="auto"/>
        <w:rPr>
          <w:rFonts w:cs="Arial"/>
          <w:bCs/>
        </w:rPr>
      </w:pPr>
      <w:r w:rsidRPr="0045785E">
        <w:rPr>
          <w:rFonts w:cs="Arial"/>
          <w:bCs/>
        </w:rPr>
        <w:t xml:space="preserve">When pesticides are used, our program posts notification signs unless a certified applicator is required by RCW </w:t>
      </w:r>
      <w:hyperlink r:id="rId61" w:history="1">
        <w:r w:rsidRPr="0045785E">
          <w:rPr>
            <w:rStyle w:val="Hyperlink"/>
            <w:rFonts w:cs="Arial"/>
            <w:bCs/>
          </w:rPr>
          <w:t>17.21.410(1)(d)</w:t>
        </w:r>
      </w:hyperlink>
      <w:r w:rsidRPr="0045785E">
        <w:rPr>
          <w:rFonts w:cs="Arial"/>
          <w:bCs/>
        </w:rPr>
        <w:t>.</w:t>
      </w:r>
    </w:p>
    <w:p w14:paraId="7A973778" w14:textId="77777777" w:rsidR="008A43CB" w:rsidRPr="0045785E" w:rsidRDefault="008A43CB" w:rsidP="008A43CB">
      <w:pPr>
        <w:spacing w:line="252" w:lineRule="auto"/>
        <w:rPr>
          <w:rFonts w:cs="Arial"/>
          <w:b/>
        </w:rPr>
      </w:pPr>
    </w:p>
    <w:p w14:paraId="4AA05D0F" w14:textId="77777777" w:rsidR="004C4B06" w:rsidRPr="006B3807" w:rsidRDefault="004C4B06" w:rsidP="006219C6">
      <w:pPr>
        <w:pStyle w:val="Heading3"/>
      </w:pPr>
      <w:r w:rsidRPr="006B3807">
        <w:t>Signage</w:t>
      </w:r>
      <w:r>
        <w:t xml:space="preserve"> at Pesticide Application Location</w:t>
      </w:r>
    </w:p>
    <w:p w14:paraId="051EE3A4" w14:textId="77777777" w:rsidR="004C4B06" w:rsidRDefault="004C4B06" w:rsidP="008A43CB">
      <w:pPr>
        <w:spacing w:line="252" w:lineRule="auto"/>
        <w:rPr>
          <w:rFonts w:cs="Arial"/>
          <w:bCs/>
        </w:rPr>
      </w:pPr>
      <w:r>
        <w:rPr>
          <w:rFonts w:cs="Arial"/>
          <w:bCs/>
        </w:rPr>
        <w:t xml:space="preserve">Our program follows the pesticide application signage requirements outlined in </w:t>
      </w:r>
      <w:hyperlink r:id="rId62" w:history="1">
        <w:r w:rsidRPr="00875AD2">
          <w:rPr>
            <w:rStyle w:val="Hyperlink"/>
            <w:rFonts w:cs="Arial"/>
            <w:bCs/>
          </w:rPr>
          <w:t>RCW 17.21.415</w:t>
        </w:r>
      </w:hyperlink>
      <w:r>
        <w:rPr>
          <w:rFonts w:cs="Arial"/>
          <w:bCs/>
        </w:rPr>
        <w:t xml:space="preserve"> for schools and early learning programs.</w:t>
      </w:r>
    </w:p>
    <w:p w14:paraId="3E54BF02" w14:textId="77777777" w:rsidR="005D5097" w:rsidRDefault="005D5097" w:rsidP="008A43CB">
      <w:pPr>
        <w:spacing w:line="252" w:lineRule="auto"/>
        <w:rPr>
          <w:rFonts w:cs="Arial"/>
          <w:bCs/>
        </w:rPr>
      </w:pPr>
    </w:p>
    <w:p w14:paraId="0D0FC03B" w14:textId="6B5F33D7" w:rsidR="004C4B06" w:rsidRPr="0045785E" w:rsidRDefault="004C4B06" w:rsidP="008A43CB">
      <w:pPr>
        <w:spacing w:line="252" w:lineRule="auto"/>
        <w:rPr>
          <w:rFonts w:cs="Arial"/>
          <w:b/>
        </w:rPr>
      </w:pPr>
      <w:r w:rsidRPr="0045785E">
        <w:rPr>
          <w:rFonts w:cs="Arial"/>
          <w:bCs/>
        </w:rPr>
        <w:t xml:space="preserve">We keep records of all pesticide application to center facilities and landscapes, including a list of active ingredients and copies of Pre-Notification and Notification postings, letters, and method of distribution. </w:t>
      </w:r>
    </w:p>
    <w:p w14:paraId="65764D35" w14:textId="77777777" w:rsidR="005D5097" w:rsidRDefault="005D5097" w:rsidP="008A43CB">
      <w:pPr>
        <w:spacing w:line="252" w:lineRule="auto"/>
        <w:rPr>
          <w:rFonts w:cs="Arial"/>
          <w:bCs/>
        </w:rPr>
      </w:pPr>
    </w:p>
    <w:p w14:paraId="304E4D02" w14:textId="54308BF6" w:rsidR="004C4B06" w:rsidRPr="0045785E" w:rsidRDefault="004C4B06" w:rsidP="008A43CB">
      <w:pPr>
        <w:spacing w:line="252" w:lineRule="auto"/>
        <w:rPr>
          <w:rFonts w:cs="Arial"/>
          <w:b/>
        </w:rPr>
      </w:pPr>
      <w:r w:rsidRPr="0045785E">
        <w:rPr>
          <w:rFonts w:cs="Arial"/>
          <w:bCs/>
        </w:rPr>
        <w:t>We make our programs records of pesticide use readily available to interested persons.</w:t>
      </w:r>
    </w:p>
    <w:p w14:paraId="02446BDF" w14:textId="77777777" w:rsidR="008A43CB" w:rsidRDefault="008A43CB" w:rsidP="008A43CB">
      <w:pPr>
        <w:spacing w:line="252" w:lineRule="auto"/>
        <w:rPr>
          <w:rFonts w:cs="Arial"/>
          <w:b/>
        </w:rPr>
      </w:pPr>
    </w:p>
    <w:p w14:paraId="46ED1AB2" w14:textId="507A6368" w:rsidR="004C4B06" w:rsidRPr="007B1134" w:rsidRDefault="004C4B06" w:rsidP="006219C6">
      <w:pPr>
        <w:pStyle w:val="Heading3"/>
      </w:pPr>
      <w:r w:rsidRPr="007B1134">
        <w:t>Application</w:t>
      </w:r>
    </w:p>
    <w:p w14:paraId="1125F7C2" w14:textId="77777777" w:rsidR="004C4B06" w:rsidRPr="0045785E" w:rsidRDefault="004C4B06" w:rsidP="008A43CB">
      <w:pPr>
        <w:spacing w:line="252" w:lineRule="auto"/>
        <w:rPr>
          <w:rFonts w:cs="Arial"/>
          <w:b/>
        </w:rPr>
      </w:pPr>
      <w:r w:rsidRPr="0045785E">
        <w:rPr>
          <w:rFonts w:cs="Arial"/>
          <w:bCs/>
        </w:rPr>
        <w:t>Pesticides are only used when children are not present.</w:t>
      </w:r>
    </w:p>
    <w:p w14:paraId="7EA639EB" w14:textId="77777777" w:rsidR="005D5097" w:rsidRDefault="005D5097" w:rsidP="008A43CB">
      <w:pPr>
        <w:spacing w:line="252" w:lineRule="auto"/>
        <w:rPr>
          <w:rFonts w:cs="Arial"/>
          <w:szCs w:val="24"/>
        </w:rPr>
      </w:pPr>
    </w:p>
    <w:p w14:paraId="789E7FD3" w14:textId="067CD93A" w:rsidR="004C4B06" w:rsidRPr="0045785E" w:rsidRDefault="004C4B06" w:rsidP="008A43CB">
      <w:pPr>
        <w:spacing w:line="252" w:lineRule="auto"/>
        <w:rPr>
          <w:rFonts w:cs="Arial"/>
          <w:b/>
        </w:rPr>
      </w:pPr>
      <w:r w:rsidRPr="0045785E">
        <w:rPr>
          <w:rFonts w:cs="Arial"/>
          <w:szCs w:val="24"/>
        </w:rPr>
        <w:t>When pesticide is applied,</w:t>
      </w:r>
    </w:p>
    <w:p w14:paraId="739AC440" w14:textId="77777777" w:rsidR="004C4B06" w:rsidRPr="0045785E" w:rsidRDefault="00000000" w:rsidP="008A43CB">
      <w:pPr>
        <w:spacing w:line="252" w:lineRule="auto"/>
        <w:ind w:firstLine="360"/>
        <w:rPr>
          <w:rFonts w:cs="Arial"/>
          <w:b/>
        </w:rPr>
      </w:pPr>
      <w:sdt>
        <w:sdtPr>
          <w:rPr>
            <w:rFonts w:cs="Arial"/>
            <w:szCs w:val="24"/>
            <w:highlight w:val="yellow"/>
          </w:rPr>
          <w:id w:val="220411966"/>
          <w14:checkbox>
            <w14:checked w14:val="0"/>
            <w14:checkedState w14:val="2612" w14:font="MS Gothic"/>
            <w14:uncheckedState w14:val="2610" w14:font="MS Gothic"/>
          </w14:checkbox>
        </w:sdtPr>
        <w:sdtContent>
          <w:r w:rsidR="004C4B06">
            <w:rPr>
              <w:rFonts w:ascii="MS Gothic" w:eastAsia="MS Gothic" w:hAnsi="MS Gothic" w:cs="Arial" w:hint="eastAsia"/>
              <w:szCs w:val="24"/>
              <w:highlight w:val="yellow"/>
            </w:rPr>
            <w:t>☐</w:t>
          </w:r>
        </w:sdtContent>
      </w:sdt>
      <w:r w:rsidR="004C4B06">
        <w:rPr>
          <w:rFonts w:cs="Arial"/>
          <w:szCs w:val="24"/>
        </w:rPr>
        <w:t xml:space="preserve"> </w:t>
      </w:r>
      <w:r w:rsidR="004C4B06" w:rsidRPr="0045785E">
        <w:rPr>
          <w:rFonts w:cs="Arial"/>
          <w:szCs w:val="24"/>
        </w:rPr>
        <w:t xml:space="preserve">our </w:t>
      </w:r>
      <w:r w:rsidR="004C4B06" w:rsidRPr="0045785E">
        <w:rPr>
          <w:rFonts w:cs="Arial"/>
          <w:b/>
          <w:szCs w:val="24"/>
        </w:rPr>
        <w:t>center</w:t>
      </w:r>
      <w:r w:rsidR="004C4B06" w:rsidRPr="0045785E">
        <w:rPr>
          <w:rFonts w:cs="Arial"/>
          <w:szCs w:val="24"/>
        </w:rPr>
        <w:t xml:space="preserve"> complies with </w:t>
      </w:r>
      <w:r w:rsidR="004C4B06">
        <w:rPr>
          <w:rFonts w:cs="Arial"/>
          <w:szCs w:val="24"/>
        </w:rPr>
        <w:t>the Washington Pesticide Application Act (</w:t>
      </w:r>
      <w:hyperlink r:id="rId63" w:history="1">
        <w:r w:rsidR="004C4B06">
          <w:rPr>
            <w:rStyle w:val="Hyperlink"/>
            <w:rFonts w:cs="Arial"/>
            <w:szCs w:val="24"/>
          </w:rPr>
          <w:t>RCW 17.21</w:t>
        </w:r>
      </w:hyperlink>
      <w:r w:rsidR="004C4B06" w:rsidRPr="004F27DF">
        <w:rPr>
          <w:rFonts w:cs="Arial"/>
          <w:szCs w:val="24"/>
        </w:rPr>
        <w:t>)</w:t>
      </w:r>
    </w:p>
    <w:p w14:paraId="1367BC2C" w14:textId="77777777" w:rsidR="004C4B06" w:rsidRPr="0045785E" w:rsidRDefault="00000000" w:rsidP="008A43CB">
      <w:pPr>
        <w:spacing w:line="252" w:lineRule="auto"/>
        <w:ind w:firstLine="360"/>
        <w:rPr>
          <w:rFonts w:cs="Arial"/>
          <w:b/>
        </w:rPr>
      </w:pPr>
      <w:sdt>
        <w:sdtPr>
          <w:rPr>
            <w:rFonts w:cs="Arial"/>
            <w:szCs w:val="24"/>
            <w:highlight w:val="yellow"/>
          </w:rPr>
          <w:id w:val="872805614"/>
          <w14:checkbox>
            <w14:checked w14:val="0"/>
            <w14:checkedState w14:val="2612" w14:font="MS Gothic"/>
            <w14:uncheckedState w14:val="2610" w14:font="MS Gothic"/>
          </w14:checkbox>
        </w:sdtPr>
        <w:sdtContent>
          <w:r w:rsidR="004C4B06" w:rsidRPr="00E83F57">
            <w:rPr>
              <w:rFonts w:ascii="MS Gothic" w:eastAsia="MS Gothic" w:hAnsi="MS Gothic" w:cs="Arial" w:hint="eastAsia"/>
              <w:szCs w:val="24"/>
              <w:highlight w:val="yellow"/>
            </w:rPr>
            <w:t>☐</w:t>
          </w:r>
        </w:sdtContent>
      </w:sdt>
      <w:r w:rsidR="004C4B06">
        <w:rPr>
          <w:rFonts w:cs="Arial"/>
          <w:szCs w:val="24"/>
        </w:rPr>
        <w:t xml:space="preserve"> </w:t>
      </w:r>
      <w:r w:rsidR="004C4B06" w:rsidRPr="0045785E">
        <w:rPr>
          <w:rFonts w:cs="Arial"/>
          <w:szCs w:val="24"/>
        </w:rPr>
        <w:t xml:space="preserve">our </w:t>
      </w:r>
      <w:r w:rsidR="004C4B06" w:rsidRPr="0045785E">
        <w:rPr>
          <w:rFonts w:cs="Arial"/>
          <w:b/>
          <w:szCs w:val="24"/>
        </w:rPr>
        <w:t>family home</w:t>
      </w:r>
      <w:r w:rsidR="004C4B06" w:rsidRPr="0045785E">
        <w:rPr>
          <w:rFonts w:cs="Arial"/>
          <w:szCs w:val="24"/>
        </w:rPr>
        <w:t xml:space="preserve"> complies with pesticide manufacturer's instructions.</w:t>
      </w:r>
    </w:p>
    <w:p w14:paraId="51A82953" w14:textId="77777777" w:rsidR="005D5097" w:rsidRDefault="005D5097" w:rsidP="008A43CB">
      <w:pPr>
        <w:tabs>
          <w:tab w:val="left" w:pos="1800"/>
        </w:tabs>
        <w:spacing w:line="252" w:lineRule="auto"/>
        <w:rPr>
          <w:rFonts w:cs="Arial"/>
          <w:szCs w:val="24"/>
        </w:rPr>
      </w:pPr>
    </w:p>
    <w:p w14:paraId="0DAA8D46" w14:textId="4A08E0E2" w:rsidR="004C4B06" w:rsidRPr="00E83F57" w:rsidRDefault="004C4B06" w:rsidP="008A43CB">
      <w:pPr>
        <w:tabs>
          <w:tab w:val="left" w:pos="1800"/>
        </w:tabs>
        <w:spacing w:line="252" w:lineRule="auto"/>
        <w:rPr>
          <w:rFonts w:cs="Arial"/>
          <w:szCs w:val="24"/>
        </w:rPr>
      </w:pPr>
      <w:r w:rsidRPr="00E83F57">
        <w:rPr>
          <w:rFonts w:cs="Arial"/>
          <w:szCs w:val="24"/>
        </w:rPr>
        <w:t xml:space="preserve">When pesticides are required, we prioritize natural, nonchemical, low-toxicity methods as the first response. Pesticides are used as a last resort. </w:t>
      </w:r>
    </w:p>
    <w:p w14:paraId="3C395565" w14:textId="77777777" w:rsidR="004C4B06" w:rsidRDefault="004C4B06" w:rsidP="008A43CB">
      <w:pPr>
        <w:tabs>
          <w:tab w:val="left" w:pos="1800"/>
        </w:tabs>
        <w:spacing w:line="252" w:lineRule="auto"/>
        <w:rPr>
          <w:rFonts w:cs="Arial"/>
          <w:b/>
          <w:bCs/>
          <w:szCs w:val="24"/>
        </w:rPr>
      </w:pPr>
    </w:p>
    <w:p w14:paraId="7E8DC553" w14:textId="77777777" w:rsidR="004C4B06" w:rsidRDefault="004C4B06" w:rsidP="00EC598E">
      <w:pPr>
        <w:pStyle w:val="Heading3"/>
      </w:pPr>
      <w:r>
        <w:lastRenderedPageBreak/>
        <w:t>Pesticide Labeling and Storage</w:t>
      </w:r>
    </w:p>
    <w:p w14:paraId="1FD805DA" w14:textId="77777777" w:rsidR="004C4B06" w:rsidRPr="00E83F57" w:rsidRDefault="004C4B06" w:rsidP="008A43CB">
      <w:pPr>
        <w:tabs>
          <w:tab w:val="left" w:pos="1800"/>
        </w:tabs>
        <w:spacing w:line="252" w:lineRule="auto"/>
        <w:rPr>
          <w:rFonts w:cs="Arial"/>
          <w:b/>
          <w:bCs/>
          <w:szCs w:val="24"/>
        </w:rPr>
      </w:pPr>
      <w:r>
        <w:rPr>
          <w:rFonts w:cs="Arial"/>
          <w:szCs w:val="24"/>
        </w:rPr>
        <w:t>We ensure all poisonous or dangerous substances including, but not limited to: fuels; solvents; oils; laundry, dishwasher, or other detergents; sanitizing and disinfecting products; and items labeled “keep out of reach of children” are stored as follows:</w:t>
      </w:r>
    </w:p>
    <w:p w14:paraId="3D654A0C" w14:textId="77777777" w:rsidR="004C4B06" w:rsidRPr="008B690F" w:rsidRDefault="004C4B06" w:rsidP="00FA6364">
      <w:pPr>
        <w:pStyle w:val="ListParagraph"/>
        <w:numPr>
          <w:ilvl w:val="0"/>
          <w:numId w:val="110"/>
        </w:numPr>
        <w:tabs>
          <w:tab w:val="left" w:pos="1440"/>
        </w:tabs>
        <w:spacing w:line="252" w:lineRule="auto"/>
        <w:rPr>
          <w:rFonts w:cs="Arial"/>
          <w:b/>
          <w:bCs/>
          <w:szCs w:val="24"/>
        </w:rPr>
      </w:pPr>
      <w:r>
        <w:rPr>
          <w:rFonts w:cs="Arial"/>
          <w:szCs w:val="24"/>
        </w:rPr>
        <w:t>In a location that is inaccessible to children.</w:t>
      </w:r>
    </w:p>
    <w:p w14:paraId="71D67DA1" w14:textId="77777777" w:rsidR="004C4B06" w:rsidRPr="008B690F" w:rsidRDefault="004C4B06" w:rsidP="00FA6364">
      <w:pPr>
        <w:pStyle w:val="ListParagraph"/>
        <w:numPr>
          <w:ilvl w:val="0"/>
          <w:numId w:val="110"/>
        </w:numPr>
        <w:tabs>
          <w:tab w:val="left" w:pos="1440"/>
        </w:tabs>
        <w:spacing w:line="252" w:lineRule="auto"/>
        <w:rPr>
          <w:rFonts w:cs="Arial"/>
          <w:b/>
          <w:bCs/>
          <w:szCs w:val="24"/>
        </w:rPr>
      </w:pPr>
      <w:r>
        <w:rPr>
          <w:rFonts w:cs="Arial"/>
          <w:szCs w:val="24"/>
        </w:rPr>
        <w:t>Separate and apart from food preparation areas, food items, and food supplies.</w:t>
      </w:r>
    </w:p>
    <w:p w14:paraId="4C9E906F" w14:textId="77777777" w:rsidR="004C4B06" w:rsidRPr="00AE2C4A" w:rsidRDefault="004C4B06" w:rsidP="00FA6364">
      <w:pPr>
        <w:pStyle w:val="ListParagraph"/>
        <w:numPr>
          <w:ilvl w:val="0"/>
          <w:numId w:val="110"/>
        </w:numPr>
        <w:tabs>
          <w:tab w:val="left" w:pos="1440"/>
        </w:tabs>
        <w:spacing w:line="252" w:lineRule="auto"/>
        <w:rPr>
          <w:rFonts w:cs="Arial"/>
          <w:b/>
          <w:bCs/>
          <w:szCs w:val="24"/>
        </w:rPr>
      </w:pPr>
      <w:r>
        <w:rPr>
          <w:rFonts w:cs="Arial"/>
          <w:szCs w:val="24"/>
        </w:rPr>
        <w:t>In their original containers or clearly labeled with the name of the product if not in the original container.</w:t>
      </w:r>
    </w:p>
    <w:p w14:paraId="7A17D168" w14:textId="77777777" w:rsidR="004C4B06" w:rsidRPr="00277C46" w:rsidRDefault="004C4B06" w:rsidP="00FA6364">
      <w:pPr>
        <w:pStyle w:val="ListParagraph"/>
        <w:numPr>
          <w:ilvl w:val="0"/>
          <w:numId w:val="110"/>
        </w:numPr>
        <w:tabs>
          <w:tab w:val="left" w:pos="1440"/>
        </w:tabs>
        <w:spacing w:line="252" w:lineRule="auto"/>
        <w:rPr>
          <w:rFonts w:cs="Arial"/>
          <w:b/>
          <w:bCs/>
          <w:szCs w:val="24"/>
        </w:rPr>
      </w:pPr>
      <w:r>
        <w:rPr>
          <w:rFonts w:cs="Arial"/>
          <w:szCs w:val="24"/>
        </w:rPr>
        <w:t>In compliance with the manufacturer’s directions (including not storing product near heat sources).</w:t>
      </w:r>
    </w:p>
    <w:p w14:paraId="7EC96FE0" w14:textId="77777777" w:rsidR="004C4B06" w:rsidRPr="00CD4C51" w:rsidRDefault="004C4B06" w:rsidP="00FA6364">
      <w:pPr>
        <w:pStyle w:val="ListParagraph"/>
        <w:numPr>
          <w:ilvl w:val="0"/>
          <w:numId w:val="110"/>
        </w:numPr>
        <w:tabs>
          <w:tab w:val="left" w:pos="1440"/>
        </w:tabs>
        <w:spacing w:line="252" w:lineRule="auto"/>
        <w:rPr>
          <w:rFonts w:cs="Arial"/>
          <w:b/>
          <w:bCs/>
          <w:szCs w:val="24"/>
        </w:rPr>
      </w:pPr>
      <w:r>
        <w:rPr>
          <w:rFonts w:cs="Arial"/>
          <w:szCs w:val="24"/>
        </w:rPr>
        <w:t>Our storage area:</w:t>
      </w:r>
    </w:p>
    <w:p w14:paraId="10D5D033" w14:textId="77777777" w:rsidR="004C4B06" w:rsidRPr="00CD4C51" w:rsidRDefault="004C4B06" w:rsidP="00FA6364">
      <w:pPr>
        <w:pStyle w:val="ListParagraph"/>
        <w:numPr>
          <w:ilvl w:val="1"/>
          <w:numId w:val="110"/>
        </w:numPr>
        <w:tabs>
          <w:tab w:val="left" w:pos="1440"/>
        </w:tabs>
        <w:spacing w:line="252" w:lineRule="auto"/>
        <w:rPr>
          <w:rFonts w:cs="Arial"/>
          <w:b/>
          <w:bCs/>
          <w:szCs w:val="24"/>
        </w:rPr>
      </w:pPr>
      <w:r>
        <w:rPr>
          <w:rFonts w:cs="Arial"/>
          <w:szCs w:val="24"/>
        </w:rPr>
        <w:t>Is locked and inaccessible to children.</w:t>
      </w:r>
    </w:p>
    <w:p w14:paraId="75A0F6B0" w14:textId="77777777" w:rsidR="004C4B06" w:rsidRPr="00DA51D2" w:rsidRDefault="004C4B06" w:rsidP="00FA6364">
      <w:pPr>
        <w:pStyle w:val="ListParagraph"/>
        <w:numPr>
          <w:ilvl w:val="1"/>
          <w:numId w:val="110"/>
        </w:numPr>
        <w:tabs>
          <w:tab w:val="left" w:pos="1440"/>
        </w:tabs>
        <w:spacing w:line="252" w:lineRule="auto"/>
        <w:rPr>
          <w:rFonts w:cs="Arial"/>
          <w:b/>
          <w:bCs/>
          <w:szCs w:val="24"/>
        </w:rPr>
      </w:pPr>
      <w:r>
        <w:rPr>
          <w:rFonts w:cs="Arial"/>
          <w:szCs w:val="24"/>
        </w:rPr>
        <w:t>Has moisture resistant and easily cleanable floors.</w:t>
      </w:r>
    </w:p>
    <w:p w14:paraId="3B24A6B0" w14:textId="77777777" w:rsidR="004C4B06" w:rsidRPr="005A33B3" w:rsidRDefault="004C4B06" w:rsidP="00FA6364">
      <w:pPr>
        <w:pStyle w:val="ListParagraph"/>
        <w:numPr>
          <w:ilvl w:val="1"/>
          <w:numId w:val="110"/>
        </w:numPr>
        <w:tabs>
          <w:tab w:val="left" w:pos="1440"/>
        </w:tabs>
        <w:spacing w:line="252" w:lineRule="auto"/>
        <w:rPr>
          <w:rFonts w:cs="Arial"/>
          <w:b/>
          <w:bCs/>
          <w:szCs w:val="24"/>
        </w:rPr>
      </w:pPr>
      <w:r>
        <w:rPr>
          <w:rFonts w:cs="Arial"/>
          <w:szCs w:val="24"/>
        </w:rPr>
        <w:t>Has a designated wastewater disposal area:</w:t>
      </w:r>
    </w:p>
    <w:p w14:paraId="081B8562" w14:textId="7CE01A74" w:rsidR="004C4B06" w:rsidRDefault="00000000" w:rsidP="008A43CB">
      <w:pPr>
        <w:tabs>
          <w:tab w:val="left" w:pos="1440"/>
        </w:tabs>
        <w:spacing w:line="252" w:lineRule="auto"/>
        <w:ind w:left="1800"/>
        <w:rPr>
          <w:rFonts w:cs="Arial"/>
          <w:szCs w:val="24"/>
        </w:rPr>
      </w:pPr>
      <w:sdt>
        <w:sdtPr>
          <w:rPr>
            <w:rFonts w:cs="Arial"/>
            <w:szCs w:val="24"/>
            <w:highlight w:val="yellow"/>
          </w:rPr>
          <w:id w:val="-2007351558"/>
          <w14:checkbox>
            <w14:checked w14:val="0"/>
            <w14:checkedState w14:val="2612" w14:font="MS Gothic"/>
            <w14:uncheckedState w14:val="2610" w14:font="MS Gothic"/>
          </w14:checkbox>
        </w:sdtPr>
        <w:sdtContent>
          <w:r w:rsidR="00E06636">
            <w:rPr>
              <w:rFonts w:ascii="MS Gothic" w:eastAsia="MS Gothic" w:hAnsi="MS Gothic" w:cs="Arial" w:hint="eastAsia"/>
              <w:szCs w:val="24"/>
              <w:highlight w:val="yellow"/>
            </w:rPr>
            <w:t>☐</w:t>
          </w:r>
        </w:sdtContent>
      </w:sdt>
      <w:r w:rsidR="00E06636">
        <w:rPr>
          <w:rFonts w:cs="Arial"/>
          <w:szCs w:val="24"/>
        </w:rPr>
        <w:t xml:space="preserve"> </w:t>
      </w:r>
      <w:r w:rsidR="004C4B06">
        <w:rPr>
          <w:rFonts w:cs="Arial"/>
          <w:szCs w:val="24"/>
        </w:rPr>
        <w:t>Maintenance or janitorial utility sink</w:t>
      </w:r>
    </w:p>
    <w:p w14:paraId="22D8B31B" w14:textId="762ECC9B" w:rsidR="004C4B06" w:rsidRPr="00973903" w:rsidRDefault="00000000" w:rsidP="008A43CB">
      <w:pPr>
        <w:tabs>
          <w:tab w:val="left" w:pos="1440"/>
        </w:tabs>
        <w:spacing w:line="252" w:lineRule="auto"/>
        <w:ind w:left="1800"/>
        <w:rPr>
          <w:rFonts w:cs="Arial"/>
          <w:szCs w:val="24"/>
        </w:rPr>
      </w:pPr>
      <w:sdt>
        <w:sdtPr>
          <w:rPr>
            <w:rFonts w:cs="Arial"/>
            <w:szCs w:val="24"/>
            <w:highlight w:val="yellow"/>
          </w:rPr>
          <w:id w:val="-815957108"/>
          <w14:checkbox>
            <w14:checked w14:val="0"/>
            <w14:checkedState w14:val="2612" w14:font="MS Gothic"/>
            <w14:uncheckedState w14:val="2610" w14:font="MS Gothic"/>
          </w14:checkbox>
        </w:sdtPr>
        <w:sdtContent>
          <w:r w:rsidR="00E06636" w:rsidRPr="00E83F57">
            <w:rPr>
              <w:rFonts w:ascii="MS Gothic" w:eastAsia="MS Gothic" w:hAnsi="MS Gothic" w:cs="Arial" w:hint="eastAsia"/>
              <w:szCs w:val="24"/>
              <w:highlight w:val="yellow"/>
            </w:rPr>
            <w:t>☐</w:t>
          </w:r>
        </w:sdtContent>
      </w:sdt>
      <w:r w:rsidR="00E06636">
        <w:rPr>
          <w:rFonts w:cs="Arial"/>
          <w:szCs w:val="24"/>
        </w:rPr>
        <w:t xml:space="preserve"> </w:t>
      </w:r>
      <w:sdt>
        <w:sdtPr>
          <w:rPr>
            <w:rFonts w:cs="Arial"/>
            <w:szCs w:val="24"/>
          </w:rPr>
          <w:alias w:val="Other non-kitchen sink disposal area"/>
          <w:tag w:val="Other non-kitchen sink disposal area"/>
          <w:id w:val="1690574040"/>
          <w:placeholder>
            <w:docPart w:val="616FA22A2F374FB4B66F99FE36208174"/>
          </w:placeholder>
        </w:sdtPr>
        <w:sdtContent>
          <w:r w:rsidR="004C4B06" w:rsidRPr="00840829">
            <w:rPr>
              <w:rStyle w:val="PlaceholderText"/>
              <w:highlight w:val="yellow"/>
            </w:rPr>
            <w:t>Click or tap here to enter text.</w:t>
          </w:r>
        </w:sdtContent>
      </w:sdt>
      <w:r w:rsidR="004C4B06">
        <w:rPr>
          <w:rFonts w:cs="Arial"/>
          <w:szCs w:val="24"/>
        </w:rPr>
        <w:t xml:space="preserve"> (other non-kitchen sink disposal area)</w:t>
      </w:r>
    </w:p>
    <w:p w14:paraId="6E5BD69E" w14:textId="77777777" w:rsidR="004C4B06" w:rsidRPr="00E83F57" w:rsidRDefault="004C4B06" w:rsidP="00FA6364">
      <w:pPr>
        <w:pStyle w:val="ListParagraph"/>
        <w:numPr>
          <w:ilvl w:val="1"/>
          <w:numId w:val="110"/>
        </w:numPr>
        <w:tabs>
          <w:tab w:val="left" w:pos="1440"/>
        </w:tabs>
        <w:spacing w:line="252" w:lineRule="auto"/>
        <w:rPr>
          <w:rFonts w:cs="Arial"/>
          <w:b/>
          <w:bCs/>
          <w:szCs w:val="24"/>
        </w:rPr>
      </w:pPr>
      <w:r>
        <w:rPr>
          <w:rFonts w:cs="Arial"/>
          <w:szCs w:val="24"/>
        </w:rPr>
        <w:t>Is kept clean and sanitary.</w:t>
      </w:r>
    </w:p>
    <w:p w14:paraId="544553FF" w14:textId="77777777" w:rsidR="004C4B06" w:rsidRDefault="004C4B06" w:rsidP="008A43CB">
      <w:pPr>
        <w:tabs>
          <w:tab w:val="left" w:pos="1800"/>
        </w:tabs>
        <w:spacing w:line="252" w:lineRule="auto"/>
        <w:rPr>
          <w:rFonts w:cs="Arial"/>
          <w:b/>
          <w:bCs/>
          <w:szCs w:val="24"/>
        </w:rPr>
      </w:pPr>
    </w:p>
    <w:p w14:paraId="02B44D5C" w14:textId="77777777" w:rsidR="004C4B06" w:rsidRDefault="004C4B06" w:rsidP="00EC598E">
      <w:pPr>
        <w:pStyle w:val="Heading3"/>
      </w:pPr>
      <w:r>
        <w:t>Pesticide Disposal</w:t>
      </w:r>
    </w:p>
    <w:p w14:paraId="5A086F3A" w14:textId="77777777" w:rsidR="004C4B06" w:rsidRDefault="004C4B06" w:rsidP="008A43CB">
      <w:pPr>
        <w:tabs>
          <w:tab w:val="left" w:pos="1800"/>
        </w:tabs>
        <w:spacing w:line="252" w:lineRule="auto"/>
        <w:rPr>
          <w:rFonts w:cs="Arial"/>
          <w:szCs w:val="24"/>
        </w:rPr>
      </w:pPr>
      <w:r>
        <w:rPr>
          <w:rFonts w:cs="Arial"/>
          <w:szCs w:val="24"/>
        </w:rPr>
        <w:t>There are strict rules for disposing leftover pesticide product and its container. Pesticides and their containers cannot be thrown away in the regular garbage or into any water supply source.</w:t>
      </w:r>
    </w:p>
    <w:p w14:paraId="0E1B3CBC" w14:textId="77777777" w:rsidR="005D5097" w:rsidRDefault="005D5097" w:rsidP="008A43CB">
      <w:pPr>
        <w:tabs>
          <w:tab w:val="left" w:pos="1800"/>
        </w:tabs>
        <w:spacing w:line="252" w:lineRule="auto"/>
        <w:rPr>
          <w:rFonts w:cs="Arial"/>
          <w:szCs w:val="24"/>
        </w:rPr>
      </w:pPr>
    </w:p>
    <w:p w14:paraId="109FF5BE" w14:textId="3B462C38" w:rsidR="004C4B06" w:rsidRDefault="004C4B06" w:rsidP="008A43CB">
      <w:pPr>
        <w:tabs>
          <w:tab w:val="left" w:pos="1800"/>
        </w:tabs>
        <w:spacing w:line="252" w:lineRule="auto"/>
        <w:rPr>
          <w:rFonts w:cs="Arial"/>
          <w:szCs w:val="24"/>
        </w:rPr>
      </w:pPr>
      <w:r>
        <w:rPr>
          <w:rFonts w:cs="Arial"/>
          <w:szCs w:val="24"/>
        </w:rPr>
        <w:t>We will follow the recommendations of the agencies below for disposal:</w:t>
      </w:r>
    </w:p>
    <w:p w14:paraId="63A33331" w14:textId="77777777" w:rsidR="004C4B06" w:rsidRDefault="004C4B06" w:rsidP="00FA6364">
      <w:pPr>
        <w:pStyle w:val="ListParagraph"/>
        <w:numPr>
          <w:ilvl w:val="0"/>
          <w:numId w:val="111"/>
        </w:numPr>
        <w:tabs>
          <w:tab w:val="left" w:pos="1800"/>
        </w:tabs>
        <w:spacing w:line="252" w:lineRule="auto"/>
        <w:rPr>
          <w:rFonts w:cs="Arial"/>
          <w:szCs w:val="24"/>
        </w:rPr>
      </w:pPr>
      <w:r>
        <w:rPr>
          <w:rFonts w:cs="Arial"/>
          <w:szCs w:val="24"/>
        </w:rPr>
        <w:t xml:space="preserve">Washington State Department of Agriculture’s </w:t>
      </w:r>
      <w:hyperlink r:id="rId64" w:history="1">
        <w:r w:rsidRPr="008F7666">
          <w:rPr>
            <w:rStyle w:val="Hyperlink"/>
            <w:rFonts w:eastAsiaTheme="minorEastAsia" w:cs="Arial"/>
            <w:szCs w:val="24"/>
          </w:rPr>
          <w:t>Waste Pesticide Program</w:t>
        </w:r>
      </w:hyperlink>
      <w:r>
        <w:rPr>
          <w:rFonts w:cs="Arial"/>
          <w:szCs w:val="24"/>
        </w:rPr>
        <w:t>.</w:t>
      </w:r>
    </w:p>
    <w:p w14:paraId="06EFCF59" w14:textId="77777777" w:rsidR="004C4B06" w:rsidRPr="00412AB9" w:rsidRDefault="004C4B06" w:rsidP="00FA6364">
      <w:pPr>
        <w:pStyle w:val="ListParagraph"/>
        <w:numPr>
          <w:ilvl w:val="0"/>
          <w:numId w:val="111"/>
        </w:numPr>
        <w:tabs>
          <w:tab w:val="left" w:pos="1800"/>
        </w:tabs>
        <w:spacing w:line="252" w:lineRule="auto"/>
        <w:rPr>
          <w:rFonts w:cs="Arial"/>
          <w:szCs w:val="24"/>
        </w:rPr>
      </w:pPr>
      <w:r>
        <w:rPr>
          <w:rFonts w:cs="Arial"/>
          <w:szCs w:val="24"/>
        </w:rPr>
        <w:t xml:space="preserve">King County Hazardous Materials’ </w:t>
      </w:r>
      <w:hyperlink r:id="rId65" w:history="1">
        <w:r w:rsidRPr="006A65B1">
          <w:rPr>
            <w:rStyle w:val="Hyperlink"/>
            <w:rFonts w:eastAsiaTheme="minorEastAsia" w:cs="Arial"/>
            <w:szCs w:val="24"/>
          </w:rPr>
          <w:t>Hazardous Waste Management Program</w:t>
        </w:r>
      </w:hyperlink>
      <w:r>
        <w:rPr>
          <w:rFonts w:cs="Arial"/>
          <w:szCs w:val="24"/>
        </w:rPr>
        <w:t>.</w:t>
      </w:r>
    </w:p>
    <w:p w14:paraId="67F2807A" w14:textId="77777777" w:rsidR="008A43CB" w:rsidRDefault="008A43CB" w:rsidP="008A43CB">
      <w:pPr>
        <w:tabs>
          <w:tab w:val="left" w:pos="1800"/>
        </w:tabs>
        <w:spacing w:line="252" w:lineRule="auto"/>
        <w:rPr>
          <w:rFonts w:cs="Arial"/>
          <w:b/>
          <w:bCs/>
          <w:szCs w:val="24"/>
        </w:rPr>
      </w:pPr>
    </w:p>
    <w:p w14:paraId="1FB8ADF3" w14:textId="13B0BA36" w:rsidR="008B1035" w:rsidRPr="00D149FC" w:rsidRDefault="004C4B06" w:rsidP="00D149FC">
      <w:pPr>
        <w:pStyle w:val="Heading3"/>
      </w:pPr>
      <w:r>
        <w:t>Resources</w:t>
      </w:r>
    </w:p>
    <w:p w14:paraId="50BD9D6C" w14:textId="1AEA6B41" w:rsidR="008B1035" w:rsidRDefault="00D149FC" w:rsidP="0003321A">
      <w:pPr>
        <w:tabs>
          <w:tab w:val="left" w:pos="1800"/>
        </w:tabs>
        <w:spacing w:line="252" w:lineRule="auto"/>
        <w:rPr>
          <w:rFonts w:cs="Arial"/>
          <w:color w:val="7030A0"/>
          <w:szCs w:val="24"/>
        </w:rPr>
      </w:pPr>
      <w:r>
        <w:rPr>
          <w:rFonts w:cs="Arial"/>
          <w:szCs w:val="24"/>
        </w:rPr>
        <w:t>To ensure we meet state requirements, our</w:t>
      </w:r>
      <w:r w:rsidR="008B1035" w:rsidRPr="00E83F57">
        <w:rPr>
          <w:rFonts w:cs="Arial"/>
          <w:szCs w:val="24"/>
        </w:rPr>
        <w:t xml:space="preserve"> program follows the Washington Department of Health</w:t>
      </w:r>
      <w:r w:rsidR="008B1035">
        <w:rPr>
          <w:rFonts w:cs="Arial"/>
          <w:szCs w:val="24"/>
        </w:rPr>
        <w:t xml:space="preserve"> </w:t>
      </w:r>
      <w:hyperlink r:id="rId66" w:history="1">
        <w:r w:rsidR="008B1035" w:rsidRPr="00143F61">
          <w:rPr>
            <w:rStyle w:val="Hyperlink"/>
            <w:rFonts w:cs="Arial"/>
            <w:szCs w:val="24"/>
          </w:rPr>
          <w:t>Schools and Pesticides Section</w:t>
        </w:r>
      </w:hyperlink>
      <w:r w:rsidR="008B1035">
        <w:rPr>
          <w:rFonts w:cs="Arial"/>
          <w:color w:val="7030A0"/>
          <w:szCs w:val="24"/>
        </w:rPr>
        <w:t xml:space="preserve"> </w:t>
      </w:r>
      <w:r w:rsidR="008B1035" w:rsidRPr="00CB6D1D">
        <w:rPr>
          <w:rFonts w:cs="Arial"/>
          <w:szCs w:val="24"/>
        </w:rPr>
        <w:t xml:space="preserve">for: </w:t>
      </w:r>
    </w:p>
    <w:p w14:paraId="154D233C" w14:textId="77777777" w:rsidR="008B1035" w:rsidRPr="00143F61" w:rsidRDefault="008B1035" w:rsidP="00FA6364">
      <w:pPr>
        <w:pStyle w:val="ListParagraph"/>
        <w:numPr>
          <w:ilvl w:val="0"/>
          <w:numId w:val="118"/>
        </w:numPr>
        <w:tabs>
          <w:tab w:val="left" w:pos="1800"/>
        </w:tabs>
        <w:spacing w:after="120" w:line="252" w:lineRule="auto"/>
        <w:rPr>
          <w:rStyle w:val="Hyperlink"/>
          <w:rFonts w:eastAsiaTheme="minorEastAsia" w:cs="Arial"/>
          <w:szCs w:val="24"/>
        </w:rPr>
      </w:pPr>
      <w:hyperlink r:id="rId67" w:history="1">
        <w:r w:rsidRPr="00143F61">
          <w:rPr>
            <w:rStyle w:val="Hyperlink"/>
            <w:rFonts w:eastAsiaTheme="minorEastAsia" w:cs="Arial"/>
            <w:szCs w:val="24"/>
          </w:rPr>
          <w:t>Compliance Guide For the Use of Pesticides At Public Schools (K-12) And Licensed Day-Care Centers</w:t>
        </w:r>
      </w:hyperlink>
    </w:p>
    <w:p w14:paraId="4B4D76F5" w14:textId="77777777" w:rsidR="008B1035" w:rsidRPr="00143F61" w:rsidRDefault="008B1035" w:rsidP="00FA6364">
      <w:pPr>
        <w:pStyle w:val="ListParagraph"/>
        <w:numPr>
          <w:ilvl w:val="0"/>
          <w:numId w:val="118"/>
        </w:numPr>
        <w:tabs>
          <w:tab w:val="left" w:pos="1800"/>
        </w:tabs>
        <w:spacing w:after="120" w:line="252" w:lineRule="auto"/>
        <w:rPr>
          <w:rFonts w:cs="Arial"/>
          <w:color w:val="7030A0"/>
          <w:szCs w:val="24"/>
        </w:rPr>
      </w:pPr>
      <w:hyperlink r:id="rId68" w:history="1">
        <w:r w:rsidRPr="00143F61">
          <w:rPr>
            <w:rStyle w:val="Hyperlink"/>
            <w:rFonts w:eastAsiaTheme="minorEastAsia" w:cs="Arial"/>
            <w:szCs w:val="24"/>
          </w:rPr>
          <w:t>Pesticide Notification and Records Inspection Checklist</w:t>
        </w:r>
      </w:hyperlink>
    </w:p>
    <w:p w14:paraId="75D97DC0" w14:textId="77777777" w:rsidR="008B1035" w:rsidRDefault="008B1035" w:rsidP="0003321A">
      <w:pPr>
        <w:tabs>
          <w:tab w:val="left" w:pos="1800"/>
        </w:tabs>
        <w:spacing w:line="252" w:lineRule="auto"/>
        <w:rPr>
          <w:rFonts w:cs="Arial"/>
          <w:szCs w:val="24"/>
        </w:rPr>
      </w:pPr>
    </w:p>
    <w:p w14:paraId="33BA2C68" w14:textId="77777777" w:rsidR="008B1035" w:rsidRPr="007A3275" w:rsidRDefault="008B1035" w:rsidP="0003321A">
      <w:pPr>
        <w:tabs>
          <w:tab w:val="left" w:pos="1800"/>
        </w:tabs>
        <w:spacing w:line="252" w:lineRule="auto"/>
        <w:rPr>
          <w:rFonts w:cs="Arial"/>
          <w:color w:val="7030A0"/>
          <w:szCs w:val="24"/>
        </w:rPr>
      </w:pPr>
      <w:r w:rsidRPr="00E83F57">
        <w:rPr>
          <w:rFonts w:cs="Arial"/>
          <w:szCs w:val="24"/>
        </w:rPr>
        <w:t xml:space="preserve">Additional resources can be found on </w:t>
      </w:r>
      <w:r w:rsidRPr="00143F61">
        <w:rPr>
          <w:rFonts w:cs="Arial"/>
          <w:szCs w:val="24"/>
        </w:rPr>
        <w:t>Washington State University</w:t>
      </w:r>
      <w:r>
        <w:rPr>
          <w:rFonts w:cs="Arial"/>
          <w:color w:val="7030A0"/>
          <w:szCs w:val="24"/>
        </w:rPr>
        <w:t>:</w:t>
      </w:r>
      <w:r w:rsidRPr="00143F61">
        <w:t xml:space="preserve"> </w:t>
      </w:r>
      <w:hyperlink r:id="rId69" w:history="1">
        <w:r w:rsidRPr="004D299F">
          <w:rPr>
            <w:rStyle w:val="Hyperlink"/>
            <w:rFonts w:cs="Arial"/>
            <w:szCs w:val="24"/>
          </w:rPr>
          <w:t>Pest Press</w:t>
        </w:r>
      </w:hyperlink>
      <w:r>
        <w:rPr>
          <w:rStyle w:val="Hyperlink"/>
          <w:rFonts w:cs="Arial"/>
          <w:szCs w:val="24"/>
        </w:rPr>
        <w:t xml:space="preserve"> </w:t>
      </w:r>
    </w:p>
    <w:p w14:paraId="1D57EA20" w14:textId="77777777" w:rsidR="008B1035" w:rsidRPr="000445F4" w:rsidRDefault="008B1035" w:rsidP="008A43CB">
      <w:pPr>
        <w:rPr>
          <w:rFonts w:eastAsiaTheme="majorEastAsia" w:cs="Arial"/>
          <w:bCs/>
          <w:szCs w:val="24"/>
        </w:rPr>
      </w:pPr>
    </w:p>
    <w:sectPr w:rsidR="008B1035" w:rsidRPr="000445F4" w:rsidSect="00243ED5">
      <w:headerReference w:type="even" r:id="rId70"/>
      <w:headerReference w:type="default" r:id="rId71"/>
      <w:footerReference w:type="even" r:id="rId72"/>
      <w:footerReference w:type="default" r:id="rId73"/>
      <w:headerReference w:type="first" r:id="rId74"/>
      <w:footerReference w:type="first" r:id="rId75"/>
      <w:pgSz w:w="12240" w:h="15840"/>
      <w:pgMar w:top="1166" w:right="1166" w:bottom="1267" w:left="1440" w:header="86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ABE0" w14:textId="77777777" w:rsidR="003027C0" w:rsidRDefault="003027C0" w:rsidP="00020C68">
      <w:pPr>
        <w:spacing w:line="240" w:lineRule="auto"/>
      </w:pPr>
      <w:r>
        <w:separator/>
      </w:r>
    </w:p>
  </w:endnote>
  <w:endnote w:type="continuationSeparator" w:id="0">
    <w:p w14:paraId="48E1FAC5" w14:textId="77777777" w:rsidR="003027C0" w:rsidRDefault="003027C0" w:rsidP="00020C68">
      <w:pPr>
        <w:spacing w:line="240" w:lineRule="auto"/>
      </w:pPr>
      <w:r>
        <w:continuationSeparator/>
      </w:r>
    </w:p>
  </w:endnote>
  <w:endnote w:type="continuationNotice" w:id="1">
    <w:p w14:paraId="5A82DE77" w14:textId="77777777" w:rsidR="003027C0" w:rsidRDefault="003027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Gotham Bold">
    <w:altName w:val="Calibri"/>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1DE" w14:textId="77777777" w:rsidR="005519AF" w:rsidRDefault="0055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59C4" w14:textId="7AA9E468" w:rsidR="003C69A5" w:rsidRDefault="003C69A5" w:rsidP="007D5B8F">
    <w:pPr>
      <w:pStyle w:val="Footer"/>
      <w:jc w:val="right"/>
      <w:rPr>
        <w:sz w:val="18"/>
        <w:szCs w:val="16"/>
      </w:rPr>
    </w:pPr>
    <w:r>
      <w:rPr>
        <w:sz w:val="18"/>
        <w:szCs w:val="16"/>
      </w:rPr>
      <w:t>Child Care Health Program</w:t>
    </w:r>
  </w:p>
  <w:p w14:paraId="01508789" w14:textId="3EFBDDDB" w:rsidR="00A22CFF" w:rsidRPr="007A6246" w:rsidRDefault="00A22CFF" w:rsidP="007D5B8F">
    <w:pPr>
      <w:pStyle w:val="Footer"/>
      <w:jc w:val="right"/>
      <w:rPr>
        <w:sz w:val="18"/>
        <w:szCs w:val="16"/>
      </w:rPr>
    </w:pPr>
    <w:r w:rsidRPr="007A6246">
      <w:rPr>
        <w:sz w:val="18"/>
        <w:szCs w:val="16"/>
      </w:rPr>
      <w:t xml:space="preserve">Revised </w:t>
    </w:r>
    <w:r w:rsidR="00243ED5">
      <w:rPr>
        <w:sz w:val="18"/>
        <w:szCs w:val="16"/>
      </w:rPr>
      <w:t>July</w:t>
    </w:r>
    <w:r w:rsidRPr="007A6246">
      <w:rPr>
        <w:sz w:val="18"/>
        <w:szCs w:val="16"/>
      </w:rPr>
      <w:t xml:space="preserve"> 202</w:t>
    </w:r>
    <w:r w:rsidR="00796017">
      <w:rPr>
        <w:sz w:val="18"/>
        <w:szCs w:val="16"/>
      </w:rPr>
      <w:t>5</w:t>
    </w:r>
  </w:p>
  <w:p w14:paraId="17E9E66B" w14:textId="1520B995" w:rsidR="00A22CFF" w:rsidRPr="007A6246" w:rsidRDefault="00000000" w:rsidP="00B3777C">
    <w:pPr>
      <w:pStyle w:val="Footer"/>
      <w:jc w:val="right"/>
      <w:rPr>
        <w:sz w:val="18"/>
        <w:szCs w:val="16"/>
      </w:rPr>
    </w:pPr>
    <w:sdt>
      <w:sdtPr>
        <w:rPr>
          <w:sz w:val="18"/>
          <w:szCs w:val="16"/>
        </w:rPr>
        <w:id w:val="1787080867"/>
        <w:docPartObj>
          <w:docPartGallery w:val="Page Numbers (Bottom of Page)"/>
          <w:docPartUnique/>
        </w:docPartObj>
      </w:sdtPr>
      <w:sdtEndPr>
        <w:rPr>
          <w:noProof/>
        </w:rPr>
      </w:sdtEndPr>
      <w:sdtContent>
        <w:r w:rsidR="00A22CFF" w:rsidRPr="007A6246">
          <w:rPr>
            <w:sz w:val="18"/>
            <w:szCs w:val="16"/>
          </w:rPr>
          <w:fldChar w:fldCharType="begin"/>
        </w:r>
        <w:r w:rsidR="00A22CFF" w:rsidRPr="007A6246">
          <w:rPr>
            <w:sz w:val="18"/>
            <w:szCs w:val="16"/>
          </w:rPr>
          <w:instrText xml:space="preserve"> PAGE   \* MERGEFORMAT </w:instrText>
        </w:r>
        <w:r w:rsidR="00A22CFF" w:rsidRPr="007A6246">
          <w:rPr>
            <w:sz w:val="18"/>
            <w:szCs w:val="16"/>
          </w:rPr>
          <w:fldChar w:fldCharType="separate"/>
        </w:r>
        <w:r w:rsidR="00A22CFF" w:rsidRPr="007A6246">
          <w:rPr>
            <w:noProof/>
            <w:sz w:val="18"/>
            <w:szCs w:val="16"/>
          </w:rPr>
          <w:t>48</w:t>
        </w:r>
        <w:r w:rsidR="00A22CFF" w:rsidRPr="007A6246">
          <w:rPr>
            <w:noProof/>
            <w:sz w:val="18"/>
            <w:szCs w:val="16"/>
          </w:rPr>
          <w:fldChar w:fldCharType="end"/>
        </w:r>
      </w:sdtContent>
    </w:sdt>
  </w:p>
  <w:p w14:paraId="315D5D0C" w14:textId="77777777" w:rsidR="0037141D" w:rsidRDefault="0037141D"/>
  <w:p w14:paraId="605616DC" w14:textId="77777777" w:rsidR="0037141D" w:rsidRDefault="003714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952D" w14:textId="77777777" w:rsidR="005519AF" w:rsidRDefault="0055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27D1" w14:textId="77777777" w:rsidR="003027C0" w:rsidRDefault="003027C0" w:rsidP="00020C68">
      <w:pPr>
        <w:spacing w:line="240" w:lineRule="auto"/>
      </w:pPr>
      <w:r>
        <w:separator/>
      </w:r>
    </w:p>
  </w:footnote>
  <w:footnote w:type="continuationSeparator" w:id="0">
    <w:p w14:paraId="010E8BCB" w14:textId="77777777" w:rsidR="003027C0" w:rsidRDefault="003027C0" w:rsidP="00020C68">
      <w:pPr>
        <w:spacing w:line="240" w:lineRule="auto"/>
      </w:pPr>
      <w:r>
        <w:continuationSeparator/>
      </w:r>
    </w:p>
  </w:footnote>
  <w:footnote w:type="continuationNotice" w:id="1">
    <w:p w14:paraId="24025DCD" w14:textId="77777777" w:rsidR="003027C0" w:rsidRDefault="003027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AFFF" w14:textId="77777777" w:rsidR="005519AF" w:rsidRDefault="00551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E837" w14:textId="77777777" w:rsidR="005519AF" w:rsidRDefault="00551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4E00" w14:textId="5E84524A" w:rsidR="00BE181C" w:rsidRDefault="00F523F5" w:rsidP="00604891">
    <w:pPr>
      <w:pStyle w:val="Header"/>
      <w:tabs>
        <w:tab w:val="clear" w:pos="9360"/>
      </w:tabs>
      <w:ind w:right="-540"/>
    </w:pPr>
    <w:r>
      <w:rPr>
        <w:noProof/>
      </w:rPr>
      <mc:AlternateContent>
        <mc:Choice Requires="wps">
          <w:drawing>
            <wp:anchor distT="0" distB="0" distL="114300" distR="114300" simplePos="0" relativeHeight="251660288" behindDoc="0" locked="0" layoutInCell="1" allowOverlap="1" wp14:anchorId="1555C943" wp14:editId="620196D4">
              <wp:simplePos x="0" y="0"/>
              <wp:positionH relativeFrom="column">
                <wp:posOffset>-49742</wp:posOffset>
              </wp:positionH>
              <wp:positionV relativeFrom="paragraph">
                <wp:posOffset>-635</wp:posOffset>
              </wp:positionV>
              <wp:extent cx="1634067" cy="9772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067"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10C79" w14:textId="77777777" w:rsidR="00F523F5" w:rsidRDefault="00F523F5" w:rsidP="00F523F5">
                          <w:r>
                            <w:rPr>
                              <w:noProof/>
                            </w:rPr>
                            <w:drawing>
                              <wp:inline distT="0" distB="0" distL="0" distR="0" wp14:anchorId="578DE14A" wp14:editId="7908B7E9">
                                <wp:extent cx="1450975" cy="686435"/>
                                <wp:effectExtent l="0" t="0" r="0" b="0"/>
                                <wp:docPr id="1097659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91576" name="Picture 943591576"/>
                                        <pic:cNvPicPr/>
                                      </pic:nvPicPr>
                                      <pic:blipFill>
                                        <a:blip r:embed="rId1">
                                          <a:extLst>
                                            <a:ext uri="{28A0092B-C50C-407E-A947-70E740481C1C}">
                                              <a14:useLocalDpi xmlns:a14="http://schemas.microsoft.com/office/drawing/2010/main" val="0"/>
                                            </a:ext>
                                          </a:extLst>
                                        </a:blip>
                                        <a:stretch>
                                          <a:fillRect/>
                                        </a:stretch>
                                      </pic:blipFill>
                                      <pic:spPr>
                                        <a:xfrm>
                                          <a:off x="0" y="0"/>
                                          <a:ext cx="1450975" cy="686435"/>
                                        </a:xfrm>
                                        <a:prstGeom prst="rect">
                                          <a:avLst/>
                                        </a:prstGeom>
                                      </pic:spPr>
                                    </pic:pic>
                                  </a:graphicData>
                                </a:graphic>
                              </wp:inline>
                            </w:drawing>
                          </w:r>
                        </w:p>
                        <w:p w14:paraId="5C586B80" w14:textId="77777777" w:rsidR="00F523F5" w:rsidRDefault="00F523F5" w:rsidP="00F523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C943" id="_x0000_t202" coordsize="21600,21600" o:spt="202" path="m,l,21600r21600,l21600,xe">
              <v:stroke joinstyle="miter"/>
              <v:path gradientshapeok="t" o:connecttype="rect"/>
            </v:shapetype>
            <v:shape id="Text Box 4" o:spid="_x0000_s1028" type="#_x0000_t202" style="position:absolute;margin-left:-3.9pt;margin-top:-.05pt;width:128.65pt;height:7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" filled="f" stroked="f">
              <v:textbox>
                <w:txbxContent>
                  <w:p w14:paraId="4C510C79" w14:textId="77777777" w:rsidR="00F523F5" w:rsidRDefault="00F523F5" w:rsidP="00F523F5">
                    <w:r>
                      <w:rPr>
                        <w:noProof/>
                      </w:rPr>
                      <w:drawing>
                        <wp:inline distT="0" distB="0" distL="0" distR="0" wp14:anchorId="578DE14A" wp14:editId="7908B7E9">
                          <wp:extent cx="1450975" cy="686435"/>
                          <wp:effectExtent l="0" t="0" r="0" b="0"/>
                          <wp:docPr id="1097659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91576" name="Picture 943591576"/>
                                  <pic:cNvPicPr/>
                                </pic:nvPicPr>
                                <pic:blipFill>
                                  <a:blip r:embed="rId1">
                                    <a:extLst>
                                      <a:ext uri="{28A0092B-C50C-407E-A947-70E740481C1C}">
                                        <a14:useLocalDpi xmlns:a14="http://schemas.microsoft.com/office/drawing/2010/main" val="0"/>
                                      </a:ext>
                                    </a:extLst>
                                  </a:blip>
                                  <a:stretch>
                                    <a:fillRect/>
                                  </a:stretch>
                                </pic:blipFill>
                                <pic:spPr>
                                  <a:xfrm>
                                    <a:off x="0" y="0"/>
                                    <a:ext cx="1450975" cy="686435"/>
                                  </a:xfrm>
                                  <a:prstGeom prst="rect">
                                    <a:avLst/>
                                  </a:prstGeom>
                                </pic:spPr>
                              </pic:pic>
                            </a:graphicData>
                          </a:graphic>
                        </wp:inline>
                      </w:drawing>
                    </w:r>
                  </w:p>
                  <w:p w14:paraId="5C586B80" w14:textId="77777777" w:rsidR="00F523F5" w:rsidRDefault="00F523F5" w:rsidP="00F523F5"/>
                </w:txbxContent>
              </v:textbox>
            </v:shape>
          </w:pict>
        </mc:Fallback>
      </mc:AlternateContent>
    </w:r>
    <w:r w:rsidR="00BE181C">
      <w:rPr>
        <w:noProof/>
      </w:rPr>
      <w:drawing>
        <wp:anchor distT="0" distB="0" distL="114300" distR="114300" simplePos="0" relativeHeight="251658240" behindDoc="1" locked="0" layoutInCell="1" allowOverlap="1" wp14:anchorId="2BB4D17A" wp14:editId="4556F143">
          <wp:simplePos x="0" y="0"/>
          <wp:positionH relativeFrom="column">
            <wp:posOffset>4486275</wp:posOffset>
          </wp:positionH>
          <wp:positionV relativeFrom="paragraph">
            <wp:posOffset>-5715</wp:posOffset>
          </wp:positionV>
          <wp:extent cx="1952625" cy="400050"/>
          <wp:effectExtent l="0" t="0" r="9525" b="0"/>
          <wp:wrapTight wrapText="bothSides">
            <wp:wrapPolygon edited="0">
              <wp:start x="0" y="0"/>
              <wp:lineTo x="0" y="20571"/>
              <wp:lineTo x="21495" y="20571"/>
              <wp:lineTo x="21495" y="0"/>
              <wp:lineTo x="0" y="0"/>
            </wp:wrapPolygon>
          </wp:wrapTight>
          <wp:docPr id="6995327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00050"/>
                  </a:xfrm>
                  <a:prstGeom prst="rect">
                    <a:avLst/>
                  </a:prstGeom>
                  <a:noFill/>
                  <a:ln>
                    <a:noFill/>
                  </a:ln>
                </pic:spPr>
              </pic:pic>
            </a:graphicData>
          </a:graphic>
        </wp:anchor>
      </w:drawing>
    </w:r>
  </w:p>
  <w:p w14:paraId="2337B824" w14:textId="66AD73AE" w:rsidR="00BE181C" w:rsidRDefault="00BE181C" w:rsidP="00604891">
    <w:pPr>
      <w:pStyle w:val="Header"/>
      <w:tabs>
        <w:tab w:val="clear" w:pos="9360"/>
      </w:tabs>
      <w:ind w:right="-540"/>
    </w:pPr>
  </w:p>
  <w:p w14:paraId="0FFA191E" w14:textId="7E52B78F" w:rsidR="0008348F" w:rsidRDefault="0008348F" w:rsidP="00604891">
    <w:pPr>
      <w:pStyle w:val="Header"/>
      <w:tabs>
        <w:tab w:val="clear" w:pos="9360"/>
      </w:tabs>
      <w:ind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133"/>
    <w:multiLevelType w:val="hybridMultilevel"/>
    <w:tmpl w:val="413AB56C"/>
    <w:lvl w:ilvl="0" w:tplc="C1B277E0">
      <w:start w:val="1"/>
      <w:numFmt w:val="decimal"/>
      <w:lvlText w:val="%1."/>
      <w:lvlJc w:val="left"/>
      <w:pPr>
        <w:tabs>
          <w:tab w:val="num" w:pos="1440"/>
        </w:tabs>
        <w:ind w:left="1440" w:hanging="360"/>
      </w:pPr>
      <w:rPr>
        <w:rFonts w:ascii="Arial" w:hAnsi="Arial" w:hint="default"/>
        <w:b w:val="0"/>
      </w:rPr>
    </w:lvl>
    <w:lvl w:ilvl="1" w:tplc="6E18F148">
      <w:start w:val="1"/>
      <w:numFmt w:val="decimal"/>
      <w:lvlText w:val="%2."/>
      <w:lvlJc w:val="left"/>
      <w:pPr>
        <w:tabs>
          <w:tab w:val="num" w:pos="1800"/>
        </w:tabs>
        <w:ind w:left="1800" w:hanging="360"/>
      </w:pPr>
      <w:rPr>
        <w:rFonts w:ascii="Arial" w:hAnsi="Arial" w:hint="default"/>
        <w:b w:val="0"/>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E13819"/>
    <w:multiLevelType w:val="hybridMultilevel"/>
    <w:tmpl w:val="B740A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9A7DB5"/>
    <w:multiLevelType w:val="hybridMultilevel"/>
    <w:tmpl w:val="C964A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45288"/>
    <w:multiLevelType w:val="hybridMultilevel"/>
    <w:tmpl w:val="CBB8F618"/>
    <w:lvl w:ilvl="0" w:tplc="8EB43B70">
      <w:start w:val="1"/>
      <w:numFmt w:val="bullet"/>
      <w:lvlText w:val=""/>
      <w:lvlJc w:val="left"/>
      <w:pPr>
        <w:tabs>
          <w:tab w:val="num" w:pos="1080"/>
        </w:tabs>
        <w:ind w:left="1080" w:hanging="360"/>
      </w:pPr>
      <w:rPr>
        <w:rFonts w:ascii="Symbol" w:hAnsi="Symbol" w:hint="default"/>
        <w:b/>
        <w:i w:val="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182092"/>
    <w:multiLevelType w:val="hybridMultilevel"/>
    <w:tmpl w:val="801A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86C97"/>
    <w:multiLevelType w:val="hybridMultilevel"/>
    <w:tmpl w:val="CB0E62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6A40014"/>
    <w:multiLevelType w:val="hybridMultilevel"/>
    <w:tmpl w:val="8024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320C15"/>
    <w:multiLevelType w:val="hybridMultilevel"/>
    <w:tmpl w:val="5F1E8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A6B647A"/>
    <w:multiLevelType w:val="multilevel"/>
    <w:tmpl w:val="D7CC59E0"/>
    <w:lvl w:ilvl="0">
      <w:start w:val="1"/>
      <w:numFmt w:val="bullet"/>
      <w:lvlText w:val=""/>
      <w:lvlJc w:val="left"/>
      <w:pPr>
        <w:tabs>
          <w:tab w:val="num" w:pos="1080"/>
        </w:tabs>
        <w:ind w:left="1080" w:hanging="360"/>
      </w:pPr>
      <w:rPr>
        <w:rFonts w:ascii="Symbol" w:hAnsi="Symbol"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730E9"/>
    <w:multiLevelType w:val="hybridMultilevel"/>
    <w:tmpl w:val="4EE8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342DB"/>
    <w:multiLevelType w:val="hybridMultilevel"/>
    <w:tmpl w:val="F35E1828"/>
    <w:lvl w:ilvl="0" w:tplc="FB30F8A0">
      <w:start w:val="1"/>
      <w:numFmt w:val="bullet"/>
      <w:lvlText w:val=""/>
      <w:lvlJc w:val="left"/>
      <w:pPr>
        <w:ind w:left="720" w:hanging="360"/>
      </w:pPr>
      <w:rPr>
        <w:rFonts w:ascii="Symbol" w:hAnsi="Symbol" w:hint="default"/>
        <w:strike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1C729F"/>
    <w:multiLevelType w:val="hybridMultilevel"/>
    <w:tmpl w:val="30DE0604"/>
    <w:lvl w:ilvl="0" w:tplc="52FE4D8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9702B"/>
    <w:multiLevelType w:val="multilevel"/>
    <w:tmpl w:val="D7CC59E0"/>
    <w:lvl w:ilvl="0">
      <w:start w:val="1"/>
      <w:numFmt w:val="bullet"/>
      <w:lvlText w:val=""/>
      <w:lvlJc w:val="left"/>
      <w:pPr>
        <w:tabs>
          <w:tab w:val="num" w:pos="1080"/>
        </w:tabs>
        <w:ind w:left="1080" w:hanging="360"/>
      </w:pPr>
      <w:rPr>
        <w:rFonts w:ascii="Symbol" w:hAnsi="Symbol"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51557"/>
    <w:multiLevelType w:val="hybridMultilevel"/>
    <w:tmpl w:val="98462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497C83"/>
    <w:multiLevelType w:val="hybridMultilevel"/>
    <w:tmpl w:val="E96A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26443"/>
    <w:multiLevelType w:val="multilevel"/>
    <w:tmpl w:val="795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61748C"/>
    <w:multiLevelType w:val="hybridMultilevel"/>
    <w:tmpl w:val="25DA66DC"/>
    <w:lvl w:ilvl="0" w:tplc="7B224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016D3F"/>
    <w:multiLevelType w:val="hybridMultilevel"/>
    <w:tmpl w:val="FFAC3892"/>
    <w:lvl w:ilvl="0" w:tplc="C1B277E0">
      <w:start w:val="1"/>
      <w:numFmt w:val="decimal"/>
      <w:pStyle w:val="Arial"/>
      <w:lvlText w:val="%1."/>
      <w:lvlJc w:val="left"/>
      <w:pPr>
        <w:tabs>
          <w:tab w:val="num" w:pos="1440"/>
        </w:tabs>
        <w:ind w:left="1440" w:hanging="360"/>
      </w:pPr>
      <w:rPr>
        <w:rFonts w:ascii="Arial" w:hAnsi="Arial"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2B01F35"/>
    <w:multiLevelType w:val="hybridMultilevel"/>
    <w:tmpl w:val="B8007A5A"/>
    <w:lvl w:ilvl="0" w:tplc="04090001">
      <w:start w:val="1"/>
      <w:numFmt w:val="bullet"/>
      <w:lvlText w:val=""/>
      <w:lvlJc w:val="left"/>
      <w:pPr>
        <w:ind w:left="720" w:hanging="360"/>
      </w:pPr>
      <w:rPr>
        <w:rFonts w:ascii="Symbol" w:hAnsi="Symbol" w:hint="default"/>
        <w:b w:val="0"/>
        <w:i w:val="0"/>
        <w:sz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2E33D6C"/>
    <w:multiLevelType w:val="hybridMultilevel"/>
    <w:tmpl w:val="1B30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4E4484"/>
    <w:multiLevelType w:val="hybridMultilevel"/>
    <w:tmpl w:val="914214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4485577"/>
    <w:multiLevelType w:val="hybridMultilevel"/>
    <w:tmpl w:val="BD2CCCBC"/>
    <w:lvl w:ilvl="0" w:tplc="04090003">
      <w:start w:val="1"/>
      <w:numFmt w:val="bullet"/>
      <w:lvlText w:val="o"/>
      <w:lvlJc w:val="left"/>
      <w:pPr>
        <w:ind w:left="1980" w:hanging="360"/>
      </w:pPr>
      <w:rPr>
        <w:rFonts w:ascii="Courier New" w:hAnsi="Courier New" w:cs="Courier New"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5F753D4"/>
    <w:multiLevelType w:val="multilevel"/>
    <w:tmpl w:val="455E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502FB5"/>
    <w:multiLevelType w:val="hybridMultilevel"/>
    <w:tmpl w:val="EA0C5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72E6F1B"/>
    <w:multiLevelType w:val="hybridMultilevel"/>
    <w:tmpl w:val="5960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66461F"/>
    <w:multiLevelType w:val="hybridMultilevel"/>
    <w:tmpl w:val="10C6FD62"/>
    <w:lvl w:ilvl="0" w:tplc="824E59DE">
      <w:start w:val="1"/>
      <w:numFmt w:val="decimal"/>
      <w:lvlText w:val="%1."/>
      <w:lvlJc w:val="left"/>
      <w:pPr>
        <w:tabs>
          <w:tab w:val="num" w:pos="720"/>
        </w:tabs>
        <w:ind w:left="720" w:hanging="360"/>
      </w:pPr>
      <w:rPr>
        <w:rFonts w:hint="default"/>
        <w:b w:val="0"/>
        <w:i w:val="0"/>
      </w:rPr>
    </w:lvl>
    <w:lvl w:ilvl="1" w:tplc="1C5C6FE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0E30AC"/>
    <w:multiLevelType w:val="hybridMultilevel"/>
    <w:tmpl w:val="CD108746"/>
    <w:lvl w:ilvl="0" w:tplc="857A0B3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06FA20"/>
    <w:multiLevelType w:val="hybridMultilevel"/>
    <w:tmpl w:val="EE6AF940"/>
    <w:lvl w:ilvl="0" w:tplc="98D832B4">
      <w:start w:val="1"/>
      <w:numFmt w:val="bullet"/>
      <w:lvlText w:val=""/>
      <w:lvlJc w:val="left"/>
      <w:pPr>
        <w:ind w:left="720" w:hanging="360"/>
      </w:pPr>
      <w:rPr>
        <w:rFonts w:ascii="Symbol" w:hAnsi="Symbol" w:hint="default"/>
      </w:rPr>
    </w:lvl>
    <w:lvl w:ilvl="1" w:tplc="98822384">
      <w:start w:val="1"/>
      <w:numFmt w:val="bullet"/>
      <w:lvlText w:val="o"/>
      <w:lvlJc w:val="left"/>
      <w:pPr>
        <w:ind w:left="1440" w:hanging="360"/>
      </w:pPr>
      <w:rPr>
        <w:rFonts w:ascii="Courier New" w:hAnsi="Courier New" w:hint="default"/>
      </w:rPr>
    </w:lvl>
    <w:lvl w:ilvl="2" w:tplc="DF4AD25E">
      <w:start w:val="1"/>
      <w:numFmt w:val="bullet"/>
      <w:lvlText w:val=""/>
      <w:lvlJc w:val="left"/>
      <w:pPr>
        <w:ind w:left="2160" w:hanging="360"/>
      </w:pPr>
      <w:rPr>
        <w:rFonts w:ascii="Wingdings" w:hAnsi="Wingdings" w:hint="default"/>
      </w:rPr>
    </w:lvl>
    <w:lvl w:ilvl="3" w:tplc="D578E3A2">
      <w:start w:val="1"/>
      <w:numFmt w:val="bullet"/>
      <w:lvlText w:val=""/>
      <w:lvlJc w:val="left"/>
      <w:pPr>
        <w:ind w:left="2880" w:hanging="360"/>
      </w:pPr>
      <w:rPr>
        <w:rFonts w:ascii="Symbol" w:hAnsi="Symbol" w:hint="default"/>
      </w:rPr>
    </w:lvl>
    <w:lvl w:ilvl="4" w:tplc="69F08D86">
      <w:start w:val="1"/>
      <w:numFmt w:val="bullet"/>
      <w:lvlText w:val="o"/>
      <w:lvlJc w:val="left"/>
      <w:pPr>
        <w:ind w:left="3600" w:hanging="360"/>
      </w:pPr>
      <w:rPr>
        <w:rFonts w:ascii="Courier New" w:hAnsi="Courier New" w:hint="default"/>
      </w:rPr>
    </w:lvl>
    <w:lvl w:ilvl="5" w:tplc="FAA2AA72">
      <w:start w:val="1"/>
      <w:numFmt w:val="bullet"/>
      <w:lvlText w:val=""/>
      <w:lvlJc w:val="left"/>
      <w:pPr>
        <w:ind w:left="4320" w:hanging="360"/>
      </w:pPr>
      <w:rPr>
        <w:rFonts w:ascii="Wingdings" w:hAnsi="Wingdings" w:hint="default"/>
      </w:rPr>
    </w:lvl>
    <w:lvl w:ilvl="6" w:tplc="7612F6F6">
      <w:start w:val="1"/>
      <w:numFmt w:val="bullet"/>
      <w:lvlText w:val=""/>
      <w:lvlJc w:val="left"/>
      <w:pPr>
        <w:ind w:left="5040" w:hanging="360"/>
      </w:pPr>
      <w:rPr>
        <w:rFonts w:ascii="Symbol" w:hAnsi="Symbol" w:hint="default"/>
      </w:rPr>
    </w:lvl>
    <w:lvl w:ilvl="7" w:tplc="E6E0BA68">
      <w:start w:val="1"/>
      <w:numFmt w:val="bullet"/>
      <w:lvlText w:val="o"/>
      <w:lvlJc w:val="left"/>
      <w:pPr>
        <w:ind w:left="5760" w:hanging="360"/>
      </w:pPr>
      <w:rPr>
        <w:rFonts w:ascii="Courier New" w:hAnsi="Courier New" w:hint="default"/>
      </w:rPr>
    </w:lvl>
    <w:lvl w:ilvl="8" w:tplc="9DF09926">
      <w:start w:val="1"/>
      <w:numFmt w:val="bullet"/>
      <w:lvlText w:val=""/>
      <w:lvlJc w:val="left"/>
      <w:pPr>
        <w:ind w:left="6480" w:hanging="360"/>
      </w:pPr>
      <w:rPr>
        <w:rFonts w:ascii="Wingdings" w:hAnsi="Wingdings" w:hint="default"/>
      </w:rPr>
    </w:lvl>
  </w:abstractNum>
  <w:abstractNum w:abstractNumId="28" w15:restartNumberingAfterBreak="0">
    <w:nsid w:val="1D05038F"/>
    <w:multiLevelType w:val="hybridMultilevel"/>
    <w:tmpl w:val="82602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AB45A0"/>
    <w:multiLevelType w:val="hybridMultilevel"/>
    <w:tmpl w:val="930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0E5891"/>
    <w:multiLevelType w:val="hybridMultilevel"/>
    <w:tmpl w:val="F51C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1A5723"/>
    <w:multiLevelType w:val="hybridMultilevel"/>
    <w:tmpl w:val="24147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8F09B9"/>
    <w:multiLevelType w:val="hybridMultilevel"/>
    <w:tmpl w:val="6E1E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18109E"/>
    <w:multiLevelType w:val="hybridMultilevel"/>
    <w:tmpl w:val="5FC6B00E"/>
    <w:lvl w:ilvl="0" w:tplc="04090019">
      <w:start w:val="1"/>
      <w:numFmt w:val="lowerLetter"/>
      <w:lvlText w:val="%1."/>
      <w:lvlJc w:val="left"/>
      <w:pPr>
        <w:ind w:left="720" w:hanging="360"/>
      </w:pPr>
    </w:lvl>
    <w:lvl w:ilvl="1" w:tplc="A2ECC4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E71CA3"/>
    <w:multiLevelType w:val="hybridMultilevel"/>
    <w:tmpl w:val="B9048772"/>
    <w:lvl w:ilvl="0" w:tplc="22F8FD00">
      <w:start w:val="1"/>
      <w:numFmt w:val="bullet"/>
      <w:lvlText w:val="o"/>
      <w:lvlJc w:val="left"/>
      <w:pPr>
        <w:ind w:left="1440" w:hanging="360"/>
      </w:pPr>
      <w:rPr>
        <w:rFonts w:ascii="Courier New" w:hAnsi="Courier New" w:hint="default"/>
        <w:b w:val="0"/>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85747CE"/>
    <w:multiLevelType w:val="hybridMultilevel"/>
    <w:tmpl w:val="CE366990"/>
    <w:lvl w:ilvl="0" w:tplc="103C15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9941B8"/>
    <w:multiLevelType w:val="hybridMultilevel"/>
    <w:tmpl w:val="FFB428A6"/>
    <w:lvl w:ilvl="0" w:tplc="5E36AA36">
      <w:numFmt w:val="bullet"/>
      <w:lvlText w:val="•"/>
      <w:lvlJc w:val="left"/>
      <w:pPr>
        <w:ind w:left="1440" w:hanging="360"/>
      </w:pPr>
      <w:rPr>
        <w:rFonts w:ascii="Calibri" w:hAnsi="Calibri" w:cs="Calibri"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995716B"/>
    <w:multiLevelType w:val="hybridMultilevel"/>
    <w:tmpl w:val="F35A624E"/>
    <w:lvl w:ilvl="0" w:tplc="04090003">
      <w:start w:val="1"/>
      <w:numFmt w:val="bullet"/>
      <w:lvlText w:val="o"/>
      <w:lvlJc w:val="left"/>
      <w:pPr>
        <w:ind w:left="684" w:hanging="360"/>
      </w:pPr>
      <w:rPr>
        <w:rFonts w:ascii="Courier New" w:hAnsi="Courier New" w:cs="Courier New" w:hint="default"/>
      </w:rPr>
    </w:lvl>
    <w:lvl w:ilvl="1" w:tplc="04090005">
      <w:start w:val="1"/>
      <w:numFmt w:val="bullet"/>
      <w:lvlText w:val=""/>
      <w:lvlJc w:val="left"/>
      <w:pPr>
        <w:ind w:left="2124" w:hanging="360"/>
      </w:pPr>
      <w:rPr>
        <w:rFonts w:ascii="Wingdings" w:hAnsi="Wingdings" w:hint="default"/>
      </w:rPr>
    </w:lvl>
    <w:lvl w:ilvl="2" w:tplc="FFFFFFFF" w:tentative="1">
      <w:start w:val="1"/>
      <w:numFmt w:val="bullet"/>
      <w:lvlText w:val=""/>
      <w:lvlJc w:val="left"/>
      <w:pPr>
        <w:ind w:left="2124" w:hanging="360"/>
      </w:pPr>
      <w:rPr>
        <w:rFonts w:ascii="Wingdings" w:hAnsi="Wingdings" w:hint="default"/>
      </w:rPr>
    </w:lvl>
    <w:lvl w:ilvl="3" w:tplc="FFFFFFFF" w:tentative="1">
      <w:start w:val="1"/>
      <w:numFmt w:val="bullet"/>
      <w:lvlText w:val=""/>
      <w:lvlJc w:val="left"/>
      <w:pPr>
        <w:ind w:left="2844" w:hanging="360"/>
      </w:pPr>
      <w:rPr>
        <w:rFonts w:ascii="Symbol" w:hAnsi="Symbol" w:hint="default"/>
      </w:rPr>
    </w:lvl>
    <w:lvl w:ilvl="4" w:tplc="FFFFFFFF" w:tentative="1">
      <w:start w:val="1"/>
      <w:numFmt w:val="bullet"/>
      <w:lvlText w:val="o"/>
      <w:lvlJc w:val="left"/>
      <w:pPr>
        <w:ind w:left="3564" w:hanging="360"/>
      </w:pPr>
      <w:rPr>
        <w:rFonts w:ascii="Courier New" w:hAnsi="Courier New" w:cs="Courier New" w:hint="default"/>
      </w:rPr>
    </w:lvl>
    <w:lvl w:ilvl="5" w:tplc="FFFFFFFF" w:tentative="1">
      <w:start w:val="1"/>
      <w:numFmt w:val="bullet"/>
      <w:lvlText w:val=""/>
      <w:lvlJc w:val="left"/>
      <w:pPr>
        <w:ind w:left="4284" w:hanging="360"/>
      </w:pPr>
      <w:rPr>
        <w:rFonts w:ascii="Wingdings" w:hAnsi="Wingdings" w:hint="default"/>
      </w:rPr>
    </w:lvl>
    <w:lvl w:ilvl="6" w:tplc="FFFFFFFF" w:tentative="1">
      <w:start w:val="1"/>
      <w:numFmt w:val="bullet"/>
      <w:lvlText w:val=""/>
      <w:lvlJc w:val="left"/>
      <w:pPr>
        <w:ind w:left="5004" w:hanging="360"/>
      </w:pPr>
      <w:rPr>
        <w:rFonts w:ascii="Symbol" w:hAnsi="Symbol" w:hint="default"/>
      </w:rPr>
    </w:lvl>
    <w:lvl w:ilvl="7" w:tplc="FFFFFFFF" w:tentative="1">
      <w:start w:val="1"/>
      <w:numFmt w:val="bullet"/>
      <w:lvlText w:val="o"/>
      <w:lvlJc w:val="left"/>
      <w:pPr>
        <w:ind w:left="5724" w:hanging="360"/>
      </w:pPr>
      <w:rPr>
        <w:rFonts w:ascii="Courier New" w:hAnsi="Courier New" w:cs="Courier New" w:hint="default"/>
      </w:rPr>
    </w:lvl>
    <w:lvl w:ilvl="8" w:tplc="FFFFFFFF" w:tentative="1">
      <w:start w:val="1"/>
      <w:numFmt w:val="bullet"/>
      <w:lvlText w:val=""/>
      <w:lvlJc w:val="left"/>
      <w:pPr>
        <w:ind w:left="6444" w:hanging="360"/>
      </w:pPr>
      <w:rPr>
        <w:rFonts w:ascii="Wingdings" w:hAnsi="Wingdings" w:hint="default"/>
      </w:rPr>
    </w:lvl>
  </w:abstractNum>
  <w:abstractNum w:abstractNumId="38" w15:restartNumberingAfterBreak="0">
    <w:nsid w:val="299A4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BE360B1"/>
    <w:multiLevelType w:val="hybridMultilevel"/>
    <w:tmpl w:val="53C63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6007AD"/>
    <w:multiLevelType w:val="multilevel"/>
    <w:tmpl w:val="D7CC59E0"/>
    <w:lvl w:ilvl="0">
      <w:start w:val="1"/>
      <w:numFmt w:val="bullet"/>
      <w:lvlText w:val=""/>
      <w:lvlJc w:val="left"/>
      <w:pPr>
        <w:tabs>
          <w:tab w:val="num" w:pos="1080"/>
        </w:tabs>
        <w:ind w:left="1080" w:hanging="360"/>
      </w:pPr>
      <w:rPr>
        <w:rFonts w:ascii="Symbol" w:hAnsi="Symbol"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915C0B"/>
    <w:multiLevelType w:val="hybridMultilevel"/>
    <w:tmpl w:val="CF3E19B8"/>
    <w:lvl w:ilvl="0" w:tplc="0409000F">
      <w:start w:val="1"/>
      <w:numFmt w:val="decimal"/>
      <w:lvlText w:val="%1."/>
      <w:lvlJc w:val="left"/>
      <w:pPr>
        <w:ind w:left="720" w:hanging="360"/>
      </w:pPr>
    </w:lvl>
    <w:lvl w:ilvl="1" w:tplc="22F8FD00">
      <w:start w:val="1"/>
      <w:numFmt w:val="bullet"/>
      <w:lvlText w:val="o"/>
      <w:lvlJc w:val="left"/>
      <w:pPr>
        <w:ind w:left="1440" w:hanging="360"/>
      </w:pPr>
      <w:rPr>
        <w:rFonts w:ascii="Courier New" w:hAnsi="Courier New"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DD15506"/>
    <w:multiLevelType w:val="hybridMultilevel"/>
    <w:tmpl w:val="3D92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EC6DC9"/>
    <w:multiLevelType w:val="hybridMultilevel"/>
    <w:tmpl w:val="B0B8F278"/>
    <w:lvl w:ilvl="0" w:tplc="959AD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E40F1D"/>
    <w:multiLevelType w:val="hybridMultilevel"/>
    <w:tmpl w:val="70864140"/>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333842"/>
    <w:multiLevelType w:val="hybridMultilevel"/>
    <w:tmpl w:val="EF182282"/>
    <w:lvl w:ilvl="0" w:tplc="0409000F">
      <w:start w:val="1"/>
      <w:numFmt w:val="decimal"/>
      <w:lvlText w:val="%1."/>
      <w:lvlJc w:val="left"/>
      <w:pPr>
        <w:ind w:left="1800" w:hanging="360"/>
      </w:pPr>
    </w:lvl>
    <w:lvl w:ilvl="1" w:tplc="51B8740C">
      <w:start w:val="1"/>
      <w:numFmt w:val="decimal"/>
      <w:lvlText w:val="%2."/>
      <w:lvlJc w:val="left"/>
      <w:pPr>
        <w:ind w:left="2520" w:hanging="360"/>
      </w:pPr>
      <w:rPr>
        <w:rFonts w:asciiTheme="minorBidi" w:eastAsiaTheme="minorHAnsi" w:hAnsiTheme="minorBidi"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14D0994"/>
    <w:multiLevelType w:val="hybridMultilevel"/>
    <w:tmpl w:val="681A0A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317479C4"/>
    <w:multiLevelType w:val="hybridMultilevel"/>
    <w:tmpl w:val="787A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2F7357"/>
    <w:multiLevelType w:val="hybridMultilevel"/>
    <w:tmpl w:val="1F0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646A56"/>
    <w:multiLevelType w:val="hybridMultilevel"/>
    <w:tmpl w:val="59D0F9DC"/>
    <w:lvl w:ilvl="0" w:tplc="FE489E6A">
      <w:start w:val="1"/>
      <w:numFmt w:val="bullet"/>
      <w:lvlText w:val=""/>
      <w:lvlJc w:val="left"/>
      <w:pPr>
        <w:ind w:left="720" w:hanging="360"/>
      </w:pPr>
      <w:rPr>
        <w:rFonts w:ascii="Symbol" w:hAnsi="Symbol"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FC1CEB"/>
    <w:multiLevelType w:val="hybridMultilevel"/>
    <w:tmpl w:val="B18827E6"/>
    <w:lvl w:ilvl="0" w:tplc="857A0B34">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2FD6247"/>
    <w:multiLevelType w:val="multilevel"/>
    <w:tmpl w:val="D7CC59E0"/>
    <w:lvl w:ilvl="0">
      <w:start w:val="1"/>
      <w:numFmt w:val="bullet"/>
      <w:lvlText w:val=""/>
      <w:lvlJc w:val="left"/>
      <w:pPr>
        <w:tabs>
          <w:tab w:val="num" w:pos="1080"/>
        </w:tabs>
        <w:ind w:left="1080" w:hanging="360"/>
      </w:pPr>
      <w:rPr>
        <w:rFonts w:ascii="Symbol" w:hAnsi="Symbol"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CD5331"/>
    <w:multiLevelType w:val="hybridMultilevel"/>
    <w:tmpl w:val="3EAA78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6174B4E"/>
    <w:multiLevelType w:val="hybridMultilevel"/>
    <w:tmpl w:val="721AD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C105E2"/>
    <w:multiLevelType w:val="hybridMultilevel"/>
    <w:tmpl w:val="E3A867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996738"/>
    <w:multiLevelType w:val="hybridMultilevel"/>
    <w:tmpl w:val="04A21BD6"/>
    <w:lvl w:ilvl="0" w:tplc="6A2EFCB0">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615D83"/>
    <w:multiLevelType w:val="hybridMultilevel"/>
    <w:tmpl w:val="4CD2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B90B3F"/>
    <w:multiLevelType w:val="hybridMultilevel"/>
    <w:tmpl w:val="42701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B915BEB"/>
    <w:multiLevelType w:val="hybridMultilevel"/>
    <w:tmpl w:val="2B80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C24DE2"/>
    <w:multiLevelType w:val="hybridMultilevel"/>
    <w:tmpl w:val="581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F0221E"/>
    <w:multiLevelType w:val="hybridMultilevel"/>
    <w:tmpl w:val="D578DB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3CDD39A0"/>
    <w:multiLevelType w:val="hybridMultilevel"/>
    <w:tmpl w:val="ED765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5762E2"/>
    <w:multiLevelType w:val="hybridMultilevel"/>
    <w:tmpl w:val="9CC47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3" w15:restartNumberingAfterBreak="0">
    <w:nsid w:val="3E80712E"/>
    <w:multiLevelType w:val="hybridMultilevel"/>
    <w:tmpl w:val="BEC40016"/>
    <w:lvl w:ilvl="0" w:tplc="9AFE8A82">
      <w:start w:val="1"/>
      <w:numFmt w:val="bullet"/>
      <w:lvlText w:val="•"/>
      <w:lvlJc w:val="left"/>
      <w:pPr>
        <w:tabs>
          <w:tab w:val="num" w:pos="720"/>
        </w:tabs>
        <w:ind w:left="720" w:hanging="360"/>
      </w:pPr>
      <w:rPr>
        <w:rFonts w:ascii="Palatino Linotype" w:hAnsi="Palatino Linotyp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3EF90FCF"/>
    <w:multiLevelType w:val="hybridMultilevel"/>
    <w:tmpl w:val="C70A691E"/>
    <w:lvl w:ilvl="0" w:tplc="B82AAD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E62617"/>
    <w:multiLevelType w:val="hybridMultilevel"/>
    <w:tmpl w:val="59BAB1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0496752"/>
    <w:multiLevelType w:val="hybridMultilevel"/>
    <w:tmpl w:val="0CF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9A4E58"/>
    <w:multiLevelType w:val="hybridMultilevel"/>
    <w:tmpl w:val="16483146"/>
    <w:lvl w:ilvl="0" w:tplc="E1644A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3B37550"/>
    <w:multiLevelType w:val="hybridMultilevel"/>
    <w:tmpl w:val="9F8EB08C"/>
    <w:lvl w:ilvl="0" w:tplc="651C55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B70A20"/>
    <w:multiLevelType w:val="hybridMultilevel"/>
    <w:tmpl w:val="2714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D63056"/>
    <w:multiLevelType w:val="multilevel"/>
    <w:tmpl w:val="1452D3F4"/>
    <w:lvl w:ilvl="0">
      <w:start w:val="1"/>
      <w:numFmt w:val="bullet"/>
      <w:lvlText w:val="o"/>
      <w:lvlJc w:val="left"/>
      <w:pPr>
        <w:tabs>
          <w:tab w:val="num" w:pos="324"/>
        </w:tabs>
        <w:ind w:left="324" w:hanging="360"/>
      </w:pPr>
      <w:rPr>
        <w:rFonts w:ascii="Courier New" w:hAnsi="Courier New" w:hint="default"/>
        <w:sz w:val="20"/>
      </w:rPr>
    </w:lvl>
    <w:lvl w:ilvl="1" w:tentative="1">
      <w:start w:val="1"/>
      <w:numFmt w:val="bullet"/>
      <w:lvlText w:val="o"/>
      <w:lvlJc w:val="left"/>
      <w:pPr>
        <w:tabs>
          <w:tab w:val="num" w:pos="1044"/>
        </w:tabs>
        <w:ind w:left="1044" w:hanging="360"/>
      </w:pPr>
      <w:rPr>
        <w:rFonts w:ascii="Courier New" w:hAnsi="Courier New" w:hint="default"/>
        <w:sz w:val="20"/>
      </w:rPr>
    </w:lvl>
    <w:lvl w:ilvl="2" w:tentative="1">
      <w:start w:val="1"/>
      <w:numFmt w:val="bullet"/>
      <w:lvlText w:val="o"/>
      <w:lvlJc w:val="left"/>
      <w:pPr>
        <w:tabs>
          <w:tab w:val="num" w:pos="1764"/>
        </w:tabs>
        <w:ind w:left="1764" w:hanging="360"/>
      </w:pPr>
      <w:rPr>
        <w:rFonts w:ascii="Courier New" w:hAnsi="Courier New" w:hint="default"/>
        <w:sz w:val="20"/>
      </w:rPr>
    </w:lvl>
    <w:lvl w:ilvl="3" w:tentative="1">
      <w:start w:val="1"/>
      <w:numFmt w:val="bullet"/>
      <w:lvlText w:val="o"/>
      <w:lvlJc w:val="left"/>
      <w:pPr>
        <w:tabs>
          <w:tab w:val="num" w:pos="2484"/>
        </w:tabs>
        <w:ind w:left="2484" w:hanging="360"/>
      </w:pPr>
      <w:rPr>
        <w:rFonts w:ascii="Courier New" w:hAnsi="Courier New" w:hint="default"/>
        <w:sz w:val="20"/>
      </w:rPr>
    </w:lvl>
    <w:lvl w:ilvl="4" w:tentative="1">
      <w:start w:val="1"/>
      <w:numFmt w:val="bullet"/>
      <w:lvlText w:val="o"/>
      <w:lvlJc w:val="left"/>
      <w:pPr>
        <w:tabs>
          <w:tab w:val="num" w:pos="3204"/>
        </w:tabs>
        <w:ind w:left="3204" w:hanging="360"/>
      </w:pPr>
      <w:rPr>
        <w:rFonts w:ascii="Courier New" w:hAnsi="Courier New" w:hint="default"/>
        <w:sz w:val="20"/>
      </w:rPr>
    </w:lvl>
    <w:lvl w:ilvl="5" w:tentative="1">
      <w:start w:val="1"/>
      <w:numFmt w:val="bullet"/>
      <w:lvlText w:val="o"/>
      <w:lvlJc w:val="left"/>
      <w:pPr>
        <w:tabs>
          <w:tab w:val="num" w:pos="3924"/>
        </w:tabs>
        <w:ind w:left="3924" w:hanging="360"/>
      </w:pPr>
      <w:rPr>
        <w:rFonts w:ascii="Courier New" w:hAnsi="Courier New" w:hint="default"/>
        <w:sz w:val="20"/>
      </w:rPr>
    </w:lvl>
    <w:lvl w:ilvl="6" w:tentative="1">
      <w:start w:val="1"/>
      <w:numFmt w:val="bullet"/>
      <w:lvlText w:val="o"/>
      <w:lvlJc w:val="left"/>
      <w:pPr>
        <w:tabs>
          <w:tab w:val="num" w:pos="4644"/>
        </w:tabs>
        <w:ind w:left="4644" w:hanging="360"/>
      </w:pPr>
      <w:rPr>
        <w:rFonts w:ascii="Courier New" w:hAnsi="Courier New" w:hint="default"/>
        <w:sz w:val="20"/>
      </w:rPr>
    </w:lvl>
    <w:lvl w:ilvl="7" w:tentative="1">
      <w:start w:val="1"/>
      <w:numFmt w:val="bullet"/>
      <w:lvlText w:val="o"/>
      <w:lvlJc w:val="left"/>
      <w:pPr>
        <w:tabs>
          <w:tab w:val="num" w:pos="5364"/>
        </w:tabs>
        <w:ind w:left="5364" w:hanging="360"/>
      </w:pPr>
      <w:rPr>
        <w:rFonts w:ascii="Courier New" w:hAnsi="Courier New" w:hint="default"/>
        <w:sz w:val="20"/>
      </w:rPr>
    </w:lvl>
    <w:lvl w:ilvl="8" w:tentative="1">
      <w:start w:val="1"/>
      <w:numFmt w:val="bullet"/>
      <w:lvlText w:val="o"/>
      <w:lvlJc w:val="left"/>
      <w:pPr>
        <w:tabs>
          <w:tab w:val="num" w:pos="6084"/>
        </w:tabs>
        <w:ind w:left="6084" w:hanging="360"/>
      </w:pPr>
      <w:rPr>
        <w:rFonts w:ascii="Courier New" w:hAnsi="Courier New" w:hint="default"/>
        <w:sz w:val="20"/>
      </w:rPr>
    </w:lvl>
  </w:abstractNum>
  <w:abstractNum w:abstractNumId="71" w15:restartNumberingAfterBreak="0">
    <w:nsid w:val="44216231"/>
    <w:multiLevelType w:val="hybridMultilevel"/>
    <w:tmpl w:val="1890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4D96D3F"/>
    <w:multiLevelType w:val="hybridMultilevel"/>
    <w:tmpl w:val="4E883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5C0A74"/>
    <w:multiLevelType w:val="hybridMultilevel"/>
    <w:tmpl w:val="44A606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465438FA"/>
    <w:multiLevelType w:val="hybridMultilevel"/>
    <w:tmpl w:val="1768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406AE5"/>
    <w:multiLevelType w:val="hybridMultilevel"/>
    <w:tmpl w:val="57AA6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C279CD"/>
    <w:multiLevelType w:val="hybridMultilevel"/>
    <w:tmpl w:val="A8A8B9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D06874"/>
    <w:multiLevelType w:val="hybridMultilevel"/>
    <w:tmpl w:val="47C0E142"/>
    <w:lvl w:ilvl="0" w:tplc="119E3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7A752C"/>
    <w:multiLevelType w:val="hybridMultilevel"/>
    <w:tmpl w:val="9634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F2698B"/>
    <w:multiLevelType w:val="hybridMultilevel"/>
    <w:tmpl w:val="98EC14BC"/>
    <w:lvl w:ilvl="0" w:tplc="0409000F">
      <w:start w:val="1"/>
      <w:numFmt w:val="decimal"/>
      <w:lvlText w:val="%1."/>
      <w:lvlJc w:val="left"/>
      <w:pPr>
        <w:ind w:left="720" w:hanging="360"/>
      </w:pPr>
    </w:lvl>
    <w:lvl w:ilvl="1" w:tplc="22F8FD00">
      <w:start w:val="1"/>
      <w:numFmt w:val="bullet"/>
      <w:lvlText w:val="o"/>
      <w:lvlJc w:val="left"/>
      <w:pPr>
        <w:ind w:left="1440" w:hanging="360"/>
      </w:pPr>
      <w:rPr>
        <w:rFonts w:ascii="Courier New" w:hAnsi="Courier New"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4FC1722B"/>
    <w:multiLevelType w:val="hybridMultilevel"/>
    <w:tmpl w:val="33F48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F824D9"/>
    <w:multiLevelType w:val="hybridMultilevel"/>
    <w:tmpl w:val="A0AA2908"/>
    <w:lvl w:ilvl="0" w:tplc="C0400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586AAD"/>
    <w:multiLevelType w:val="multilevel"/>
    <w:tmpl w:val="97FA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1D63E1F"/>
    <w:multiLevelType w:val="hybridMultilevel"/>
    <w:tmpl w:val="DE1429EE"/>
    <w:lvl w:ilvl="0" w:tplc="9DA67E1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13644D"/>
    <w:multiLevelType w:val="multilevel"/>
    <w:tmpl w:val="AC8E6B22"/>
    <w:lvl w:ilvl="0">
      <w:start w:val="1"/>
      <w:numFmt w:val="lowerLetter"/>
      <w:lvlText w:val="%1."/>
      <w:lvlJc w:val="left"/>
      <w:pPr>
        <w:tabs>
          <w:tab w:val="num" w:pos="1080"/>
        </w:tabs>
        <w:ind w:left="1080" w:hanging="360"/>
      </w:pPr>
      <w:rPr>
        <w:rFonts w:hint="default"/>
        <w:b w:val="0"/>
        <w:bCs w:val="0"/>
        <w:i w:val="0"/>
        <w:i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747713"/>
    <w:multiLevelType w:val="hybridMultilevel"/>
    <w:tmpl w:val="B4C0C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9C0220"/>
    <w:multiLevelType w:val="hybridMultilevel"/>
    <w:tmpl w:val="6F70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34240A"/>
    <w:multiLevelType w:val="hybridMultilevel"/>
    <w:tmpl w:val="7DAC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14CB2"/>
    <w:multiLevelType w:val="hybridMultilevel"/>
    <w:tmpl w:val="2FDE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4A1C5B"/>
    <w:multiLevelType w:val="hybridMultilevel"/>
    <w:tmpl w:val="E9B8E7CE"/>
    <w:lvl w:ilvl="0" w:tplc="CA62CB82">
      <w:start w:val="1"/>
      <w:numFmt w:val="bullet"/>
      <w:lvlText w:val=""/>
      <w:lvlJc w:val="left"/>
      <w:pPr>
        <w:ind w:left="4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6F94D00"/>
    <w:multiLevelType w:val="hybridMultilevel"/>
    <w:tmpl w:val="9126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067E8D"/>
    <w:multiLevelType w:val="hybridMultilevel"/>
    <w:tmpl w:val="5E9C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0E2CE9"/>
    <w:multiLevelType w:val="hybridMultilevel"/>
    <w:tmpl w:val="47BC7CD2"/>
    <w:lvl w:ilvl="0" w:tplc="22F8FD00">
      <w:start w:val="1"/>
      <w:numFmt w:val="bullet"/>
      <w:lvlText w:val="o"/>
      <w:lvlJc w:val="left"/>
      <w:pPr>
        <w:ind w:left="720" w:hanging="360"/>
      </w:pPr>
      <w:rPr>
        <w:rFonts w:ascii="Courier New" w:hAnsi="Courier New"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4A392E"/>
    <w:multiLevelType w:val="hybridMultilevel"/>
    <w:tmpl w:val="9A482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5A7A4979"/>
    <w:multiLevelType w:val="hybridMultilevel"/>
    <w:tmpl w:val="EB06C5B2"/>
    <w:lvl w:ilvl="0" w:tplc="04090001">
      <w:start w:val="1"/>
      <w:numFmt w:val="bullet"/>
      <w:lvlText w:val=""/>
      <w:lvlJc w:val="left"/>
      <w:pPr>
        <w:ind w:left="2128" w:hanging="360"/>
      </w:pPr>
      <w:rPr>
        <w:rFonts w:ascii="Symbol" w:hAnsi="Symbol" w:hint="default"/>
      </w:rPr>
    </w:lvl>
    <w:lvl w:ilvl="1" w:tplc="04090003" w:tentative="1">
      <w:start w:val="1"/>
      <w:numFmt w:val="bullet"/>
      <w:lvlText w:val="o"/>
      <w:lvlJc w:val="left"/>
      <w:pPr>
        <w:ind w:left="2848" w:hanging="360"/>
      </w:pPr>
      <w:rPr>
        <w:rFonts w:ascii="Courier New" w:hAnsi="Courier New" w:cs="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cs="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cs="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5" w15:restartNumberingAfterBreak="0">
    <w:nsid w:val="5BBA3EAB"/>
    <w:multiLevelType w:val="hybridMultilevel"/>
    <w:tmpl w:val="A9409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BD5212"/>
    <w:multiLevelType w:val="multilevel"/>
    <w:tmpl w:val="D7CC59E0"/>
    <w:lvl w:ilvl="0">
      <w:start w:val="1"/>
      <w:numFmt w:val="bullet"/>
      <w:lvlText w:val=""/>
      <w:lvlJc w:val="left"/>
      <w:pPr>
        <w:tabs>
          <w:tab w:val="num" w:pos="360"/>
        </w:tabs>
        <w:ind w:left="360" w:hanging="360"/>
      </w:pPr>
      <w:rPr>
        <w:rFonts w:ascii="Symbol" w:hAnsi="Symbol" w:hint="default"/>
        <w:b w:val="0"/>
        <w:i w:val="0"/>
        <w:sz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7" w15:restartNumberingAfterBreak="0">
    <w:nsid w:val="5F1E3E87"/>
    <w:multiLevelType w:val="hybridMultilevel"/>
    <w:tmpl w:val="EE5E2AD6"/>
    <w:lvl w:ilvl="0" w:tplc="959AD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E75B0F"/>
    <w:multiLevelType w:val="hybridMultilevel"/>
    <w:tmpl w:val="2ABA6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106A5C"/>
    <w:multiLevelType w:val="multilevel"/>
    <w:tmpl w:val="D7CC59E0"/>
    <w:lvl w:ilvl="0">
      <w:start w:val="1"/>
      <w:numFmt w:val="bullet"/>
      <w:lvlText w:val=""/>
      <w:lvlJc w:val="left"/>
      <w:pPr>
        <w:tabs>
          <w:tab w:val="num" w:pos="1080"/>
        </w:tabs>
        <w:ind w:left="1080" w:hanging="360"/>
      </w:pPr>
      <w:rPr>
        <w:rFonts w:ascii="Symbol" w:hAnsi="Symbol"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7B4902"/>
    <w:multiLevelType w:val="hybridMultilevel"/>
    <w:tmpl w:val="26F04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2EA6655"/>
    <w:multiLevelType w:val="hybridMultilevel"/>
    <w:tmpl w:val="72FA518C"/>
    <w:lvl w:ilvl="0" w:tplc="B47459B2">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62EE1292"/>
    <w:multiLevelType w:val="hybridMultilevel"/>
    <w:tmpl w:val="1B02852E"/>
    <w:lvl w:ilvl="0" w:tplc="959AD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7C664D"/>
    <w:multiLevelType w:val="hybridMultilevel"/>
    <w:tmpl w:val="C580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B02B72"/>
    <w:multiLevelType w:val="hybridMultilevel"/>
    <w:tmpl w:val="F1E0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6BC7B68"/>
    <w:multiLevelType w:val="hybridMultilevel"/>
    <w:tmpl w:val="344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4E7629"/>
    <w:multiLevelType w:val="multilevel"/>
    <w:tmpl w:val="AC8E6B22"/>
    <w:lvl w:ilvl="0">
      <w:start w:val="1"/>
      <w:numFmt w:val="lowerLetter"/>
      <w:lvlText w:val="%1."/>
      <w:lvlJc w:val="left"/>
      <w:pPr>
        <w:tabs>
          <w:tab w:val="num" w:pos="1080"/>
        </w:tabs>
        <w:ind w:left="1080" w:hanging="360"/>
      </w:pPr>
      <w:rPr>
        <w:rFonts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CC58CE"/>
    <w:multiLevelType w:val="hybridMultilevel"/>
    <w:tmpl w:val="0606910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8" w15:restartNumberingAfterBreak="0">
    <w:nsid w:val="684E55F7"/>
    <w:multiLevelType w:val="hybridMultilevel"/>
    <w:tmpl w:val="7742A6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9664AE0"/>
    <w:multiLevelType w:val="hybridMultilevel"/>
    <w:tmpl w:val="68C4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98E3541"/>
    <w:multiLevelType w:val="hybridMultilevel"/>
    <w:tmpl w:val="9EDCF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BBC5A01"/>
    <w:multiLevelType w:val="hybridMultilevel"/>
    <w:tmpl w:val="AEACA48C"/>
    <w:lvl w:ilvl="0" w:tplc="086EA3C2">
      <w:start w:val="1"/>
      <w:numFmt w:val="bullet"/>
      <w:lvlText w:val=""/>
      <w:lvlJc w:val="left"/>
      <w:pPr>
        <w:ind w:left="2160" w:hanging="360"/>
      </w:pPr>
      <w:rPr>
        <w:rFonts w:ascii="Symbol" w:hAnsi="Symbol" w:hint="default"/>
        <w:strike w:val="0"/>
        <w:dstrike w:val="0"/>
        <w:color w:val="auto"/>
      </w:rPr>
    </w:lvl>
    <w:lvl w:ilvl="1" w:tplc="04090003">
      <w:start w:val="1"/>
      <w:numFmt w:val="bullet"/>
      <w:lvlText w:val="o"/>
      <w:lvlJc w:val="left"/>
      <w:pPr>
        <w:ind w:left="1440" w:hanging="360"/>
      </w:pPr>
      <w:rPr>
        <w:rFonts w:ascii="Courier New" w:hAnsi="Courier New" w:cs="Courier New" w:hint="default"/>
      </w:rPr>
    </w:lvl>
    <w:lvl w:ilvl="2" w:tplc="27B6C9E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0112BC"/>
    <w:multiLevelType w:val="hybridMultilevel"/>
    <w:tmpl w:val="753E43B8"/>
    <w:lvl w:ilvl="0" w:tplc="7F265B84">
      <w:start w:val="1"/>
      <w:numFmt w:val="bullet"/>
      <w:lvlText w:val=""/>
      <w:lvlJc w:val="left"/>
      <w:pPr>
        <w:ind w:left="720" w:hanging="360"/>
      </w:pPr>
      <w:rPr>
        <w:rFonts w:ascii="Symbol" w:hAnsi="Symbol" w:hint="default"/>
        <w:strike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5B7731"/>
    <w:multiLevelType w:val="hybridMultilevel"/>
    <w:tmpl w:val="7444EB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6F3513BE"/>
    <w:multiLevelType w:val="hybridMultilevel"/>
    <w:tmpl w:val="51DE0F5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70DD2F6C"/>
    <w:multiLevelType w:val="hybridMultilevel"/>
    <w:tmpl w:val="6B10B2EC"/>
    <w:lvl w:ilvl="0" w:tplc="857A0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614156"/>
    <w:multiLevelType w:val="hybridMultilevel"/>
    <w:tmpl w:val="94306AE8"/>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7" w15:restartNumberingAfterBreak="0">
    <w:nsid w:val="72835C86"/>
    <w:multiLevelType w:val="hybridMultilevel"/>
    <w:tmpl w:val="7FD2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694A22"/>
    <w:multiLevelType w:val="hybridMultilevel"/>
    <w:tmpl w:val="8B502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A87873"/>
    <w:multiLevelType w:val="hybridMultilevel"/>
    <w:tmpl w:val="474826BE"/>
    <w:lvl w:ilvl="0" w:tplc="857A0B34">
      <w:start w:val="1"/>
      <w:numFmt w:val="bullet"/>
      <w:lvlText w:val=""/>
      <w:lvlJc w:val="left"/>
      <w:pPr>
        <w:ind w:left="106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0" w15:restartNumberingAfterBreak="0">
    <w:nsid w:val="761F67FD"/>
    <w:multiLevelType w:val="hybridMultilevel"/>
    <w:tmpl w:val="B37E6CDE"/>
    <w:lvl w:ilvl="0" w:tplc="E250CB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55825B"/>
    <w:multiLevelType w:val="hybridMultilevel"/>
    <w:tmpl w:val="94980ED0"/>
    <w:lvl w:ilvl="0" w:tplc="14AECFDA">
      <w:start w:val="1"/>
      <w:numFmt w:val="bullet"/>
      <w:lvlText w:val=""/>
      <w:lvlJc w:val="left"/>
      <w:pPr>
        <w:ind w:left="720" w:hanging="360"/>
      </w:pPr>
      <w:rPr>
        <w:rFonts w:ascii="Symbol" w:hAnsi="Symbol" w:hint="default"/>
      </w:rPr>
    </w:lvl>
    <w:lvl w:ilvl="1" w:tplc="830E54FA">
      <w:start w:val="1"/>
      <w:numFmt w:val="bullet"/>
      <w:lvlText w:val="o"/>
      <w:lvlJc w:val="left"/>
      <w:pPr>
        <w:ind w:left="1440" w:hanging="360"/>
      </w:pPr>
      <w:rPr>
        <w:rFonts w:ascii="Courier New" w:hAnsi="Courier New" w:hint="default"/>
      </w:rPr>
    </w:lvl>
    <w:lvl w:ilvl="2" w:tplc="524A5BD8">
      <w:start w:val="1"/>
      <w:numFmt w:val="bullet"/>
      <w:lvlText w:val=""/>
      <w:lvlJc w:val="left"/>
      <w:pPr>
        <w:ind w:left="2160" w:hanging="360"/>
      </w:pPr>
      <w:rPr>
        <w:rFonts w:ascii="Wingdings" w:hAnsi="Wingdings" w:hint="default"/>
      </w:rPr>
    </w:lvl>
    <w:lvl w:ilvl="3" w:tplc="E3D627E6">
      <w:start w:val="1"/>
      <w:numFmt w:val="bullet"/>
      <w:lvlText w:val=""/>
      <w:lvlJc w:val="left"/>
      <w:pPr>
        <w:ind w:left="2880" w:hanging="360"/>
      </w:pPr>
      <w:rPr>
        <w:rFonts w:ascii="Symbol" w:hAnsi="Symbol" w:hint="default"/>
      </w:rPr>
    </w:lvl>
    <w:lvl w:ilvl="4" w:tplc="FC1A0604">
      <w:start w:val="1"/>
      <w:numFmt w:val="bullet"/>
      <w:lvlText w:val="o"/>
      <w:lvlJc w:val="left"/>
      <w:pPr>
        <w:ind w:left="3600" w:hanging="360"/>
      </w:pPr>
      <w:rPr>
        <w:rFonts w:ascii="Courier New" w:hAnsi="Courier New" w:hint="default"/>
      </w:rPr>
    </w:lvl>
    <w:lvl w:ilvl="5" w:tplc="2F309830">
      <w:start w:val="1"/>
      <w:numFmt w:val="bullet"/>
      <w:lvlText w:val=""/>
      <w:lvlJc w:val="left"/>
      <w:pPr>
        <w:ind w:left="4320" w:hanging="360"/>
      </w:pPr>
      <w:rPr>
        <w:rFonts w:ascii="Wingdings" w:hAnsi="Wingdings" w:hint="default"/>
      </w:rPr>
    </w:lvl>
    <w:lvl w:ilvl="6" w:tplc="FB68764E">
      <w:start w:val="1"/>
      <w:numFmt w:val="bullet"/>
      <w:lvlText w:val=""/>
      <w:lvlJc w:val="left"/>
      <w:pPr>
        <w:ind w:left="5040" w:hanging="360"/>
      </w:pPr>
      <w:rPr>
        <w:rFonts w:ascii="Symbol" w:hAnsi="Symbol" w:hint="default"/>
      </w:rPr>
    </w:lvl>
    <w:lvl w:ilvl="7" w:tplc="FCA00EB4">
      <w:start w:val="1"/>
      <w:numFmt w:val="bullet"/>
      <w:lvlText w:val="o"/>
      <w:lvlJc w:val="left"/>
      <w:pPr>
        <w:ind w:left="5760" w:hanging="360"/>
      </w:pPr>
      <w:rPr>
        <w:rFonts w:ascii="Courier New" w:hAnsi="Courier New" w:hint="default"/>
      </w:rPr>
    </w:lvl>
    <w:lvl w:ilvl="8" w:tplc="8A789538">
      <w:start w:val="1"/>
      <w:numFmt w:val="bullet"/>
      <w:lvlText w:val=""/>
      <w:lvlJc w:val="left"/>
      <w:pPr>
        <w:ind w:left="6480" w:hanging="360"/>
      </w:pPr>
      <w:rPr>
        <w:rFonts w:ascii="Wingdings" w:hAnsi="Wingdings" w:hint="default"/>
      </w:rPr>
    </w:lvl>
  </w:abstractNum>
  <w:abstractNum w:abstractNumId="122" w15:restartNumberingAfterBreak="0">
    <w:nsid w:val="7A3E757D"/>
    <w:multiLevelType w:val="hybridMultilevel"/>
    <w:tmpl w:val="3E8E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6C5095"/>
    <w:multiLevelType w:val="hybridMultilevel"/>
    <w:tmpl w:val="6062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A96381"/>
    <w:multiLevelType w:val="hybridMultilevel"/>
    <w:tmpl w:val="2678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B04D65"/>
    <w:multiLevelType w:val="hybridMultilevel"/>
    <w:tmpl w:val="8C96C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42834">
    <w:abstractNumId w:val="63"/>
  </w:num>
  <w:num w:numId="2" w16cid:durableId="2083404128">
    <w:abstractNumId w:val="62"/>
  </w:num>
  <w:num w:numId="3" w16cid:durableId="1636594092">
    <w:abstractNumId w:val="72"/>
  </w:num>
  <w:num w:numId="4" w16cid:durableId="2097748771">
    <w:abstractNumId w:val="100"/>
  </w:num>
  <w:num w:numId="5" w16cid:durableId="88241487">
    <w:abstractNumId w:val="28"/>
  </w:num>
  <w:num w:numId="6" w16cid:durableId="1144473265">
    <w:abstractNumId w:val="46"/>
  </w:num>
  <w:num w:numId="7" w16cid:durableId="1345978946">
    <w:abstractNumId w:val="113"/>
  </w:num>
  <w:num w:numId="8" w16cid:durableId="1908765997">
    <w:abstractNumId w:val="60"/>
  </w:num>
  <w:num w:numId="9" w16cid:durableId="2102987343">
    <w:abstractNumId w:val="2"/>
  </w:num>
  <w:num w:numId="10" w16cid:durableId="147207303">
    <w:abstractNumId w:val="108"/>
  </w:num>
  <w:num w:numId="11" w16cid:durableId="1764840060">
    <w:abstractNumId w:val="91"/>
  </w:num>
  <w:num w:numId="12" w16cid:durableId="1331445312">
    <w:abstractNumId w:val="5"/>
  </w:num>
  <w:num w:numId="13" w16cid:durableId="484736081">
    <w:abstractNumId w:val="17"/>
  </w:num>
  <w:num w:numId="14" w16cid:durableId="1806657806">
    <w:abstractNumId w:val="3"/>
  </w:num>
  <w:num w:numId="15" w16cid:durableId="690108358">
    <w:abstractNumId w:val="73"/>
  </w:num>
  <w:num w:numId="16" w16cid:durableId="668093736">
    <w:abstractNumId w:val="6"/>
  </w:num>
  <w:num w:numId="17" w16cid:durableId="1664308423">
    <w:abstractNumId w:val="124"/>
  </w:num>
  <w:num w:numId="18" w16cid:durableId="1918444474">
    <w:abstractNumId w:val="103"/>
  </w:num>
  <w:num w:numId="19" w16cid:durableId="124200869">
    <w:abstractNumId w:val="32"/>
  </w:num>
  <w:num w:numId="20" w16cid:durableId="230702925">
    <w:abstractNumId w:val="36"/>
  </w:num>
  <w:num w:numId="21" w16cid:durableId="1445805731">
    <w:abstractNumId w:val="19"/>
  </w:num>
  <w:num w:numId="22" w16cid:durableId="281809052">
    <w:abstractNumId w:val="106"/>
  </w:num>
  <w:num w:numId="23" w16cid:durableId="128743703">
    <w:abstractNumId w:val="67"/>
  </w:num>
  <w:num w:numId="24" w16cid:durableId="629021987">
    <w:abstractNumId w:val="64"/>
  </w:num>
  <w:num w:numId="25" w16cid:durableId="163477600">
    <w:abstractNumId w:val="0"/>
  </w:num>
  <w:num w:numId="26" w16cid:durableId="1382317319">
    <w:abstractNumId w:val="65"/>
  </w:num>
  <w:num w:numId="27" w16cid:durableId="1773281576">
    <w:abstractNumId w:val="41"/>
  </w:num>
  <w:num w:numId="28" w16cid:durableId="2070227549">
    <w:abstractNumId w:val="18"/>
  </w:num>
  <w:num w:numId="29" w16cid:durableId="1975138306">
    <w:abstractNumId w:val="1"/>
  </w:num>
  <w:num w:numId="30" w16cid:durableId="1266814669">
    <w:abstractNumId w:val="101"/>
  </w:num>
  <w:num w:numId="31" w16cid:durableId="1032414125">
    <w:abstractNumId w:val="79"/>
  </w:num>
  <w:num w:numId="32" w16cid:durableId="1833329205">
    <w:abstractNumId w:val="90"/>
  </w:num>
  <w:num w:numId="33" w16cid:durableId="1342392531">
    <w:abstractNumId w:val="93"/>
  </w:num>
  <w:num w:numId="34" w16cid:durableId="982662272">
    <w:abstractNumId w:val="75"/>
  </w:num>
  <w:num w:numId="35" w16cid:durableId="1889340419">
    <w:abstractNumId w:val="24"/>
  </w:num>
  <w:num w:numId="36" w16cid:durableId="341396603">
    <w:abstractNumId w:val="94"/>
  </w:num>
  <w:num w:numId="37" w16cid:durableId="1471049564">
    <w:abstractNumId w:val="111"/>
  </w:num>
  <w:num w:numId="38" w16cid:durableId="1353993361">
    <w:abstractNumId w:val="49"/>
  </w:num>
  <w:num w:numId="39" w16cid:durableId="19820085">
    <w:abstractNumId w:val="23"/>
  </w:num>
  <w:num w:numId="40" w16cid:durableId="172233996">
    <w:abstractNumId w:val="59"/>
  </w:num>
  <w:num w:numId="41" w16cid:durableId="711541100">
    <w:abstractNumId w:val="87"/>
  </w:num>
  <w:num w:numId="42" w16cid:durableId="649746806">
    <w:abstractNumId w:val="58"/>
  </w:num>
  <w:num w:numId="43" w16cid:durableId="1794788430">
    <w:abstractNumId w:val="38"/>
  </w:num>
  <w:num w:numId="44" w16cid:durableId="604000278">
    <w:abstractNumId w:val="34"/>
  </w:num>
  <w:num w:numId="45" w16cid:durableId="141317331">
    <w:abstractNumId w:val="44"/>
  </w:num>
  <w:num w:numId="46" w16cid:durableId="1429544618">
    <w:abstractNumId w:val="83"/>
  </w:num>
  <w:num w:numId="47" w16cid:durableId="1748115039">
    <w:abstractNumId w:val="109"/>
  </w:num>
  <w:num w:numId="48" w16cid:durableId="272056978">
    <w:abstractNumId w:val="120"/>
  </w:num>
  <w:num w:numId="49" w16cid:durableId="62483734">
    <w:abstractNumId w:val="68"/>
  </w:num>
  <w:num w:numId="50" w16cid:durableId="2131120032">
    <w:abstractNumId w:val="74"/>
  </w:num>
  <w:num w:numId="51" w16cid:durableId="1370253934">
    <w:abstractNumId w:val="123"/>
  </w:num>
  <w:num w:numId="52" w16cid:durableId="1015309594">
    <w:abstractNumId w:val="98"/>
  </w:num>
  <w:num w:numId="53" w16cid:durableId="359625420">
    <w:abstractNumId w:val="95"/>
  </w:num>
  <w:num w:numId="54" w16cid:durableId="1477336719">
    <w:abstractNumId w:val="118"/>
  </w:num>
  <w:num w:numId="55" w16cid:durableId="738286662">
    <w:abstractNumId w:val="71"/>
  </w:num>
  <w:num w:numId="56" w16cid:durableId="228420740">
    <w:abstractNumId w:val="14"/>
  </w:num>
  <w:num w:numId="57" w16cid:durableId="1611889853">
    <w:abstractNumId w:val="29"/>
  </w:num>
  <w:num w:numId="58" w16cid:durableId="394207075">
    <w:abstractNumId w:val="117"/>
  </w:num>
  <w:num w:numId="59" w16cid:durableId="902452907">
    <w:abstractNumId w:val="56"/>
  </w:num>
  <w:num w:numId="60" w16cid:durableId="1451784502">
    <w:abstractNumId w:val="35"/>
  </w:num>
  <w:num w:numId="61" w16cid:durableId="1233002473">
    <w:abstractNumId w:val="33"/>
  </w:num>
  <w:num w:numId="62" w16cid:durableId="465853022">
    <w:abstractNumId w:val="4"/>
  </w:num>
  <w:num w:numId="63" w16cid:durableId="1167676293">
    <w:abstractNumId w:val="86"/>
  </w:num>
  <w:num w:numId="64" w16cid:durableId="673072821">
    <w:abstractNumId w:val="125"/>
  </w:num>
  <w:num w:numId="65" w16cid:durableId="1730611934">
    <w:abstractNumId w:val="110"/>
  </w:num>
  <w:num w:numId="66" w16cid:durableId="853345071">
    <w:abstractNumId w:val="61"/>
  </w:num>
  <w:num w:numId="67" w16cid:durableId="641350047">
    <w:abstractNumId w:val="84"/>
  </w:num>
  <w:num w:numId="68" w16cid:durableId="433134159">
    <w:abstractNumId w:val="8"/>
  </w:num>
  <w:num w:numId="69" w16cid:durableId="1870146846">
    <w:abstractNumId w:val="40"/>
  </w:num>
  <w:num w:numId="70" w16cid:durableId="19549288">
    <w:abstractNumId w:val="12"/>
  </w:num>
  <w:num w:numId="71" w16cid:durableId="1625772061">
    <w:abstractNumId w:val="54"/>
  </w:num>
  <w:num w:numId="72" w16cid:durableId="110827698">
    <w:abstractNumId w:val="51"/>
  </w:num>
  <w:num w:numId="73" w16cid:durableId="1422219359">
    <w:abstractNumId w:val="99"/>
  </w:num>
  <w:num w:numId="74" w16cid:durableId="2068331536">
    <w:abstractNumId w:val="96"/>
  </w:num>
  <w:num w:numId="75" w16cid:durableId="972101032">
    <w:abstractNumId w:val="107"/>
  </w:num>
  <w:num w:numId="76" w16cid:durableId="1483699745">
    <w:abstractNumId w:val="50"/>
  </w:num>
  <w:num w:numId="77" w16cid:durableId="276716093">
    <w:abstractNumId w:val="115"/>
  </w:num>
  <w:num w:numId="78" w16cid:durableId="160391393">
    <w:abstractNumId w:val="26"/>
  </w:num>
  <w:num w:numId="79" w16cid:durableId="680620969">
    <w:abstractNumId w:val="76"/>
  </w:num>
  <w:num w:numId="80" w16cid:durableId="863132360">
    <w:abstractNumId w:val="119"/>
  </w:num>
  <w:num w:numId="81" w16cid:durableId="376514258">
    <w:abstractNumId w:val="47"/>
  </w:num>
  <w:num w:numId="82" w16cid:durableId="137848301">
    <w:abstractNumId w:val="42"/>
  </w:num>
  <w:num w:numId="83" w16cid:durableId="348337989">
    <w:abstractNumId w:val="11"/>
  </w:num>
  <w:num w:numId="84" w16cid:durableId="687950675">
    <w:abstractNumId w:val="43"/>
  </w:num>
  <w:num w:numId="85" w16cid:durableId="829173221">
    <w:abstractNumId w:val="25"/>
  </w:num>
  <w:num w:numId="86" w16cid:durableId="169566158">
    <w:abstractNumId w:val="102"/>
  </w:num>
  <w:num w:numId="87" w16cid:durableId="967515019">
    <w:abstractNumId w:val="97"/>
  </w:num>
  <w:num w:numId="88" w16cid:durableId="1172451781">
    <w:abstractNumId w:val="104"/>
  </w:num>
  <w:num w:numId="89" w16cid:durableId="1438990614">
    <w:abstractNumId w:val="9"/>
  </w:num>
  <w:num w:numId="90" w16cid:durableId="2127431524">
    <w:abstractNumId w:val="88"/>
  </w:num>
  <w:num w:numId="91" w16cid:durableId="1737974790">
    <w:abstractNumId w:val="31"/>
  </w:num>
  <w:num w:numId="92" w16cid:durableId="172108740">
    <w:abstractNumId w:val="89"/>
  </w:num>
  <w:num w:numId="93" w16cid:durableId="1731072088">
    <w:abstractNumId w:val="81"/>
  </w:num>
  <w:num w:numId="94" w16cid:durableId="1966891376">
    <w:abstractNumId w:val="77"/>
  </w:num>
  <w:num w:numId="95" w16cid:durableId="970090024">
    <w:abstractNumId w:val="55"/>
  </w:num>
  <w:num w:numId="96" w16cid:durableId="1672218212">
    <w:abstractNumId w:val="112"/>
  </w:num>
  <w:num w:numId="97" w16cid:durableId="1416130236">
    <w:abstractNumId w:val="10"/>
  </w:num>
  <w:num w:numId="98" w16cid:durableId="825974935">
    <w:abstractNumId w:val="69"/>
  </w:num>
  <w:num w:numId="99" w16cid:durableId="684285532">
    <w:abstractNumId w:val="48"/>
  </w:num>
  <w:num w:numId="100" w16cid:durableId="825825389">
    <w:abstractNumId w:val="57"/>
  </w:num>
  <w:num w:numId="101" w16cid:durableId="1419447165">
    <w:abstractNumId w:val="82"/>
  </w:num>
  <w:num w:numId="102" w16cid:durableId="836312573">
    <w:abstractNumId w:val="15"/>
  </w:num>
  <w:num w:numId="103" w16cid:durableId="1886408020">
    <w:abstractNumId w:val="70"/>
  </w:num>
  <w:num w:numId="104" w16cid:durableId="12611059">
    <w:abstractNumId w:val="22"/>
  </w:num>
  <w:num w:numId="105" w16cid:durableId="1751195453">
    <w:abstractNumId w:val="13"/>
  </w:num>
  <w:num w:numId="106" w16cid:durableId="338503152">
    <w:abstractNumId w:val="114"/>
  </w:num>
  <w:num w:numId="107" w16cid:durableId="363599267">
    <w:abstractNumId w:val="45"/>
  </w:num>
  <w:num w:numId="108" w16cid:durableId="1508520201">
    <w:abstractNumId w:val="122"/>
  </w:num>
  <w:num w:numId="109" w16cid:durableId="1715077835">
    <w:abstractNumId w:val="78"/>
  </w:num>
  <w:num w:numId="110" w16cid:durableId="696740031">
    <w:abstractNumId w:val="53"/>
  </w:num>
  <w:num w:numId="111" w16cid:durableId="967081203">
    <w:abstractNumId w:val="66"/>
  </w:num>
  <w:num w:numId="112" w16cid:durableId="918295063">
    <w:abstractNumId w:val="39"/>
  </w:num>
  <w:num w:numId="113" w16cid:durableId="607660086">
    <w:abstractNumId w:val="80"/>
  </w:num>
  <w:num w:numId="114" w16cid:durableId="896548910">
    <w:abstractNumId w:val="105"/>
  </w:num>
  <w:num w:numId="115" w16cid:durableId="559094709">
    <w:abstractNumId w:val="27"/>
  </w:num>
  <w:num w:numId="116" w16cid:durableId="1391346166">
    <w:abstractNumId w:val="52"/>
  </w:num>
  <w:num w:numId="117" w16cid:durableId="1537887140">
    <w:abstractNumId w:val="121"/>
  </w:num>
  <w:num w:numId="118" w16cid:durableId="2003196620">
    <w:abstractNumId w:val="16"/>
  </w:num>
  <w:num w:numId="119" w16cid:durableId="286208675">
    <w:abstractNumId w:val="85"/>
  </w:num>
  <w:num w:numId="120" w16cid:durableId="939483437">
    <w:abstractNumId w:val="20"/>
  </w:num>
  <w:num w:numId="121" w16cid:durableId="993681971">
    <w:abstractNumId w:val="7"/>
  </w:num>
  <w:num w:numId="122" w16cid:durableId="151723017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77288601">
    <w:abstractNumId w:val="92"/>
  </w:num>
  <w:num w:numId="124" w16cid:durableId="142239030">
    <w:abstractNumId w:val="21"/>
  </w:num>
  <w:num w:numId="125" w16cid:durableId="43408588">
    <w:abstractNumId w:val="30"/>
  </w:num>
  <w:num w:numId="126" w16cid:durableId="1418669069">
    <w:abstractNumId w:val="37"/>
  </w:num>
  <w:num w:numId="127" w16cid:durableId="1174800807">
    <w:abstractNumId w:val="11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68"/>
    <w:rsid w:val="000006F1"/>
    <w:rsid w:val="00005D84"/>
    <w:rsid w:val="000064DD"/>
    <w:rsid w:val="00006505"/>
    <w:rsid w:val="00007282"/>
    <w:rsid w:val="0001073E"/>
    <w:rsid w:val="00011013"/>
    <w:rsid w:val="00015658"/>
    <w:rsid w:val="00017737"/>
    <w:rsid w:val="00017A33"/>
    <w:rsid w:val="00017ABD"/>
    <w:rsid w:val="0002065A"/>
    <w:rsid w:val="00020C68"/>
    <w:rsid w:val="000213F3"/>
    <w:rsid w:val="00022198"/>
    <w:rsid w:val="00023B47"/>
    <w:rsid w:val="00024EA9"/>
    <w:rsid w:val="0002747A"/>
    <w:rsid w:val="00032CE9"/>
    <w:rsid w:val="0003321A"/>
    <w:rsid w:val="00034B96"/>
    <w:rsid w:val="00034C8F"/>
    <w:rsid w:val="00034F26"/>
    <w:rsid w:val="00035528"/>
    <w:rsid w:val="00037A5B"/>
    <w:rsid w:val="00041070"/>
    <w:rsid w:val="0004197A"/>
    <w:rsid w:val="00041A72"/>
    <w:rsid w:val="000432D3"/>
    <w:rsid w:val="0004423A"/>
    <w:rsid w:val="000445F4"/>
    <w:rsid w:val="0004523F"/>
    <w:rsid w:val="00047AFD"/>
    <w:rsid w:val="00054CBA"/>
    <w:rsid w:val="0005530A"/>
    <w:rsid w:val="000557EA"/>
    <w:rsid w:val="00062A87"/>
    <w:rsid w:val="000713DD"/>
    <w:rsid w:val="00071AEA"/>
    <w:rsid w:val="00071C02"/>
    <w:rsid w:val="00075BD5"/>
    <w:rsid w:val="000765E9"/>
    <w:rsid w:val="0007730C"/>
    <w:rsid w:val="00080112"/>
    <w:rsid w:val="00080567"/>
    <w:rsid w:val="00080ADB"/>
    <w:rsid w:val="000819DB"/>
    <w:rsid w:val="00082C7E"/>
    <w:rsid w:val="0008348F"/>
    <w:rsid w:val="000847D8"/>
    <w:rsid w:val="00085286"/>
    <w:rsid w:val="000852FA"/>
    <w:rsid w:val="00087E0F"/>
    <w:rsid w:val="000924AD"/>
    <w:rsid w:val="000944C8"/>
    <w:rsid w:val="000946BB"/>
    <w:rsid w:val="000A04E4"/>
    <w:rsid w:val="000A2E75"/>
    <w:rsid w:val="000A7144"/>
    <w:rsid w:val="000A7C06"/>
    <w:rsid w:val="000A7E84"/>
    <w:rsid w:val="000B0204"/>
    <w:rsid w:val="000B02E3"/>
    <w:rsid w:val="000B1068"/>
    <w:rsid w:val="000B2FE4"/>
    <w:rsid w:val="000B3901"/>
    <w:rsid w:val="000B3D8D"/>
    <w:rsid w:val="000B3FB4"/>
    <w:rsid w:val="000B764D"/>
    <w:rsid w:val="000C09C2"/>
    <w:rsid w:val="000C346A"/>
    <w:rsid w:val="000C39E1"/>
    <w:rsid w:val="000C4CB4"/>
    <w:rsid w:val="000C53D5"/>
    <w:rsid w:val="000C55CF"/>
    <w:rsid w:val="000C60D2"/>
    <w:rsid w:val="000C77DB"/>
    <w:rsid w:val="000C79CC"/>
    <w:rsid w:val="000C7EBA"/>
    <w:rsid w:val="000D03D5"/>
    <w:rsid w:val="000D0C01"/>
    <w:rsid w:val="000D131E"/>
    <w:rsid w:val="000D25B9"/>
    <w:rsid w:val="000D27E9"/>
    <w:rsid w:val="000D5F48"/>
    <w:rsid w:val="000E0B12"/>
    <w:rsid w:val="000E2F77"/>
    <w:rsid w:val="000E3794"/>
    <w:rsid w:val="000E518B"/>
    <w:rsid w:val="000E5B28"/>
    <w:rsid w:val="000E78D5"/>
    <w:rsid w:val="000E7CEE"/>
    <w:rsid w:val="000F2178"/>
    <w:rsid w:val="000F6A05"/>
    <w:rsid w:val="000F6A41"/>
    <w:rsid w:val="000F7B1F"/>
    <w:rsid w:val="00100E30"/>
    <w:rsid w:val="001015A6"/>
    <w:rsid w:val="0010205E"/>
    <w:rsid w:val="00103BB6"/>
    <w:rsid w:val="0010480D"/>
    <w:rsid w:val="00104A92"/>
    <w:rsid w:val="001077EC"/>
    <w:rsid w:val="00107D4B"/>
    <w:rsid w:val="001171B5"/>
    <w:rsid w:val="00117B02"/>
    <w:rsid w:val="00117BD6"/>
    <w:rsid w:val="00120180"/>
    <w:rsid w:val="0012207A"/>
    <w:rsid w:val="00122DDD"/>
    <w:rsid w:val="00127A31"/>
    <w:rsid w:val="00132B81"/>
    <w:rsid w:val="00134C93"/>
    <w:rsid w:val="001358E6"/>
    <w:rsid w:val="0013670C"/>
    <w:rsid w:val="001371AA"/>
    <w:rsid w:val="001401EC"/>
    <w:rsid w:val="001413C7"/>
    <w:rsid w:val="00141729"/>
    <w:rsid w:val="00143992"/>
    <w:rsid w:val="00143EB6"/>
    <w:rsid w:val="00144454"/>
    <w:rsid w:val="0014555C"/>
    <w:rsid w:val="00146470"/>
    <w:rsid w:val="00146AA7"/>
    <w:rsid w:val="00152995"/>
    <w:rsid w:val="00153B49"/>
    <w:rsid w:val="0015439F"/>
    <w:rsid w:val="00154EAE"/>
    <w:rsid w:val="00155873"/>
    <w:rsid w:val="00155D31"/>
    <w:rsid w:val="00155D49"/>
    <w:rsid w:val="00156F63"/>
    <w:rsid w:val="00161FC8"/>
    <w:rsid w:val="00162290"/>
    <w:rsid w:val="001625E5"/>
    <w:rsid w:val="00162E4D"/>
    <w:rsid w:val="0016599B"/>
    <w:rsid w:val="00166F73"/>
    <w:rsid w:val="00167F97"/>
    <w:rsid w:val="00172750"/>
    <w:rsid w:val="0017333C"/>
    <w:rsid w:val="001733A3"/>
    <w:rsid w:val="001746D8"/>
    <w:rsid w:val="00174E5E"/>
    <w:rsid w:val="001758A4"/>
    <w:rsid w:val="001806D0"/>
    <w:rsid w:val="001808C2"/>
    <w:rsid w:val="00181125"/>
    <w:rsid w:val="00183994"/>
    <w:rsid w:val="0018502E"/>
    <w:rsid w:val="0018550B"/>
    <w:rsid w:val="00187280"/>
    <w:rsid w:val="00187F50"/>
    <w:rsid w:val="00190C24"/>
    <w:rsid w:val="00190C6F"/>
    <w:rsid w:val="00191C73"/>
    <w:rsid w:val="001922D7"/>
    <w:rsid w:val="00192966"/>
    <w:rsid w:val="00193065"/>
    <w:rsid w:val="00193306"/>
    <w:rsid w:val="00195988"/>
    <w:rsid w:val="001A14EF"/>
    <w:rsid w:val="001A1C03"/>
    <w:rsid w:val="001A3C98"/>
    <w:rsid w:val="001A40E3"/>
    <w:rsid w:val="001A4785"/>
    <w:rsid w:val="001A774A"/>
    <w:rsid w:val="001A7E7A"/>
    <w:rsid w:val="001B1CBF"/>
    <w:rsid w:val="001B2F6D"/>
    <w:rsid w:val="001B3F94"/>
    <w:rsid w:val="001B4090"/>
    <w:rsid w:val="001B4636"/>
    <w:rsid w:val="001B5DAC"/>
    <w:rsid w:val="001C0DB4"/>
    <w:rsid w:val="001C19B5"/>
    <w:rsid w:val="001C2971"/>
    <w:rsid w:val="001C2A3D"/>
    <w:rsid w:val="001C2E6A"/>
    <w:rsid w:val="001C4663"/>
    <w:rsid w:val="001C6E9F"/>
    <w:rsid w:val="001D05A4"/>
    <w:rsid w:val="001D15C5"/>
    <w:rsid w:val="001D2BFC"/>
    <w:rsid w:val="001D5EC5"/>
    <w:rsid w:val="001D6F2E"/>
    <w:rsid w:val="001D78CF"/>
    <w:rsid w:val="001D7B64"/>
    <w:rsid w:val="001E08FF"/>
    <w:rsid w:val="001E0AE8"/>
    <w:rsid w:val="001E0FE7"/>
    <w:rsid w:val="001E38D8"/>
    <w:rsid w:val="001E3E22"/>
    <w:rsid w:val="001E5478"/>
    <w:rsid w:val="001E68E8"/>
    <w:rsid w:val="001E6D98"/>
    <w:rsid w:val="001F0186"/>
    <w:rsid w:val="001F1AA3"/>
    <w:rsid w:val="001F270E"/>
    <w:rsid w:val="001F3091"/>
    <w:rsid w:val="001F4AB6"/>
    <w:rsid w:val="001F56E7"/>
    <w:rsid w:val="001F6948"/>
    <w:rsid w:val="00200410"/>
    <w:rsid w:val="002017D7"/>
    <w:rsid w:val="00203503"/>
    <w:rsid w:val="002040B1"/>
    <w:rsid w:val="002102DA"/>
    <w:rsid w:val="00211FC2"/>
    <w:rsid w:val="00212B4D"/>
    <w:rsid w:val="00214316"/>
    <w:rsid w:val="002155A3"/>
    <w:rsid w:val="00215C1F"/>
    <w:rsid w:val="002163F7"/>
    <w:rsid w:val="002164EF"/>
    <w:rsid w:val="0021736A"/>
    <w:rsid w:val="00217419"/>
    <w:rsid w:val="00223053"/>
    <w:rsid w:val="00223735"/>
    <w:rsid w:val="0022467E"/>
    <w:rsid w:val="002246BB"/>
    <w:rsid w:val="00224A5B"/>
    <w:rsid w:val="00225160"/>
    <w:rsid w:val="00225827"/>
    <w:rsid w:val="00225F51"/>
    <w:rsid w:val="00226F79"/>
    <w:rsid w:val="002270DA"/>
    <w:rsid w:val="002274D6"/>
    <w:rsid w:val="002309BE"/>
    <w:rsid w:val="00231136"/>
    <w:rsid w:val="00232877"/>
    <w:rsid w:val="0023474D"/>
    <w:rsid w:val="002357AD"/>
    <w:rsid w:val="00235A52"/>
    <w:rsid w:val="002360E4"/>
    <w:rsid w:val="00237A18"/>
    <w:rsid w:val="002409B3"/>
    <w:rsid w:val="0024337C"/>
    <w:rsid w:val="00243ED5"/>
    <w:rsid w:val="002440F8"/>
    <w:rsid w:val="002467CA"/>
    <w:rsid w:val="00247AEC"/>
    <w:rsid w:val="00251DF9"/>
    <w:rsid w:val="00254CE1"/>
    <w:rsid w:val="00254FEA"/>
    <w:rsid w:val="002553E3"/>
    <w:rsid w:val="0025785F"/>
    <w:rsid w:val="002578C0"/>
    <w:rsid w:val="0026089B"/>
    <w:rsid w:val="00261D3A"/>
    <w:rsid w:val="00263571"/>
    <w:rsid w:val="002635F1"/>
    <w:rsid w:val="00264878"/>
    <w:rsid w:val="002651C5"/>
    <w:rsid w:val="002660C1"/>
    <w:rsid w:val="0026633E"/>
    <w:rsid w:val="00267AA9"/>
    <w:rsid w:val="00267E14"/>
    <w:rsid w:val="002715F7"/>
    <w:rsid w:val="00275EE8"/>
    <w:rsid w:val="00277402"/>
    <w:rsid w:val="0028133F"/>
    <w:rsid w:val="00282323"/>
    <w:rsid w:val="002857EF"/>
    <w:rsid w:val="00287164"/>
    <w:rsid w:val="00287A1B"/>
    <w:rsid w:val="002906FA"/>
    <w:rsid w:val="0029081F"/>
    <w:rsid w:val="002929DA"/>
    <w:rsid w:val="00292DDB"/>
    <w:rsid w:val="00293814"/>
    <w:rsid w:val="00293C9F"/>
    <w:rsid w:val="00293DA8"/>
    <w:rsid w:val="0029422C"/>
    <w:rsid w:val="00294B66"/>
    <w:rsid w:val="00294E3E"/>
    <w:rsid w:val="00294FFA"/>
    <w:rsid w:val="002954A1"/>
    <w:rsid w:val="002A065D"/>
    <w:rsid w:val="002A0CE6"/>
    <w:rsid w:val="002A137F"/>
    <w:rsid w:val="002A15BE"/>
    <w:rsid w:val="002A2600"/>
    <w:rsid w:val="002A2B4B"/>
    <w:rsid w:val="002A45FF"/>
    <w:rsid w:val="002A4FDB"/>
    <w:rsid w:val="002A6E08"/>
    <w:rsid w:val="002B045A"/>
    <w:rsid w:val="002B2F8C"/>
    <w:rsid w:val="002B3F97"/>
    <w:rsid w:val="002B62EE"/>
    <w:rsid w:val="002B6EF6"/>
    <w:rsid w:val="002B7AC9"/>
    <w:rsid w:val="002C2098"/>
    <w:rsid w:val="002C24EE"/>
    <w:rsid w:val="002C356C"/>
    <w:rsid w:val="002C444E"/>
    <w:rsid w:val="002C4714"/>
    <w:rsid w:val="002C495F"/>
    <w:rsid w:val="002C695A"/>
    <w:rsid w:val="002C7366"/>
    <w:rsid w:val="002C79CA"/>
    <w:rsid w:val="002D2FBA"/>
    <w:rsid w:val="002D3562"/>
    <w:rsid w:val="002D4704"/>
    <w:rsid w:val="002D4BF4"/>
    <w:rsid w:val="002D7EA4"/>
    <w:rsid w:val="002E0E85"/>
    <w:rsid w:val="002E2434"/>
    <w:rsid w:val="002E3306"/>
    <w:rsid w:val="002E3B12"/>
    <w:rsid w:val="002E505A"/>
    <w:rsid w:val="002F1A55"/>
    <w:rsid w:val="002F1B66"/>
    <w:rsid w:val="002F24DD"/>
    <w:rsid w:val="002F2987"/>
    <w:rsid w:val="002F2EAF"/>
    <w:rsid w:val="002F35FC"/>
    <w:rsid w:val="002F3D3B"/>
    <w:rsid w:val="002F620C"/>
    <w:rsid w:val="003014B2"/>
    <w:rsid w:val="00302328"/>
    <w:rsid w:val="003027C0"/>
    <w:rsid w:val="003037D7"/>
    <w:rsid w:val="00303BD3"/>
    <w:rsid w:val="00306C3A"/>
    <w:rsid w:val="00307CEC"/>
    <w:rsid w:val="00310C64"/>
    <w:rsid w:val="00310D2C"/>
    <w:rsid w:val="00313102"/>
    <w:rsid w:val="0031538D"/>
    <w:rsid w:val="0031681B"/>
    <w:rsid w:val="0032002F"/>
    <w:rsid w:val="00320428"/>
    <w:rsid w:val="00322A2F"/>
    <w:rsid w:val="003253A3"/>
    <w:rsid w:val="00326CFC"/>
    <w:rsid w:val="00327417"/>
    <w:rsid w:val="0032759E"/>
    <w:rsid w:val="00331263"/>
    <w:rsid w:val="00334C4F"/>
    <w:rsid w:val="00335898"/>
    <w:rsid w:val="00336AFA"/>
    <w:rsid w:val="00336BC1"/>
    <w:rsid w:val="00336ED0"/>
    <w:rsid w:val="003403F8"/>
    <w:rsid w:val="00344975"/>
    <w:rsid w:val="00346A86"/>
    <w:rsid w:val="003476B0"/>
    <w:rsid w:val="00350A31"/>
    <w:rsid w:val="00351FBF"/>
    <w:rsid w:val="00352F50"/>
    <w:rsid w:val="00353A51"/>
    <w:rsid w:val="003545CC"/>
    <w:rsid w:val="00356972"/>
    <w:rsid w:val="0036049D"/>
    <w:rsid w:val="00360AE2"/>
    <w:rsid w:val="00363BE4"/>
    <w:rsid w:val="00364343"/>
    <w:rsid w:val="003643B1"/>
    <w:rsid w:val="00364BD7"/>
    <w:rsid w:val="00366022"/>
    <w:rsid w:val="0037141D"/>
    <w:rsid w:val="0037179B"/>
    <w:rsid w:val="00372CE7"/>
    <w:rsid w:val="00373DBE"/>
    <w:rsid w:val="00374431"/>
    <w:rsid w:val="003757E2"/>
    <w:rsid w:val="00376197"/>
    <w:rsid w:val="00376540"/>
    <w:rsid w:val="00380788"/>
    <w:rsid w:val="00380A40"/>
    <w:rsid w:val="00381F7A"/>
    <w:rsid w:val="00383AB0"/>
    <w:rsid w:val="00385279"/>
    <w:rsid w:val="00385E66"/>
    <w:rsid w:val="003873D4"/>
    <w:rsid w:val="003877EE"/>
    <w:rsid w:val="00387C8B"/>
    <w:rsid w:val="00390A3D"/>
    <w:rsid w:val="00390E15"/>
    <w:rsid w:val="00392952"/>
    <w:rsid w:val="0039410D"/>
    <w:rsid w:val="0039606B"/>
    <w:rsid w:val="003961E7"/>
    <w:rsid w:val="00396428"/>
    <w:rsid w:val="003975A2"/>
    <w:rsid w:val="003A0CEF"/>
    <w:rsid w:val="003A14B2"/>
    <w:rsid w:val="003A53D1"/>
    <w:rsid w:val="003A5D76"/>
    <w:rsid w:val="003A76FE"/>
    <w:rsid w:val="003B1E05"/>
    <w:rsid w:val="003B29AE"/>
    <w:rsid w:val="003B2AE3"/>
    <w:rsid w:val="003B4EAD"/>
    <w:rsid w:val="003C0394"/>
    <w:rsid w:val="003C0D0C"/>
    <w:rsid w:val="003C12E2"/>
    <w:rsid w:val="003C250B"/>
    <w:rsid w:val="003C69A5"/>
    <w:rsid w:val="003C7081"/>
    <w:rsid w:val="003D0A3B"/>
    <w:rsid w:val="003D21F9"/>
    <w:rsid w:val="003D2D29"/>
    <w:rsid w:val="003D64D0"/>
    <w:rsid w:val="003D75B3"/>
    <w:rsid w:val="003E0455"/>
    <w:rsid w:val="003E077C"/>
    <w:rsid w:val="003E0E7C"/>
    <w:rsid w:val="003E14DE"/>
    <w:rsid w:val="003E4408"/>
    <w:rsid w:val="003E4CD0"/>
    <w:rsid w:val="003E4FCE"/>
    <w:rsid w:val="003F0E18"/>
    <w:rsid w:val="003F1102"/>
    <w:rsid w:val="003F1585"/>
    <w:rsid w:val="003F1820"/>
    <w:rsid w:val="003F20C7"/>
    <w:rsid w:val="003F34FC"/>
    <w:rsid w:val="003F5E02"/>
    <w:rsid w:val="003F6E28"/>
    <w:rsid w:val="003F7F70"/>
    <w:rsid w:val="00400DA4"/>
    <w:rsid w:val="00401C87"/>
    <w:rsid w:val="00403D10"/>
    <w:rsid w:val="00405AE0"/>
    <w:rsid w:val="00406455"/>
    <w:rsid w:val="0040683D"/>
    <w:rsid w:val="00406B23"/>
    <w:rsid w:val="00406CAA"/>
    <w:rsid w:val="004070EE"/>
    <w:rsid w:val="0040716F"/>
    <w:rsid w:val="00407AE9"/>
    <w:rsid w:val="00410526"/>
    <w:rsid w:val="0041084E"/>
    <w:rsid w:val="004117D6"/>
    <w:rsid w:val="00412AE3"/>
    <w:rsid w:val="00413252"/>
    <w:rsid w:val="0041428C"/>
    <w:rsid w:val="004164DF"/>
    <w:rsid w:val="004219F1"/>
    <w:rsid w:val="004225DD"/>
    <w:rsid w:val="00423302"/>
    <w:rsid w:val="004240D0"/>
    <w:rsid w:val="00425E91"/>
    <w:rsid w:val="00426087"/>
    <w:rsid w:val="00426A33"/>
    <w:rsid w:val="00427C91"/>
    <w:rsid w:val="00433C2A"/>
    <w:rsid w:val="0043446F"/>
    <w:rsid w:val="00434DD9"/>
    <w:rsid w:val="00435AE2"/>
    <w:rsid w:val="00437F7C"/>
    <w:rsid w:val="004416EC"/>
    <w:rsid w:val="004418A7"/>
    <w:rsid w:val="00443F7E"/>
    <w:rsid w:val="00447888"/>
    <w:rsid w:val="00447A18"/>
    <w:rsid w:val="00447F1C"/>
    <w:rsid w:val="004507FF"/>
    <w:rsid w:val="00452FD5"/>
    <w:rsid w:val="00453CA7"/>
    <w:rsid w:val="00454F9E"/>
    <w:rsid w:val="004568FF"/>
    <w:rsid w:val="00457729"/>
    <w:rsid w:val="00457A7B"/>
    <w:rsid w:val="004605D0"/>
    <w:rsid w:val="004620B3"/>
    <w:rsid w:val="0046741E"/>
    <w:rsid w:val="004674EC"/>
    <w:rsid w:val="00471092"/>
    <w:rsid w:val="0047220E"/>
    <w:rsid w:val="004737CE"/>
    <w:rsid w:val="00475777"/>
    <w:rsid w:val="00475B2E"/>
    <w:rsid w:val="0047750C"/>
    <w:rsid w:val="00480A1B"/>
    <w:rsid w:val="00480B4E"/>
    <w:rsid w:val="00482DB4"/>
    <w:rsid w:val="00484A20"/>
    <w:rsid w:val="00484F95"/>
    <w:rsid w:val="0048536E"/>
    <w:rsid w:val="004854E5"/>
    <w:rsid w:val="004900F9"/>
    <w:rsid w:val="004921BC"/>
    <w:rsid w:val="004923FF"/>
    <w:rsid w:val="004947CE"/>
    <w:rsid w:val="004951D9"/>
    <w:rsid w:val="004963CE"/>
    <w:rsid w:val="004A040B"/>
    <w:rsid w:val="004A0F08"/>
    <w:rsid w:val="004A5474"/>
    <w:rsid w:val="004A571B"/>
    <w:rsid w:val="004A5D88"/>
    <w:rsid w:val="004B04A5"/>
    <w:rsid w:val="004B3764"/>
    <w:rsid w:val="004B3D48"/>
    <w:rsid w:val="004B4E2B"/>
    <w:rsid w:val="004C0C55"/>
    <w:rsid w:val="004C11AB"/>
    <w:rsid w:val="004C1BD5"/>
    <w:rsid w:val="004C25BF"/>
    <w:rsid w:val="004C25C1"/>
    <w:rsid w:val="004C2945"/>
    <w:rsid w:val="004C3772"/>
    <w:rsid w:val="004C4B06"/>
    <w:rsid w:val="004C671B"/>
    <w:rsid w:val="004C7226"/>
    <w:rsid w:val="004C7E72"/>
    <w:rsid w:val="004D0074"/>
    <w:rsid w:val="004D6D20"/>
    <w:rsid w:val="004E0B6C"/>
    <w:rsid w:val="004E14C0"/>
    <w:rsid w:val="004E168C"/>
    <w:rsid w:val="004E24A8"/>
    <w:rsid w:val="004E312C"/>
    <w:rsid w:val="004E3B05"/>
    <w:rsid w:val="004E4ED3"/>
    <w:rsid w:val="004E6E9C"/>
    <w:rsid w:val="004E798D"/>
    <w:rsid w:val="004F07F5"/>
    <w:rsid w:val="004F0942"/>
    <w:rsid w:val="004F09E1"/>
    <w:rsid w:val="004F0D51"/>
    <w:rsid w:val="004F2499"/>
    <w:rsid w:val="004F4470"/>
    <w:rsid w:val="004F4BB5"/>
    <w:rsid w:val="004F5BAF"/>
    <w:rsid w:val="004F604C"/>
    <w:rsid w:val="004F6F78"/>
    <w:rsid w:val="00500041"/>
    <w:rsid w:val="00502268"/>
    <w:rsid w:val="005027D8"/>
    <w:rsid w:val="00503991"/>
    <w:rsid w:val="00503CE2"/>
    <w:rsid w:val="00503DFA"/>
    <w:rsid w:val="00504803"/>
    <w:rsid w:val="0050510A"/>
    <w:rsid w:val="005068F9"/>
    <w:rsid w:val="005069D8"/>
    <w:rsid w:val="00510C48"/>
    <w:rsid w:val="00510F62"/>
    <w:rsid w:val="00511433"/>
    <w:rsid w:val="0051334E"/>
    <w:rsid w:val="00513C0E"/>
    <w:rsid w:val="00516A13"/>
    <w:rsid w:val="005175C0"/>
    <w:rsid w:val="00522CA6"/>
    <w:rsid w:val="00522D33"/>
    <w:rsid w:val="00524D2D"/>
    <w:rsid w:val="0052501F"/>
    <w:rsid w:val="00525C1A"/>
    <w:rsid w:val="00527CF7"/>
    <w:rsid w:val="005313FB"/>
    <w:rsid w:val="00532CDE"/>
    <w:rsid w:val="00533382"/>
    <w:rsid w:val="00536E9D"/>
    <w:rsid w:val="0053765A"/>
    <w:rsid w:val="00537D0F"/>
    <w:rsid w:val="00541296"/>
    <w:rsid w:val="00541632"/>
    <w:rsid w:val="00541730"/>
    <w:rsid w:val="00543F8D"/>
    <w:rsid w:val="005443B7"/>
    <w:rsid w:val="0054618F"/>
    <w:rsid w:val="00546592"/>
    <w:rsid w:val="0055080A"/>
    <w:rsid w:val="005519AF"/>
    <w:rsid w:val="00553733"/>
    <w:rsid w:val="00561BE8"/>
    <w:rsid w:val="005626BE"/>
    <w:rsid w:val="00562F08"/>
    <w:rsid w:val="005631AC"/>
    <w:rsid w:val="005631D6"/>
    <w:rsid w:val="00563224"/>
    <w:rsid w:val="0056396D"/>
    <w:rsid w:val="00564327"/>
    <w:rsid w:val="00564FD5"/>
    <w:rsid w:val="0056617D"/>
    <w:rsid w:val="00566B6B"/>
    <w:rsid w:val="005730EB"/>
    <w:rsid w:val="00574615"/>
    <w:rsid w:val="00576157"/>
    <w:rsid w:val="00577C52"/>
    <w:rsid w:val="00581055"/>
    <w:rsid w:val="00581FB9"/>
    <w:rsid w:val="005832AD"/>
    <w:rsid w:val="005833DD"/>
    <w:rsid w:val="0058453A"/>
    <w:rsid w:val="00584B3D"/>
    <w:rsid w:val="00585E93"/>
    <w:rsid w:val="0058678C"/>
    <w:rsid w:val="00586AE4"/>
    <w:rsid w:val="005901B6"/>
    <w:rsid w:val="00590AEA"/>
    <w:rsid w:val="00591A6C"/>
    <w:rsid w:val="00592DA6"/>
    <w:rsid w:val="00592E0F"/>
    <w:rsid w:val="0059398B"/>
    <w:rsid w:val="0059412F"/>
    <w:rsid w:val="00594150"/>
    <w:rsid w:val="005960F4"/>
    <w:rsid w:val="005A0427"/>
    <w:rsid w:val="005A2A91"/>
    <w:rsid w:val="005A3563"/>
    <w:rsid w:val="005A47B2"/>
    <w:rsid w:val="005B0495"/>
    <w:rsid w:val="005B0A8C"/>
    <w:rsid w:val="005B0BC4"/>
    <w:rsid w:val="005B1866"/>
    <w:rsid w:val="005B48C2"/>
    <w:rsid w:val="005B57E8"/>
    <w:rsid w:val="005B715E"/>
    <w:rsid w:val="005C065B"/>
    <w:rsid w:val="005C2251"/>
    <w:rsid w:val="005C2477"/>
    <w:rsid w:val="005C3C09"/>
    <w:rsid w:val="005C611D"/>
    <w:rsid w:val="005D1110"/>
    <w:rsid w:val="005D1403"/>
    <w:rsid w:val="005D2C24"/>
    <w:rsid w:val="005D3CBA"/>
    <w:rsid w:val="005D4EA4"/>
    <w:rsid w:val="005D5032"/>
    <w:rsid w:val="005D5097"/>
    <w:rsid w:val="005D5098"/>
    <w:rsid w:val="005D584F"/>
    <w:rsid w:val="005D6B41"/>
    <w:rsid w:val="005D7C5E"/>
    <w:rsid w:val="005E09D2"/>
    <w:rsid w:val="005E1A22"/>
    <w:rsid w:val="005E3316"/>
    <w:rsid w:val="005E356D"/>
    <w:rsid w:val="005E512B"/>
    <w:rsid w:val="005E54C4"/>
    <w:rsid w:val="005E766E"/>
    <w:rsid w:val="005F187D"/>
    <w:rsid w:val="005F311F"/>
    <w:rsid w:val="005F3EF8"/>
    <w:rsid w:val="005F44AE"/>
    <w:rsid w:val="005F4F3A"/>
    <w:rsid w:val="005F6BFD"/>
    <w:rsid w:val="005F72DE"/>
    <w:rsid w:val="00600011"/>
    <w:rsid w:val="0060111C"/>
    <w:rsid w:val="00602416"/>
    <w:rsid w:val="0060254A"/>
    <w:rsid w:val="00602BD3"/>
    <w:rsid w:val="00602FF2"/>
    <w:rsid w:val="00604891"/>
    <w:rsid w:val="0060631E"/>
    <w:rsid w:val="00607856"/>
    <w:rsid w:val="00610310"/>
    <w:rsid w:val="00612A5E"/>
    <w:rsid w:val="00613564"/>
    <w:rsid w:val="00614393"/>
    <w:rsid w:val="00615A1C"/>
    <w:rsid w:val="006204D5"/>
    <w:rsid w:val="00620E0A"/>
    <w:rsid w:val="006219C6"/>
    <w:rsid w:val="00622205"/>
    <w:rsid w:val="0062350F"/>
    <w:rsid w:val="006243B4"/>
    <w:rsid w:val="00630132"/>
    <w:rsid w:val="006351DE"/>
    <w:rsid w:val="006352B3"/>
    <w:rsid w:val="00635665"/>
    <w:rsid w:val="00635916"/>
    <w:rsid w:val="0063635D"/>
    <w:rsid w:val="0064051D"/>
    <w:rsid w:val="00640808"/>
    <w:rsid w:val="0064093A"/>
    <w:rsid w:val="00640AE2"/>
    <w:rsid w:val="00640C4B"/>
    <w:rsid w:val="00642BBC"/>
    <w:rsid w:val="00644933"/>
    <w:rsid w:val="006478F8"/>
    <w:rsid w:val="00652313"/>
    <w:rsid w:val="00653F7F"/>
    <w:rsid w:val="006562D9"/>
    <w:rsid w:val="00656A7E"/>
    <w:rsid w:val="006615EA"/>
    <w:rsid w:val="00661C3B"/>
    <w:rsid w:val="0066341D"/>
    <w:rsid w:val="00664050"/>
    <w:rsid w:val="006659F8"/>
    <w:rsid w:val="00665DE0"/>
    <w:rsid w:val="00666386"/>
    <w:rsid w:val="006666CC"/>
    <w:rsid w:val="0067050A"/>
    <w:rsid w:val="00672DF9"/>
    <w:rsid w:val="00672FBF"/>
    <w:rsid w:val="00676B1E"/>
    <w:rsid w:val="006775E3"/>
    <w:rsid w:val="00681868"/>
    <w:rsid w:val="00682DF0"/>
    <w:rsid w:val="00684D7F"/>
    <w:rsid w:val="00685F67"/>
    <w:rsid w:val="006865C4"/>
    <w:rsid w:val="006869F4"/>
    <w:rsid w:val="006905E3"/>
    <w:rsid w:val="00691E3A"/>
    <w:rsid w:val="00692265"/>
    <w:rsid w:val="0069278E"/>
    <w:rsid w:val="0069318E"/>
    <w:rsid w:val="00693553"/>
    <w:rsid w:val="006956FD"/>
    <w:rsid w:val="006A02E0"/>
    <w:rsid w:val="006A02F1"/>
    <w:rsid w:val="006A2838"/>
    <w:rsid w:val="006A32A9"/>
    <w:rsid w:val="006A3C5C"/>
    <w:rsid w:val="006A3E56"/>
    <w:rsid w:val="006A638C"/>
    <w:rsid w:val="006B0539"/>
    <w:rsid w:val="006B0EA6"/>
    <w:rsid w:val="006B11E6"/>
    <w:rsid w:val="006B17A7"/>
    <w:rsid w:val="006B4F48"/>
    <w:rsid w:val="006B7166"/>
    <w:rsid w:val="006B7171"/>
    <w:rsid w:val="006C27A7"/>
    <w:rsid w:val="006C476D"/>
    <w:rsid w:val="006C5446"/>
    <w:rsid w:val="006C6DBF"/>
    <w:rsid w:val="006C77BE"/>
    <w:rsid w:val="006C7E15"/>
    <w:rsid w:val="006D0AF8"/>
    <w:rsid w:val="006D21E6"/>
    <w:rsid w:val="006D28B6"/>
    <w:rsid w:val="006D57C2"/>
    <w:rsid w:val="006D67D6"/>
    <w:rsid w:val="006D733B"/>
    <w:rsid w:val="006E0D68"/>
    <w:rsid w:val="006E125F"/>
    <w:rsid w:val="006E1376"/>
    <w:rsid w:val="006E3D54"/>
    <w:rsid w:val="006F7085"/>
    <w:rsid w:val="006F718D"/>
    <w:rsid w:val="006F7DA9"/>
    <w:rsid w:val="00700A29"/>
    <w:rsid w:val="007010FD"/>
    <w:rsid w:val="0070113C"/>
    <w:rsid w:val="0070114E"/>
    <w:rsid w:val="007048D8"/>
    <w:rsid w:val="00704972"/>
    <w:rsid w:val="00704B9C"/>
    <w:rsid w:val="00705832"/>
    <w:rsid w:val="00706A1E"/>
    <w:rsid w:val="0071024C"/>
    <w:rsid w:val="00711EFB"/>
    <w:rsid w:val="0071502C"/>
    <w:rsid w:val="0071683D"/>
    <w:rsid w:val="00717931"/>
    <w:rsid w:val="007210EB"/>
    <w:rsid w:val="0072278A"/>
    <w:rsid w:val="00725413"/>
    <w:rsid w:val="00727912"/>
    <w:rsid w:val="00730243"/>
    <w:rsid w:val="007306D7"/>
    <w:rsid w:val="00734C81"/>
    <w:rsid w:val="00736A16"/>
    <w:rsid w:val="0074111A"/>
    <w:rsid w:val="007425CD"/>
    <w:rsid w:val="0074300E"/>
    <w:rsid w:val="00743673"/>
    <w:rsid w:val="00743A11"/>
    <w:rsid w:val="00743E87"/>
    <w:rsid w:val="00743F99"/>
    <w:rsid w:val="0074649C"/>
    <w:rsid w:val="00746E2A"/>
    <w:rsid w:val="00750BA4"/>
    <w:rsid w:val="0075248F"/>
    <w:rsid w:val="007556B5"/>
    <w:rsid w:val="0075753F"/>
    <w:rsid w:val="00757AA2"/>
    <w:rsid w:val="00760850"/>
    <w:rsid w:val="00760EB3"/>
    <w:rsid w:val="00761636"/>
    <w:rsid w:val="0076568E"/>
    <w:rsid w:val="00766B71"/>
    <w:rsid w:val="00770DE1"/>
    <w:rsid w:val="007710CB"/>
    <w:rsid w:val="0077128B"/>
    <w:rsid w:val="00775112"/>
    <w:rsid w:val="007757A4"/>
    <w:rsid w:val="00776D4D"/>
    <w:rsid w:val="0078269B"/>
    <w:rsid w:val="00782B0E"/>
    <w:rsid w:val="00783BD6"/>
    <w:rsid w:val="00785474"/>
    <w:rsid w:val="00790667"/>
    <w:rsid w:val="007947B8"/>
    <w:rsid w:val="00794F99"/>
    <w:rsid w:val="00795384"/>
    <w:rsid w:val="00795CAB"/>
    <w:rsid w:val="00796017"/>
    <w:rsid w:val="007976CD"/>
    <w:rsid w:val="00797FBD"/>
    <w:rsid w:val="007A1D91"/>
    <w:rsid w:val="007A4574"/>
    <w:rsid w:val="007A5236"/>
    <w:rsid w:val="007A6246"/>
    <w:rsid w:val="007A7884"/>
    <w:rsid w:val="007B1822"/>
    <w:rsid w:val="007B50E5"/>
    <w:rsid w:val="007B57E4"/>
    <w:rsid w:val="007B616E"/>
    <w:rsid w:val="007B726B"/>
    <w:rsid w:val="007C07B5"/>
    <w:rsid w:val="007C11EC"/>
    <w:rsid w:val="007C2B21"/>
    <w:rsid w:val="007C3100"/>
    <w:rsid w:val="007C77BD"/>
    <w:rsid w:val="007D14CE"/>
    <w:rsid w:val="007D4582"/>
    <w:rsid w:val="007D5483"/>
    <w:rsid w:val="007D5B58"/>
    <w:rsid w:val="007D5B59"/>
    <w:rsid w:val="007D5B8F"/>
    <w:rsid w:val="007E001C"/>
    <w:rsid w:val="007E07B7"/>
    <w:rsid w:val="007E1A77"/>
    <w:rsid w:val="007E358A"/>
    <w:rsid w:val="007E4DFF"/>
    <w:rsid w:val="007E61BF"/>
    <w:rsid w:val="007E68A6"/>
    <w:rsid w:val="007E6AE0"/>
    <w:rsid w:val="007E6EC7"/>
    <w:rsid w:val="007F084A"/>
    <w:rsid w:val="007F1E92"/>
    <w:rsid w:val="007F3F6D"/>
    <w:rsid w:val="007F4B1C"/>
    <w:rsid w:val="007F6333"/>
    <w:rsid w:val="007F6A82"/>
    <w:rsid w:val="007F753B"/>
    <w:rsid w:val="007F7566"/>
    <w:rsid w:val="007F79DB"/>
    <w:rsid w:val="007F7D50"/>
    <w:rsid w:val="007F7F9E"/>
    <w:rsid w:val="00801EA1"/>
    <w:rsid w:val="00801F7E"/>
    <w:rsid w:val="0080277D"/>
    <w:rsid w:val="008031EF"/>
    <w:rsid w:val="008040F0"/>
    <w:rsid w:val="008047FD"/>
    <w:rsid w:val="00806CAF"/>
    <w:rsid w:val="00806F33"/>
    <w:rsid w:val="00806FAD"/>
    <w:rsid w:val="00810D5D"/>
    <w:rsid w:val="0081108C"/>
    <w:rsid w:val="00811630"/>
    <w:rsid w:val="00813047"/>
    <w:rsid w:val="00814106"/>
    <w:rsid w:val="00815EBF"/>
    <w:rsid w:val="00815FB6"/>
    <w:rsid w:val="008165C1"/>
    <w:rsid w:val="00817A5D"/>
    <w:rsid w:val="00817CFC"/>
    <w:rsid w:val="00817F1A"/>
    <w:rsid w:val="0082119F"/>
    <w:rsid w:val="00821D9E"/>
    <w:rsid w:val="0082234E"/>
    <w:rsid w:val="00823877"/>
    <w:rsid w:val="00825AEA"/>
    <w:rsid w:val="00826076"/>
    <w:rsid w:val="00827165"/>
    <w:rsid w:val="008272DA"/>
    <w:rsid w:val="008276B0"/>
    <w:rsid w:val="00831A89"/>
    <w:rsid w:val="00834ED7"/>
    <w:rsid w:val="008358BA"/>
    <w:rsid w:val="008367FF"/>
    <w:rsid w:val="00836FA6"/>
    <w:rsid w:val="008413B8"/>
    <w:rsid w:val="008424F8"/>
    <w:rsid w:val="008450F1"/>
    <w:rsid w:val="00846187"/>
    <w:rsid w:val="008478CB"/>
    <w:rsid w:val="008526A3"/>
    <w:rsid w:val="00853300"/>
    <w:rsid w:val="0085386C"/>
    <w:rsid w:val="0085579B"/>
    <w:rsid w:val="00855E66"/>
    <w:rsid w:val="008562BB"/>
    <w:rsid w:val="0085789C"/>
    <w:rsid w:val="008579DF"/>
    <w:rsid w:val="00860D0D"/>
    <w:rsid w:val="00860E32"/>
    <w:rsid w:val="0086146C"/>
    <w:rsid w:val="00862071"/>
    <w:rsid w:val="00864093"/>
    <w:rsid w:val="00866253"/>
    <w:rsid w:val="0086794B"/>
    <w:rsid w:val="008679A4"/>
    <w:rsid w:val="0087095F"/>
    <w:rsid w:val="00871148"/>
    <w:rsid w:val="008731CE"/>
    <w:rsid w:val="00874677"/>
    <w:rsid w:val="00874A90"/>
    <w:rsid w:val="00874DE9"/>
    <w:rsid w:val="0088037B"/>
    <w:rsid w:val="00884B10"/>
    <w:rsid w:val="00886685"/>
    <w:rsid w:val="00887AAB"/>
    <w:rsid w:val="008906BC"/>
    <w:rsid w:val="00890EED"/>
    <w:rsid w:val="00891D42"/>
    <w:rsid w:val="00891F40"/>
    <w:rsid w:val="00893CD3"/>
    <w:rsid w:val="00894E7E"/>
    <w:rsid w:val="00895E20"/>
    <w:rsid w:val="0089612B"/>
    <w:rsid w:val="0089628C"/>
    <w:rsid w:val="008973FA"/>
    <w:rsid w:val="00897D4B"/>
    <w:rsid w:val="008A02FC"/>
    <w:rsid w:val="008A27E6"/>
    <w:rsid w:val="008A42CC"/>
    <w:rsid w:val="008A43CB"/>
    <w:rsid w:val="008A585B"/>
    <w:rsid w:val="008A5E18"/>
    <w:rsid w:val="008B1035"/>
    <w:rsid w:val="008B188A"/>
    <w:rsid w:val="008B29AA"/>
    <w:rsid w:val="008B34BC"/>
    <w:rsid w:val="008B37F7"/>
    <w:rsid w:val="008B526F"/>
    <w:rsid w:val="008B6CA6"/>
    <w:rsid w:val="008B79D8"/>
    <w:rsid w:val="008C0FB0"/>
    <w:rsid w:val="008C196B"/>
    <w:rsid w:val="008C1B0B"/>
    <w:rsid w:val="008C20BB"/>
    <w:rsid w:val="008C3104"/>
    <w:rsid w:val="008C3329"/>
    <w:rsid w:val="008C3A0B"/>
    <w:rsid w:val="008D09AD"/>
    <w:rsid w:val="008D3256"/>
    <w:rsid w:val="008E06C6"/>
    <w:rsid w:val="008E2542"/>
    <w:rsid w:val="008E4A6A"/>
    <w:rsid w:val="008E7C59"/>
    <w:rsid w:val="008F1690"/>
    <w:rsid w:val="008F5250"/>
    <w:rsid w:val="00901862"/>
    <w:rsid w:val="009019D9"/>
    <w:rsid w:val="00902E47"/>
    <w:rsid w:val="009037D7"/>
    <w:rsid w:val="009053AC"/>
    <w:rsid w:val="00905756"/>
    <w:rsid w:val="00905936"/>
    <w:rsid w:val="0090691C"/>
    <w:rsid w:val="0091220A"/>
    <w:rsid w:val="009129C0"/>
    <w:rsid w:val="00913785"/>
    <w:rsid w:val="00913C1E"/>
    <w:rsid w:val="009217E2"/>
    <w:rsid w:val="0092657B"/>
    <w:rsid w:val="00926901"/>
    <w:rsid w:val="00926B81"/>
    <w:rsid w:val="00931420"/>
    <w:rsid w:val="009329F5"/>
    <w:rsid w:val="009333CB"/>
    <w:rsid w:val="00934D10"/>
    <w:rsid w:val="00937A3D"/>
    <w:rsid w:val="009433D0"/>
    <w:rsid w:val="009434AE"/>
    <w:rsid w:val="0094395C"/>
    <w:rsid w:val="009446E6"/>
    <w:rsid w:val="00947E6D"/>
    <w:rsid w:val="009505AF"/>
    <w:rsid w:val="00951FDD"/>
    <w:rsid w:val="00956078"/>
    <w:rsid w:val="0095614F"/>
    <w:rsid w:val="00961059"/>
    <w:rsid w:val="00961AD9"/>
    <w:rsid w:val="00961B52"/>
    <w:rsid w:val="00963293"/>
    <w:rsid w:val="0096533F"/>
    <w:rsid w:val="00966A86"/>
    <w:rsid w:val="00967D6A"/>
    <w:rsid w:val="0097391B"/>
    <w:rsid w:val="00973AB8"/>
    <w:rsid w:val="009757A5"/>
    <w:rsid w:val="00975D65"/>
    <w:rsid w:val="00977B40"/>
    <w:rsid w:val="00983498"/>
    <w:rsid w:val="0098501A"/>
    <w:rsid w:val="0098577C"/>
    <w:rsid w:val="00990203"/>
    <w:rsid w:val="009938F2"/>
    <w:rsid w:val="00994216"/>
    <w:rsid w:val="009A015E"/>
    <w:rsid w:val="009A05E4"/>
    <w:rsid w:val="009A1B88"/>
    <w:rsid w:val="009A3FB3"/>
    <w:rsid w:val="009A5CDA"/>
    <w:rsid w:val="009A6745"/>
    <w:rsid w:val="009A74A9"/>
    <w:rsid w:val="009B0D62"/>
    <w:rsid w:val="009B0F43"/>
    <w:rsid w:val="009B12BF"/>
    <w:rsid w:val="009B1CE7"/>
    <w:rsid w:val="009B21B7"/>
    <w:rsid w:val="009B4A38"/>
    <w:rsid w:val="009B4B3F"/>
    <w:rsid w:val="009B5433"/>
    <w:rsid w:val="009B76D1"/>
    <w:rsid w:val="009B770D"/>
    <w:rsid w:val="009C0798"/>
    <w:rsid w:val="009C0A8A"/>
    <w:rsid w:val="009C2D32"/>
    <w:rsid w:val="009C3FCC"/>
    <w:rsid w:val="009C664F"/>
    <w:rsid w:val="009C7DC3"/>
    <w:rsid w:val="009C7F81"/>
    <w:rsid w:val="009D0619"/>
    <w:rsid w:val="009D0ACF"/>
    <w:rsid w:val="009D1EBB"/>
    <w:rsid w:val="009D5B4C"/>
    <w:rsid w:val="009D5D9D"/>
    <w:rsid w:val="009D5F1E"/>
    <w:rsid w:val="009D62AF"/>
    <w:rsid w:val="009D697F"/>
    <w:rsid w:val="009D73AA"/>
    <w:rsid w:val="009D7693"/>
    <w:rsid w:val="009E03D6"/>
    <w:rsid w:val="009E1436"/>
    <w:rsid w:val="009E2B73"/>
    <w:rsid w:val="009E63E8"/>
    <w:rsid w:val="009F0DFF"/>
    <w:rsid w:val="009F16A8"/>
    <w:rsid w:val="009F29DB"/>
    <w:rsid w:val="009F3565"/>
    <w:rsid w:val="009F46DF"/>
    <w:rsid w:val="009F4D3C"/>
    <w:rsid w:val="009F5CA5"/>
    <w:rsid w:val="009F5E42"/>
    <w:rsid w:val="009F5ED4"/>
    <w:rsid w:val="009F61B8"/>
    <w:rsid w:val="009F67D4"/>
    <w:rsid w:val="009F689C"/>
    <w:rsid w:val="009F78DB"/>
    <w:rsid w:val="00A023DA"/>
    <w:rsid w:val="00A0262F"/>
    <w:rsid w:val="00A03FCD"/>
    <w:rsid w:val="00A05E4A"/>
    <w:rsid w:val="00A06DF8"/>
    <w:rsid w:val="00A10C60"/>
    <w:rsid w:val="00A12552"/>
    <w:rsid w:val="00A13E5C"/>
    <w:rsid w:val="00A14567"/>
    <w:rsid w:val="00A14E50"/>
    <w:rsid w:val="00A15E77"/>
    <w:rsid w:val="00A1673A"/>
    <w:rsid w:val="00A21CE0"/>
    <w:rsid w:val="00A2210C"/>
    <w:rsid w:val="00A225CD"/>
    <w:rsid w:val="00A22CFF"/>
    <w:rsid w:val="00A243AF"/>
    <w:rsid w:val="00A245CB"/>
    <w:rsid w:val="00A2460D"/>
    <w:rsid w:val="00A25B5A"/>
    <w:rsid w:val="00A31CEF"/>
    <w:rsid w:val="00A332D3"/>
    <w:rsid w:val="00A335DC"/>
    <w:rsid w:val="00A400D3"/>
    <w:rsid w:val="00A40276"/>
    <w:rsid w:val="00A4032B"/>
    <w:rsid w:val="00A407F2"/>
    <w:rsid w:val="00A43FE4"/>
    <w:rsid w:val="00A46DC2"/>
    <w:rsid w:val="00A475EF"/>
    <w:rsid w:val="00A510F7"/>
    <w:rsid w:val="00A532CE"/>
    <w:rsid w:val="00A53556"/>
    <w:rsid w:val="00A53B5D"/>
    <w:rsid w:val="00A55142"/>
    <w:rsid w:val="00A56770"/>
    <w:rsid w:val="00A61D61"/>
    <w:rsid w:val="00A64BD7"/>
    <w:rsid w:val="00A64C79"/>
    <w:rsid w:val="00A6626A"/>
    <w:rsid w:val="00A672F7"/>
    <w:rsid w:val="00A67A32"/>
    <w:rsid w:val="00A713B3"/>
    <w:rsid w:val="00A72F47"/>
    <w:rsid w:val="00A74148"/>
    <w:rsid w:val="00A74C26"/>
    <w:rsid w:val="00A76B95"/>
    <w:rsid w:val="00A801ED"/>
    <w:rsid w:val="00A81A47"/>
    <w:rsid w:val="00A81E94"/>
    <w:rsid w:val="00A82764"/>
    <w:rsid w:val="00A82FE4"/>
    <w:rsid w:val="00A83218"/>
    <w:rsid w:val="00A836CD"/>
    <w:rsid w:val="00A847BA"/>
    <w:rsid w:val="00A85141"/>
    <w:rsid w:val="00A85344"/>
    <w:rsid w:val="00A85791"/>
    <w:rsid w:val="00A85849"/>
    <w:rsid w:val="00A868B2"/>
    <w:rsid w:val="00A901DB"/>
    <w:rsid w:val="00A90B84"/>
    <w:rsid w:val="00A90D43"/>
    <w:rsid w:val="00A92CBF"/>
    <w:rsid w:val="00A94B7A"/>
    <w:rsid w:val="00A95A3E"/>
    <w:rsid w:val="00A96366"/>
    <w:rsid w:val="00AA23CD"/>
    <w:rsid w:val="00AA25C2"/>
    <w:rsid w:val="00AA3B07"/>
    <w:rsid w:val="00AA3C80"/>
    <w:rsid w:val="00AA3D67"/>
    <w:rsid w:val="00AA41DA"/>
    <w:rsid w:val="00AA440D"/>
    <w:rsid w:val="00AA4E9C"/>
    <w:rsid w:val="00AA529A"/>
    <w:rsid w:val="00AB00C4"/>
    <w:rsid w:val="00AB0EB6"/>
    <w:rsid w:val="00AB1FF9"/>
    <w:rsid w:val="00AB27C1"/>
    <w:rsid w:val="00AB45FF"/>
    <w:rsid w:val="00AB4D26"/>
    <w:rsid w:val="00AB4EC4"/>
    <w:rsid w:val="00AC041C"/>
    <w:rsid w:val="00AC1201"/>
    <w:rsid w:val="00AC3122"/>
    <w:rsid w:val="00AC52E1"/>
    <w:rsid w:val="00AC5513"/>
    <w:rsid w:val="00AC58B7"/>
    <w:rsid w:val="00AC73E5"/>
    <w:rsid w:val="00AD2E1D"/>
    <w:rsid w:val="00AD30A0"/>
    <w:rsid w:val="00AD3A4D"/>
    <w:rsid w:val="00AD3B13"/>
    <w:rsid w:val="00AD4BFD"/>
    <w:rsid w:val="00AD50D6"/>
    <w:rsid w:val="00AE0CC9"/>
    <w:rsid w:val="00AE1328"/>
    <w:rsid w:val="00AE149A"/>
    <w:rsid w:val="00AE27AF"/>
    <w:rsid w:val="00AE376F"/>
    <w:rsid w:val="00AE3861"/>
    <w:rsid w:val="00AE53C1"/>
    <w:rsid w:val="00AE5B8A"/>
    <w:rsid w:val="00AE61D3"/>
    <w:rsid w:val="00AF21D4"/>
    <w:rsid w:val="00AF36B4"/>
    <w:rsid w:val="00AF470B"/>
    <w:rsid w:val="00B0039F"/>
    <w:rsid w:val="00B008B0"/>
    <w:rsid w:val="00B017C8"/>
    <w:rsid w:val="00B0184B"/>
    <w:rsid w:val="00B02331"/>
    <w:rsid w:val="00B0282E"/>
    <w:rsid w:val="00B03663"/>
    <w:rsid w:val="00B0433C"/>
    <w:rsid w:val="00B043B5"/>
    <w:rsid w:val="00B04BA7"/>
    <w:rsid w:val="00B06153"/>
    <w:rsid w:val="00B1204B"/>
    <w:rsid w:val="00B12648"/>
    <w:rsid w:val="00B136B3"/>
    <w:rsid w:val="00B1528C"/>
    <w:rsid w:val="00B1581F"/>
    <w:rsid w:val="00B16E0C"/>
    <w:rsid w:val="00B17DE9"/>
    <w:rsid w:val="00B2143F"/>
    <w:rsid w:val="00B21784"/>
    <w:rsid w:val="00B2449C"/>
    <w:rsid w:val="00B301EB"/>
    <w:rsid w:val="00B30B83"/>
    <w:rsid w:val="00B3168B"/>
    <w:rsid w:val="00B31FCF"/>
    <w:rsid w:val="00B34BF5"/>
    <w:rsid w:val="00B35065"/>
    <w:rsid w:val="00B350C8"/>
    <w:rsid w:val="00B3617C"/>
    <w:rsid w:val="00B3777C"/>
    <w:rsid w:val="00B43A51"/>
    <w:rsid w:val="00B454C0"/>
    <w:rsid w:val="00B4592F"/>
    <w:rsid w:val="00B47D9A"/>
    <w:rsid w:val="00B508C1"/>
    <w:rsid w:val="00B52684"/>
    <w:rsid w:val="00B52FD6"/>
    <w:rsid w:val="00B539C4"/>
    <w:rsid w:val="00B54902"/>
    <w:rsid w:val="00B54DAC"/>
    <w:rsid w:val="00B561A9"/>
    <w:rsid w:val="00B5665C"/>
    <w:rsid w:val="00B5724A"/>
    <w:rsid w:val="00B6020B"/>
    <w:rsid w:val="00B60C0B"/>
    <w:rsid w:val="00B61361"/>
    <w:rsid w:val="00B6236C"/>
    <w:rsid w:val="00B628EC"/>
    <w:rsid w:val="00B62F79"/>
    <w:rsid w:val="00B63164"/>
    <w:rsid w:val="00B63D87"/>
    <w:rsid w:val="00B63DF4"/>
    <w:rsid w:val="00B64355"/>
    <w:rsid w:val="00B656BF"/>
    <w:rsid w:val="00B66204"/>
    <w:rsid w:val="00B7144A"/>
    <w:rsid w:val="00B7194C"/>
    <w:rsid w:val="00B72111"/>
    <w:rsid w:val="00B7311A"/>
    <w:rsid w:val="00B73181"/>
    <w:rsid w:val="00B7338E"/>
    <w:rsid w:val="00B73F4A"/>
    <w:rsid w:val="00B745DA"/>
    <w:rsid w:val="00B758E2"/>
    <w:rsid w:val="00B7641A"/>
    <w:rsid w:val="00B76DD3"/>
    <w:rsid w:val="00B806E2"/>
    <w:rsid w:val="00B823AF"/>
    <w:rsid w:val="00B8551D"/>
    <w:rsid w:val="00B86D21"/>
    <w:rsid w:val="00B929BE"/>
    <w:rsid w:val="00B92D9D"/>
    <w:rsid w:val="00B941C2"/>
    <w:rsid w:val="00B94B82"/>
    <w:rsid w:val="00B97117"/>
    <w:rsid w:val="00B9770F"/>
    <w:rsid w:val="00BA05DA"/>
    <w:rsid w:val="00BA0DB1"/>
    <w:rsid w:val="00BA1104"/>
    <w:rsid w:val="00BA1D04"/>
    <w:rsid w:val="00BA5C31"/>
    <w:rsid w:val="00BA66CE"/>
    <w:rsid w:val="00BB10DA"/>
    <w:rsid w:val="00BB1742"/>
    <w:rsid w:val="00BB2293"/>
    <w:rsid w:val="00BB2494"/>
    <w:rsid w:val="00BB2523"/>
    <w:rsid w:val="00BB34AB"/>
    <w:rsid w:val="00BB44B7"/>
    <w:rsid w:val="00BB56E3"/>
    <w:rsid w:val="00BC0018"/>
    <w:rsid w:val="00BC0D18"/>
    <w:rsid w:val="00BC1532"/>
    <w:rsid w:val="00BC18AB"/>
    <w:rsid w:val="00BC2451"/>
    <w:rsid w:val="00BC2B68"/>
    <w:rsid w:val="00BC2E5A"/>
    <w:rsid w:val="00BC4EB4"/>
    <w:rsid w:val="00BC56D3"/>
    <w:rsid w:val="00BC66E6"/>
    <w:rsid w:val="00BC6F79"/>
    <w:rsid w:val="00BC7930"/>
    <w:rsid w:val="00BD00F9"/>
    <w:rsid w:val="00BD089A"/>
    <w:rsid w:val="00BD0DF1"/>
    <w:rsid w:val="00BD1F59"/>
    <w:rsid w:val="00BD3E39"/>
    <w:rsid w:val="00BD42FF"/>
    <w:rsid w:val="00BD47BA"/>
    <w:rsid w:val="00BD622A"/>
    <w:rsid w:val="00BD6595"/>
    <w:rsid w:val="00BE03E8"/>
    <w:rsid w:val="00BE0E9D"/>
    <w:rsid w:val="00BE181C"/>
    <w:rsid w:val="00BE5F17"/>
    <w:rsid w:val="00BE7992"/>
    <w:rsid w:val="00BF01DC"/>
    <w:rsid w:val="00BF0863"/>
    <w:rsid w:val="00BF2686"/>
    <w:rsid w:val="00BF2A92"/>
    <w:rsid w:val="00BF6DE1"/>
    <w:rsid w:val="00BF73FE"/>
    <w:rsid w:val="00C029CF"/>
    <w:rsid w:val="00C02A57"/>
    <w:rsid w:val="00C048D7"/>
    <w:rsid w:val="00C066F9"/>
    <w:rsid w:val="00C07763"/>
    <w:rsid w:val="00C07AD8"/>
    <w:rsid w:val="00C1054D"/>
    <w:rsid w:val="00C1211A"/>
    <w:rsid w:val="00C12584"/>
    <w:rsid w:val="00C138B2"/>
    <w:rsid w:val="00C15383"/>
    <w:rsid w:val="00C15983"/>
    <w:rsid w:val="00C15F90"/>
    <w:rsid w:val="00C171D0"/>
    <w:rsid w:val="00C20098"/>
    <w:rsid w:val="00C2017E"/>
    <w:rsid w:val="00C23147"/>
    <w:rsid w:val="00C26936"/>
    <w:rsid w:val="00C27563"/>
    <w:rsid w:val="00C31E85"/>
    <w:rsid w:val="00C3260C"/>
    <w:rsid w:val="00C3270A"/>
    <w:rsid w:val="00C32A36"/>
    <w:rsid w:val="00C32D29"/>
    <w:rsid w:val="00C32E9B"/>
    <w:rsid w:val="00C347E5"/>
    <w:rsid w:val="00C4095D"/>
    <w:rsid w:val="00C42905"/>
    <w:rsid w:val="00C43444"/>
    <w:rsid w:val="00C46508"/>
    <w:rsid w:val="00C503CE"/>
    <w:rsid w:val="00C525BA"/>
    <w:rsid w:val="00C525F2"/>
    <w:rsid w:val="00C5420B"/>
    <w:rsid w:val="00C6031F"/>
    <w:rsid w:val="00C6089D"/>
    <w:rsid w:val="00C618EA"/>
    <w:rsid w:val="00C61A4D"/>
    <w:rsid w:val="00C6289A"/>
    <w:rsid w:val="00C63C5C"/>
    <w:rsid w:val="00C65CC5"/>
    <w:rsid w:val="00C700A4"/>
    <w:rsid w:val="00C7066E"/>
    <w:rsid w:val="00C735C0"/>
    <w:rsid w:val="00C738EF"/>
    <w:rsid w:val="00C751A5"/>
    <w:rsid w:val="00C76CDC"/>
    <w:rsid w:val="00C80A4F"/>
    <w:rsid w:val="00C813E3"/>
    <w:rsid w:val="00C832F3"/>
    <w:rsid w:val="00C836B3"/>
    <w:rsid w:val="00C83C55"/>
    <w:rsid w:val="00C85CCE"/>
    <w:rsid w:val="00C869AC"/>
    <w:rsid w:val="00C8733A"/>
    <w:rsid w:val="00C87BA7"/>
    <w:rsid w:val="00C90301"/>
    <w:rsid w:val="00C905AE"/>
    <w:rsid w:val="00C91767"/>
    <w:rsid w:val="00C9215A"/>
    <w:rsid w:val="00C93AEA"/>
    <w:rsid w:val="00C94CF6"/>
    <w:rsid w:val="00C96B85"/>
    <w:rsid w:val="00C9763C"/>
    <w:rsid w:val="00CA01FD"/>
    <w:rsid w:val="00CA1E86"/>
    <w:rsid w:val="00CA4249"/>
    <w:rsid w:val="00CB097F"/>
    <w:rsid w:val="00CB0E09"/>
    <w:rsid w:val="00CB3B54"/>
    <w:rsid w:val="00CB4446"/>
    <w:rsid w:val="00CB45ED"/>
    <w:rsid w:val="00CB4BE2"/>
    <w:rsid w:val="00CB5CA2"/>
    <w:rsid w:val="00CB7879"/>
    <w:rsid w:val="00CC053C"/>
    <w:rsid w:val="00CC10DB"/>
    <w:rsid w:val="00CC12BA"/>
    <w:rsid w:val="00CC15CD"/>
    <w:rsid w:val="00CC2137"/>
    <w:rsid w:val="00CC21B5"/>
    <w:rsid w:val="00CC52E8"/>
    <w:rsid w:val="00CC7871"/>
    <w:rsid w:val="00CD01A1"/>
    <w:rsid w:val="00CD0BCA"/>
    <w:rsid w:val="00CD1452"/>
    <w:rsid w:val="00CD2D4A"/>
    <w:rsid w:val="00CD3CC8"/>
    <w:rsid w:val="00CD4331"/>
    <w:rsid w:val="00CD6444"/>
    <w:rsid w:val="00CE0325"/>
    <w:rsid w:val="00CE05EC"/>
    <w:rsid w:val="00CE10F8"/>
    <w:rsid w:val="00CE140A"/>
    <w:rsid w:val="00CE1B88"/>
    <w:rsid w:val="00CE3447"/>
    <w:rsid w:val="00CE39FB"/>
    <w:rsid w:val="00CE5635"/>
    <w:rsid w:val="00CE5C16"/>
    <w:rsid w:val="00CE5EBA"/>
    <w:rsid w:val="00CE7AAC"/>
    <w:rsid w:val="00CE7EA0"/>
    <w:rsid w:val="00CF1B50"/>
    <w:rsid w:val="00CF2ED8"/>
    <w:rsid w:val="00CF40EC"/>
    <w:rsid w:val="00CF46EE"/>
    <w:rsid w:val="00CF49D4"/>
    <w:rsid w:val="00CF5858"/>
    <w:rsid w:val="00D01640"/>
    <w:rsid w:val="00D064F0"/>
    <w:rsid w:val="00D135D9"/>
    <w:rsid w:val="00D13CE4"/>
    <w:rsid w:val="00D143AA"/>
    <w:rsid w:val="00D149FC"/>
    <w:rsid w:val="00D161DA"/>
    <w:rsid w:val="00D177E2"/>
    <w:rsid w:val="00D210A3"/>
    <w:rsid w:val="00D2204F"/>
    <w:rsid w:val="00D22DA2"/>
    <w:rsid w:val="00D234BD"/>
    <w:rsid w:val="00D259A0"/>
    <w:rsid w:val="00D2606A"/>
    <w:rsid w:val="00D2617D"/>
    <w:rsid w:val="00D26B24"/>
    <w:rsid w:val="00D33116"/>
    <w:rsid w:val="00D36512"/>
    <w:rsid w:val="00D37305"/>
    <w:rsid w:val="00D374F8"/>
    <w:rsid w:val="00D37BF3"/>
    <w:rsid w:val="00D42B13"/>
    <w:rsid w:val="00D44699"/>
    <w:rsid w:val="00D448E8"/>
    <w:rsid w:val="00D44A49"/>
    <w:rsid w:val="00D47929"/>
    <w:rsid w:val="00D47E0B"/>
    <w:rsid w:val="00D50ABE"/>
    <w:rsid w:val="00D520EE"/>
    <w:rsid w:val="00D521C0"/>
    <w:rsid w:val="00D5331B"/>
    <w:rsid w:val="00D54E50"/>
    <w:rsid w:val="00D5521F"/>
    <w:rsid w:val="00D56BE9"/>
    <w:rsid w:val="00D576DE"/>
    <w:rsid w:val="00D57EB6"/>
    <w:rsid w:val="00D6119A"/>
    <w:rsid w:val="00D635DA"/>
    <w:rsid w:val="00D64117"/>
    <w:rsid w:val="00D75A9C"/>
    <w:rsid w:val="00D77D13"/>
    <w:rsid w:val="00D837C1"/>
    <w:rsid w:val="00D8467C"/>
    <w:rsid w:val="00D85146"/>
    <w:rsid w:val="00D8541F"/>
    <w:rsid w:val="00D93947"/>
    <w:rsid w:val="00D940ED"/>
    <w:rsid w:val="00D95555"/>
    <w:rsid w:val="00D97F47"/>
    <w:rsid w:val="00DA0B6B"/>
    <w:rsid w:val="00DA46E8"/>
    <w:rsid w:val="00DA789A"/>
    <w:rsid w:val="00DB3C51"/>
    <w:rsid w:val="00DB4425"/>
    <w:rsid w:val="00DB4B9E"/>
    <w:rsid w:val="00DB5087"/>
    <w:rsid w:val="00DB6AB7"/>
    <w:rsid w:val="00DB74B4"/>
    <w:rsid w:val="00DB7679"/>
    <w:rsid w:val="00DC15E4"/>
    <w:rsid w:val="00DC2747"/>
    <w:rsid w:val="00DC359A"/>
    <w:rsid w:val="00DC51C8"/>
    <w:rsid w:val="00DC72F0"/>
    <w:rsid w:val="00DC799B"/>
    <w:rsid w:val="00DD0B61"/>
    <w:rsid w:val="00DD3D63"/>
    <w:rsid w:val="00DD3FE4"/>
    <w:rsid w:val="00DD42D9"/>
    <w:rsid w:val="00DD539D"/>
    <w:rsid w:val="00DE2551"/>
    <w:rsid w:val="00DE4F7D"/>
    <w:rsid w:val="00DE6C55"/>
    <w:rsid w:val="00DE7391"/>
    <w:rsid w:val="00DE7414"/>
    <w:rsid w:val="00DF1AAA"/>
    <w:rsid w:val="00DF5F93"/>
    <w:rsid w:val="00DF6281"/>
    <w:rsid w:val="00DF7299"/>
    <w:rsid w:val="00E00C42"/>
    <w:rsid w:val="00E015B2"/>
    <w:rsid w:val="00E01AC8"/>
    <w:rsid w:val="00E02858"/>
    <w:rsid w:val="00E02B19"/>
    <w:rsid w:val="00E02C2B"/>
    <w:rsid w:val="00E03E26"/>
    <w:rsid w:val="00E06636"/>
    <w:rsid w:val="00E10162"/>
    <w:rsid w:val="00E11104"/>
    <w:rsid w:val="00E1159D"/>
    <w:rsid w:val="00E115D2"/>
    <w:rsid w:val="00E123A1"/>
    <w:rsid w:val="00E14186"/>
    <w:rsid w:val="00E21E0F"/>
    <w:rsid w:val="00E2256E"/>
    <w:rsid w:val="00E23E68"/>
    <w:rsid w:val="00E254FA"/>
    <w:rsid w:val="00E263C6"/>
    <w:rsid w:val="00E27D0E"/>
    <w:rsid w:val="00E27F9B"/>
    <w:rsid w:val="00E30813"/>
    <w:rsid w:val="00E325E7"/>
    <w:rsid w:val="00E3417D"/>
    <w:rsid w:val="00E35D66"/>
    <w:rsid w:val="00E3647C"/>
    <w:rsid w:val="00E370B3"/>
    <w:rsid w:val="00E40084"/>
    <w:rsid w:val="00E41FE8"/>
    <w:rsid w:val="00E42A0B"/>
    <w:rsid w:val="00E445CD"/>
    <w:rsid w:val="00E478C5"/>
    <w:rsid w:val="00E47B47"/>
    <w:rsid w:val="00E51DCF"/>
    <w:rsid w:val="00E54303"/>
    <w:rsid w:val="00E54481"/>
    <w:rsid w:val="00E54F60"/>
    <w:rsid w:val="00E569F1"/>
    <w:rsid w:val="00E61246"/>
    <w:rsid w:val="00E62DDD"/>
    <w:rsid w:val="00E64FEF"/>
    <w:rsid w:val="00E669A8"/>
    <w:rsid w:val="00E66F22"/>
    <w:rsid w:val="00E6788F"/>
    <w:rsid w:val="00E7101D"/>
    <w:rsid w:val="00E713B3"/>
    <w:rsid w:val="00E71ACF"/>
    <w:rsid w:val="00E73B97"/>
    <w:rsid w:val="00E74818"/>
    <w:rsid w:val="00E75460"/>
    <w:rsid w:val="00E7577E"/>
    <w:rsid w:val="00E75DCE"/>
    <w:rsid w:val="00E76A07"/>
    <w:rsid w:val="00E76C36"/>
    <w:rsid w:val="00E76E03"/>
    <w:rsid w:val="00E776F8"/>
    <w:rsid w:val="00E8077B"/>
    <w:rsid w:val="00E80B72"/>
    <w:rsid w:val="00E81459"/>
    <w:rsid w:val="00E8208D"/>
    <w:rsid w:val="00E8224E"/>
    <w:rsid w:val="00E846C5"/>
    <w:rsid w:val="00E8669E"/>
    <w:rsid w:val="00E872C2"/>
    <w:rsid w:val="00E8790D"/>
    <w:rsid w:val="00E923FA"/>
    <w:rsid w:val="00E92E8B"/>
    <w:rsid w:val="00E93EE0"/>
    <w:rsid w:val="00E941EE"/>
    <w:rsid w:val="00E964B3"/>
    <w:rsid w:val="00E9714D"/>
    <w:rsid w:val="00EA5986"/>
    <w:rsid w:val="00EA790B"/>
    <w:rsid w:val="00EA7F63"/>
    <w:rsid w:val="00EB0656"/>
    <w:rsid w:val="00EB12A4"/>
    <w:rsid w:val="00EB2561"/>
    <w:rsid w:val="00EB344E"/>
    <w:rsid w:val="00EB468B"/>
    <w:rsid w:val="00EB5690"/>
    <w:rsid w:val="00EB6DC8"/>
    <w:rsid w:val="00EC022C"/>
    <w:rsid w:val="00EC0475"/>
    <w:rsid w:val="00EC050C"/>
    <w:rsid w:val="00EC182A"/>
    <w:rsid w:val="00EC1D2E"/>
    <w:rsid w:val="00EC2B54"/>
    <w:rsid w:val="00EC2F34"/>
    <w:rsid w:val="00EC42B0"/>
    <w:rsid w:val="00EC4F93"/>
    <w:rsid w:val="00EC598E"/>
    <w:rsid w:val="00ED0713"/>
    <w:rsid w:val="00ED12D2"/>
    <w:rsid w:val="00ED259F"/>
    <w:rsid w:val="00ED30A5"/>
    <w:rsid w:val="00ED3660"/>
    <w:rsid w:val="00ED64F3"/>
    <w:rsid w:val="00ED663F"/>
    <w:rsid w:val="00EE2843"/>
    <w:rsid w:val="00EE29D3"/>
    <w:rsid w:val="00EE3165"/>
    <w:rsid w:val="00EE36C0"/>
    <w:rsid w:val="00EE472C"/>
    <w:rsid w:val="00EE6EBA"/>
    <w:rsid w:val="00EF0000"/>
    <w:rsid w:val="00EF006D"/>
    <w:rsid w:val="00EF097D"/>
    <w:rsid w:val="00EF1593"/>
    <w:rsid w:val="00EF31F7"/>
    <w:rsid w:val="00EF3D1F"/>
    <w:rsid w:val="00EF50FA"/>
    <w:rsid w:val="00EF723C"/>
    <w:rsid w:val="00EF7A4F"/>
    <w:rsid w:val="00EF7DF4"/>
    <w:rsid w:val="00F00B25"/>
    <w:rsid w:val="00F01B9B"/>
    <w:rsid w:val="00F02AEC"/>
    <w:rsid w:val="00F03F99"/>
    <w:rsid w:val="00F040AD"/>
    <w:rsid w:val="00F04402"/>
    <w:rsid w:val="00F05031"/>
    <w:rsid w:val="00F10B71"/>
    <w:rsid w:val="00F145D4"/>
    <w:rsid w:val="00F14D16"/>
    <w:rsid w:val="00F1602D"/>
    <w:rsid w:val="00F210B0"/>
    <w:rsid w:val="00F2188D"/>
    <w:rsid w:val="00F2271D"/>
    <w:rsid w:val="00F235B9"/>
    <w:rsid w:val="00F2385C"/>
    <w:rsid w:val="00F239BD"/>
    <w:rsid w:val="00F2491C"/>
    <w:rsid w:val="00F30195"/>
    <w:rsid w:val="00F30BD1"/>
    <w:rsid w:val="00F333F2"/>
    <w:rsid w:val="00F340DA"/>
    <w:rsid w:val="00F34F85"/>
    <w:rsid w:val="00F364B1"/>
    <w:rsid w:val="00F37B8D"/>
    <w:rsid w:val="00F403A0"/>
    <w:rsid w:val="00F40641"/>
    <w:rsid w:val="00F40E95"/>
    <w:rsid w:val="00F44B6E"/>
    <w:rsid w:val="00F458CC"/>
    <w:rsid w:val="00F45E6D"/>
    <w:rsid w:val="00F477AC"/>
    <w:rsid w:val="00F47A54"/>
    <w:rsid w:val="00F50042"/>
    <w:rsid w:val="00F508A4"/>
    <w:rsid w:val="00F5175C"/>
    <w:rsid w:val="00F52122"/>
    <w:rsid w:val="00F522CA"/>
    <w:rsid w:val="00F52363"/>
    <w:rsid w:val="00F523F5"/>
    <w:rsid w:val="00F5293B"/>
    <w:rsid w:val="00F530FA"/>
    <w:rsid w:val="00F532ED"/>
    <w:rsid w:val="00F56BA5"/>
    <w:rsid w:val="00F57685"/>
    <w:rsid w:val="00F62336"/>
    <w:rsid w:val="00F626B1"/>
    <w:rsid w:val="00F640A7"/>
    <w:rsid w:val="00F6441B"/>
    <w:rsid w:val="00F649B7"/>
    <w:rsid w:val="00F665AD"/>
    <w:rsid w:val="00F711FE"/>
    <w:rsid w:val="00F71391"/>
    <w:rsid w:val="00F71BEB"/>
    <w:rsid w:val="00F71F4C"/>
    <w:rsid w:val="00F72DD6"/>
    <w:rsid w:val="00F73793"/>
    <w:rsid w:val="00F737EB"/>
    <w:rsid w:val="00F7447A"/>
    <w:rsid w:val="00F77092"/>
    <w:rsid w:val="00F77E65"/>
    <w:rsid w:val="00F77FEB"/>
    <w:rsid w:val="00F817D6"/>
    <w:rsid w:val="00F818B5"/>
    <w:rsid w:val="00F83D58"/>
    <w:rsid w:val="00F84A8D"/>
    <w:rsid w:val="00F84C0F"/>
    <w:rsid w:val="00F9033B"/>
    <w:rsid w:val="00F90D3D"/>
    <w:rsid w:val="00F91A03"/>
    <w:rsid w:val="00F946DA"/>
    <w:rsid w:val="00F965B1"/>
    <w:rsid w:val="00F96FD8"/>
    <w:rsid w:val="00F97ED3"/>
    <w:rsid w:val="00FA12BA"/>
    <w:rsid w:val="00FA2913"/>
    <w:rsid w:val="00FA41F5"/>
    <w:rsid w:val="00FA48BC"/>
    <w:rsid w:val="00FA514E"/>
    <w:rsid w:val="00FA5746"/>
    <w:rsid w:val="00FA59CB"/>
    <w:rsid w:val="00FA6364"/>
    <w:rsid w:val="00FA66CF"/>
    <w:rsid w:val="00FB09FF"/>
    <w:rsid w:val="00FB0E08"/>
    <w:rsid w:val="00FB0F86"/>
    <w:rsid w:val="00FB1689"/>
    <w:rsid w:val="00FB37C6"/>
    <w:rsid w:val="00FB47C3"/>
    <w:rsid w:val="00FB5C35"/>
    <w:rsid w:val="00FB6843"/>
    <w:rsid w:val="00FC00C2"/>
    <w:rsid w:val="00FC0F73"/>
    <w:rsid w:val="00FC18D4"/>
    <w:rsid w:val="00FC2B10"/>
    <w:rsid w:val="00FC2D61"/>
    <w:rsid w:val="00FC4ED5"/>
    <w:rsid w:val="00FC65C8"/>
    <w:rsid w:val="00FC66C1"/>
    <w:rsid w:val="00FC7D50"/>
    <w:rsid w:val="00FD08A2"/>
    <w:rsid w:val="00FD1A2B"/>
    <w:rsid w:val="00FD299D"/>
    <w:rsid w:val="00FD3D84"/>
    <w:rsid w:val="00FD42BE"/>
    <w:rsid w:val="00FD56C6"/>
    <w:rsid w:val="00FD5E0A"/>
    <w:rsid w:val="00FE1CE9"/>
    <w:rsid w:val="00FE323A"/>
    <w:rsid w:val="00FE4884"/>
    <w:rsid w:val="00FE5C5B"/>
    <w:rsid w:val="00FF19E5"/>
    <w:rsid w:val="00FF1A5B"/>
    <w:rsid w:val="00FF2595"/>
    <w:rsid w:val="00FF2B84"/>
    <w:rsid w:val="00FF5EC4"/>
    <w:rsid w:val="049005A0"/>
    <w:rsid w:val="117D1BA6"/>
    <w:rsid w:val="11F552EF"/>
    <w:rsid w:val="293DED47"/>
    <w:rsid w:val="447315BB"/>
    <w:rsid w:val="4A38EB69"/>
    <w:rsid w:val="5870C221"/>
    <w:rsid w:val="5A855579"/>
    <w:rsid w:val="5F67E1DE"/>
    <w:rsid w:val="5F7A19E3"/>
    <w:rsid w:val="70F0372C"/>
    <w:rsid w:val="74D842D1"/>
    <w:rsid w:val="7DC2EEF3"/>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3A23"/>
  <w15:chartTrackingRefBased/>
  <w15:docId w15:val="{B82A2F57-6BF3-4FBC-B33B-902D057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11A"/>
    <w:pPr>
      <w:spacing w:after="0"/>
    </w:pPr>
    <w:rPr>
      <w:rFonts w:ascii="Arial" w:hAnsi="Arial"/>
      <w:sz w:val="24"/>
      <w:lang w:val="en-US"/>
    </w:rPr>
  </w:style>
  <w:style w:type="paragraph" w:styleId="Heading1">
    <w:name w:val="heading 1"/>
    <w:basedOn w:val="Normal"/>
    <w:next w:val="Normal"/>
    <w:link w:val="Heading1Char"/>
    <w:uiPriority w:val="9"/>
    <w:qFormat/>
    <w:rsid w:val="00183994"/>
    <w:pPr>
      <w:keepNext/>
      <w:keepLines/>
      <w:spacing w:before="240"/>
      <w:jc w:val="center"/>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5D1403"/>
    <w:pPr>
      <w:keepNext/>
      <w:keepLines/>
      <w:spacing w:before="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272DA"/>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72FB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0C68"/>
    <w:pPr>
      <w:tabs>
        <w:tab w:val="center" w:pos="4680"/>
        <w:tab w:val="right" w:pos="9360"/>
      </w:tabs>
      <w:spacing w:line="240" w:lineRule="auto"/>
    </w:pPr>
  </w:style>
  <w:style w:type="character" w:customStyle="1" w:styleId="HeaderChar">
    <w:name w:val="Header Char"/>
    <w:basedOn w:val="DefaultParagraphFont"/>
    <w:link w:val="Header"/>
    <w:rsid w:val="00020C68"/>
    <w:rPr>
      <w:lang w:val="en-US"/>
    </w:rPr>
  </w:style>
  <w:style w:type="paragraph" w:styleId="Footer">
    <w:name w:val="footer"/>
    <w:basedOn w:val="Normal"/>
    <w:link w:val="FooterChar"/>
    <w:uiPriority w:val="99"/>
    <w:unhideWhenUsed/>
    <w:rsid w:val="00020C68"/>
    <w:pPr>
      <w:tabs>
        <w:tab w:val="center" w:pos="4680"/>
        <w:tab w:val="right" w:pos="9360"/>
      </w:tabs>
      <w:spacing w:line="240" w:lineRule="auto"/>
    </w:pPr>
  </w:style>
  <w:style w:type="character" w:customStyle="1" w:styleId="FooterChar">
    <w:name w:val="Footer Char"/>
    <w:basedOn w:val="DefaultParagraphFont"/>
    <w:link w:val="Footer"/>
    <w:uiPriority w:val="99"/>
    <w:rsid w:val="00020C68"/>
    <w:rPr>
      <w:lang w:val="en-US"/>
    </w:rPr>
  </w:style>
  <w:style w:type="character" w:customStyle="1" w:styleId="Heading1Char">
    <w:name w:val="Heading 1 Char"/>
    <w:basedOn w:val="DefaultParagraphFont"/>
    <w:link w:val="Heading1"/>
    <w:uiPriority w:val="9"/>
    <w:rsid w:val="00183994"/>
    <w:rPr>
      <w:rFonts w:ascii="Arial" w:eastAsiaTheme="majorEastAsia" w:hAnsi="Arial" w:cstheme="majorBidi"/>
      <w:b/>
      <w:caps/>
      <w:sz w:val="28"/>
      <w:szCs w:val="32"/>
      <w:lang w:val="en-US"/>
    </w:rPr>
  </w:style>
  <w:style w:type="paragraph" w:styleId="TOCHeading">
    <w:name w:val="TOC Heading"/>
    <w:basedOn w:val="Heading1"/>
    <w:next w:val="Normal"/>
    <w:uiPriority w:val="39"/>
    <w:unhideWhenUsed/>
    <w:qFormat/>
    <w:rsid w:val="00020C68"/>
    <w:pPr>
      <w:outlineLvl w:val="9"/>
    </w:pPr>
  </w:style>
  <w:style w:type="paragraph" w:styleId="Title">
    <w:name w:val="Title"/>
    <w:basedOn w:val="Normal"/>
    <w:link w:val="TitleChar"/>
    <w:qFormat/>
    <w:rsid w:val="00AB0EB6"/>
    <w:pPr>
      <w:spacing w:line="240" w:lineRule="auto"/>
      <w:jc w:val="center"/>
    </w:pPr>
    <w:rPr>
      <w:rFonts w:eastAsia="Times New Roman" w:cs="Times New Roman"/>
      <w:color w:val="000000" w:themeColor="text1"/>
      <w:sz w:val="52"/>
      <w:szCs w:val="20"/>
    </w:rPr>
  </w:style>
  <w:style w:type="character" w:customStyle="1" w:styleId="TitleChar">
    <w:name w:val="Title Char"/>
    <w:basedOn w:val="DefaultParagraphFont"/>
    <w:link w:val="Title"/>
    <w:rsid w:val="00AB0EB6"/>
    <w:rPr>
      <w:rFonts w:ascii="Arial" w:eastAsia="Times New Roman" w:hAnsi="Arial" w:cs="Times New Roman"/>
      <w:color w:val="000000" w:themeColor="text1"/>
      <w:sz w:val="52"/>
      <w:szCs w:val="20"/>
      <w:lang w:val="en-US"/>
    </w:rPr>
  </w:style>
  <w:style w:type="character" w:styleId="Hyperlink">
    <w:name w:val="Hyperlink"/>
    <w:uiPriority w:val="99"/>
    <w:rsid w:val="00990203"/>
    <w:rPr>
      <w:color w:val="0000FF"/>
      <w:u w:val="single"/>
    </w:rPr>
  </w:style>
  <w:style w:type="paragraph" w:styleId="ListParagraph">
    <w:name w:val="List Paragraph"/>
    <w:basedOn w:val="Normal"/>
    <w:uiPriority w:val="34"/>
    <w:qFormat/>
    <w:rsid w:val="00821D9E"/>
    <w:pPr>
      <w:spacing w:line="240" w:lineRule="auto"/>
      <w:ind w:left="720"/>
    </w:pPr>
    <w:rPr>
      <w:rFonts w:eastAsia="Times New Roman" w:cs="Times New Roman"/>
      <w:szCs w:val="20"/>
    </w:rPr>
  </w:style>
  <w:style w:type="character" w:styleId="PlaceholderText">
    <w:name w:val="Placeholder Text"/>
    <w:basedOn w:val="DefaultParagraphFont"/>
    <w:uiPriority w:val="99"/>
    <w:semiHidden/>
    <w:rsid w:val="00990203"/>
    <w:rPr>
      <w:color w:val="808080"/>
    </w:rPr>
  </w:style>
  <w:style w:type="paragraph" w:styleId="TOC1">
    <w:name w:val="toc 1"/>
    <w:basedOn w:val="Normal"/>
    <w:next w:val="Normal"/>
    <w:autoRedefine/>
    <w:uiPriority w:val="39"/>
    <w:unhideWhenUsed/>
    <w:rsid w:val="00A46DC2"/>
    <w:pPr>
      <w:tabs>
        <w:tab w:val="right" w:leader="dot" w:pos="9350"/>
      </w:tabs>
      <w:spacing w:after="100" w:line="240" w:lineRule="auto"/>
    </w:pPr>
  </w:style>
  <w:style w:type="paragraph" w:styleId="TOC2">
    <w:name w:val="toc 2"/>
    <w:basedOn w:val="Normal"/>
    <w:next w:val="Normal"/>
    <w:autoRedefine/>
    <w:uiPriority w:val="39"/>
    <w:unhideWhenUsed/>
    <w:rsid w:val="00E1159D"/>
    <w:pPr>
      <w:framePr w:hSpace="187" w:wrap="around" w:hAnchor="margin" w:yAlign="top"/>
      <w:tabs>
        <w:tab w:val="right" w:leader="dot" w:pos="9350"/>
      </w:tabs>
      <w:spacing w:after="100" w:line="240" w:lineRule="auto"/>
      <w:ind w:left="690"/>
      <w:outlineLvl w:val="0"/>
    </w:pPr>
    <w:rPr>
      <w:b/>
      <w:bCs/>
    </w:rPr>
  </w:style>
  <w:style w:type="paragraph" w:styleId="NoSpacing">
    <w:name w:val="No Spacing"/>
    <w:link w:val="NoSpacingChar"/>
    <w:uiPriority w:val="1"/>
    <w:qFormat/>
    <w:rsid w:val="007D5B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D5B8F"/>
    <w:rPr>
      <w:rFonts w:eastAsiaTheme="minorEastAsia"/>
      <w:lang w:val="en-US"/>
    </w:rPr>
  </w:style>
  <w:style w:type="character" w:styleId="Emphasis">
    <w:name w:val="Emphasis"/>
    <w:uiPriority w:val="20"/>
    <w:qFormat/>
    <w:rsid w:val="00640808"/>
    <w:rPr>
      <w:i/>
      <w:iCs/>
    </w:rPr>
  </w:style>
  <w:style w:type="paragraph" w:customStyle="1" w:styleId="Arial">
    <w:name w:val="Arial"/>
    <w:basedOn w:val="Normal"/>
    <w:rsid w:val="00640808"/>
    <w:pPr>
      <w:numPr>
        <w:numId w:val="13"/>
      </w:numPr>
      <w:spacing w:line="240" w:lineRule="auto"/>
    </w:pPr>
    <w:rPr>
      <w:rFonts w:ascii="Arial Narrow" w:eastAsia="Times New Roman" w:hAnsi="Arial Narrow" w:cs="Times New Roman"/>
      <w:b/>
      <w:bCs/>
      <w:szCs w:val="24"/>
    </w:rPr>
  </w:style>
  <w:style w:type="character" w:styleId="FollowedHyperlink">
    <w:name w:val="FollowedHyperlink"/>
    <w:basedOn w:val="DefaultParagraphFont"/>
    <w:uiPriority w:val="99"/>
    <w:semiHidden/>
    <w:unhideWhenUsed/>
    <w:rsid w:val="00D44A49"/>
    <w:rPr>
      <w:color w:val="954F72" w:themeColor="followedHyperlink"/>
      <w:u w:val="single"/>
    </w:rPr>
  </w:style>
  <w:style w:type="character" w:customStyle="1" w:styleId="Heading3Char">
    <w:name w:val="Heading 3 Char"/>
    <w:basedOn w:val="DefaultParagraphFont"/>
    <w:link w:val="Heading3"/>
    <w:uiPriority w:val="9"/>
    <w:rsid w:val="008272DA"/>
    <w:rPr>
      <w:rFonts w:ascii="Arial" w:eastAsiaTheme="majorEastAsia" w:hAnsi="Arial" w:cstheme="majorBidi"/>
      <w:b/>
      <w:sz w:val="24"/>
      <w:szCs w:val="24"/>
      <w:lang w:val="en-US"/>
    </w:rPr>
  </w:style>
  <w:style w:type="character" w:styleId="CommentReference">
    <w:name w:val="annotation reference"/>
    <w:basedOn w:val="DefaultParagraphFont"/>
    <w:uiPriority w:val="99"/>
    <w:semiHidden/>
    <w:unhideWhenUsed/>
    <w:rsid w:val="00D37305"/>
    <w:rPr>
      <w:sz w:val="16"/>
      <w:szCs w:val="16"/>
    </w:rPr>
  </w:style>
  <w:style w:type="paragraph" w:styleId="CommentText">
    <w:name w:val="annotation text"/>
    <w:basedOn w:val="Normal"/>
    <w:link w:val="CommentTextChar"/>
    <w:uiPriority w:val="99"/>
    <w:unhideWhenUsed/>
    <w:rsid w:val="00D37305"/>
    <w:pPr>
      <w:spacing w:line="240" w:lineRule="auto"/>
    </w:pPr>
    <w:rPr>
      <w:sz w:val="20"/>
      <w:szCs w:val="20"/>
    </w:rPr>
  </w:style>
  <w:style w:type="character" w:customStyle="1" w:styleId="CommentTextChar">
    <w:name w:val="Comment Text Char"/>
    <w:basedOn w:val="DefaultParagraphFont"/>
    <w:link w:val="CommentText"/>
    <w:uiPriority w:val="99"/>
    <w:rsid w:val="00D37305"/>
    <w:rPr>
      <w:sz w:val="20"/>
      <w:szCs w:val="20"/>
      <w:lang w:val="en-US"/>
    </w:rPr>
  </w:style>
  <w:style w:type="paragraph" w:styleId="BalloonText">
    <w:name w:val="Balloon Text"/>
    <w:basedOn w:val="Normal"/>
    <w:link w:val="BalloonTextChar"/>
    <w:uiPriority w:val="99"/>
    <w:semiHidden/>
    <w:unhideWhenUsed/>
    <w:rsid w:val="00D373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05"/>
    <w:rPr>
      <w:rFonts w:ascii="Segoe UI" w:hAnsi="Segoe UI" w:cs="Segoe UI"/>
      <w:sz w:val="18"/>
      <w:szCs w:val="18"/>
      <w:lang w:val="en-US"/>
    </w:rPr>
  </w:style>
  <w:style w:type="paragraph" w:styleId="TOC3">
    <w:name w:val="toc 3"/>
    <w:basedOn w:val="Normal"/>
    <w:next w:val="Normal"/>
    <w:autoRedefine/>
    <w:uiPriority w:val="39"/>
    <w:unhideWhenUsed/>
    <w:rsid w:val="0048536E"/>
    <w:pPr>
      <w:spacing w:after="100"/>
      <w:ind w:left="440"/>
    </w:pPr>
  </w:style>
  <w:style w:type="paragraph" w:styleId="CommentSubject">
    <w:name w:val="annotation subject"/>
    <w:basedOn w:val="CommentText"/>
    <w:next w:val="CommentText"/>
    <w:link w:val="CommentSubjectChar"/>
    <w:uiPriority w:val="99"/>
    <w:semiHidden/>
    <w:unhideWhenUsed/>
    <w:rsid w:val="009F3565"/>
    <w:rPr>
      <w:b/>
      <w:bCs/>
    </w:rPr>
  </w:style>
  <w:style w:type="character" w:customStyle="1" w:styleId="CommentSubjectChar">
    <w:name w:val="Comment Subject Char"/>
    <w:basedOn w:val="CommentTextChar"/>
    <w:link w:val="CommentSubject"/>
    <w:uiPriority w:val="99"/>
    <w:semiHidden/>
    <w:rsid w:val="009F3565"/>
    <w:rPr>
      <w:b/>
      <w:bCs/>
      <w:sz w:val="20"/>
      <w:szCs w:val="20"/>
      <w:lang w:val="en-US"/>
    </w:rPr>
  </w:style>
  <w:style w:type="character" w:customStyle="1" w:styleId="Heading2Char">
    <w:name w:val="Heading 2 Char"/>
    <w:basedOn w:val="DefaultParagraphFont"/>
    <w:link w:val="Heading2"/>
    <w:uiPriority w:val="9"/>
    <w:rsid w:val="005D1403"/>
    <w:rPr>
      <w:rFonts w:ascii="Arial" w:eastAsiaTheme="majorEastAsia" w:hAnsi="Arial" w:cstheme="majorBidi"/>
      <w:b/>
      <w:sz w:val="28"/>
      <w:szCs w:val="26"/>
      <w:lang w:val="en-US"/>
    </w:rPr>
  </w:style>
  <w:style w:type="paragraph" w:styleId="Subtitle">
    <w:name w:val="Subtitle"/>
    <w:basedOn w:val="Normal"/>
    <w:next w:val="Normal"/>
    <w:link w:val="SubtitleChar"/>
    <w:uiPriority w:val="11"/>
    <w:qFormat/>
    <w:rsid w:val="00672DF9"/>
    <w:pPr>
      <w:numPr>
        <w:ilvl w:val="1"/>
      </w:numPr>
    </w:pPr>
    <w:rPr>
      <w:rFonts w:eastAsiaTheme="minorEastAsia"/>
      <w:b/>
      <w:sz w:val="28"/>
    </w:rPr>
  </w:style>
  <w:style w:type="character" w:customStyle="1" w:styleId="SubtitleChar">
    <w:name w:val="Subtitle Char"/>
    <w:basedOn w:val="DefaultParagraphFont"/>
    <w:link w:val="Subtitle"/>
    <w:uiPriority w:val="11"/>
    <w:rsid w:val="00672DF9"/>
    <w:rPr>
      <w:rFonts w:ascii="Arial" w:eastAsiaTheme="minorEastAsia" w:hAnsi="Arial"/>
      <w:b/>
      <w:sz w:val="28"/>
      <w:lang w:val="en-US"/>
    </w:rPr>
  </w:style>
  <w:style w:type="paragraph" w:styleId="NormalWeb">
    <w:name w:val="Normal (Web)"/>
    <w:basedOn w:val="Normal"/>
    <w:uiPriority w:val="99"/>
    <w:semiHidden/>
    <w:unhideWhenUsed/>
    <w:rsid w:val="00155873"/>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B63DF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63DF4"/>
  </w:style>
  <w:style w:type="character" w:customStyle="1" w:styleId="eop">
    <w:name w:val="eop"/>
    <w:basedOn w:val="DefaultParagraphFont"/>
    <w:rsid w:val="00B63DF4"/>
  </w:style>
  <w:style w:type="character" w:customStyle="1" w:styleId="spellingerror">
    <w:name w:val="spellingerror"/>
    <w:basedOn w:val="DefaultParagraphFont"/>
    <w:rsid w:val="00B63DF4"/>
  </w:style>
  <w:style w:type="character" w:styleId="Strong">
    <w:name w:val="Strong"/>
    <w:basedOn w:val="DefaultParagraphFont"/>
    <w:uiPriority w:val="22"/>
    <w:qFormat/>
    <w:rsid w:val="0090691C"/>
    <w:rPr>
      <w:b/>
      <w:bCs/>
    </w:rPr>
  </w:style>
  <w:style w:type="table" w:customStyle="1" w:styleId="TableGrid1">
    <w:name w:val="Table Grid1"/>
    <w:basedOn w:val="TableNormal"/>
    <w:next w:val="TableGrid"/>
    <w:uiPriority w:val="39"/>
    <w:rsid w:val="003E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B37F7"/>
    <w:rPr>
      <w:color w:val="605E5C"/>
      <w:shd w:val="clear" w:color="auto" w:fill="E1DFDD"/>
    </w:rPr>
  </w:style>
  <w:style w:type="paragraph" w:styleId="TOC4">
    <w:name w:val="toc 4"/>
    <w:basedOn w:val="Normal"/>
    <w:next w:val="Normal"/>
    <w:autoRedefine/>
    <w:uiPriority w:val="39"/>
    <w:unhideWhenUsed/>
    <w:rsid w:val="00811630"/>
    <w:pPr>
      <w:spacing w:after="100"/>
      <w:ind w:left="660"/>
    </w:pPr>
    <w:rPr>
      <w:rFonts w:eastAsiaTheme="minorEastAsia"/>
    </w:rPr>
  </w:style>
  <w:style w:type="paragraph" w:styleId="TOC5">
    <w:name w:val="toc 5"/>
    <w:basedOn w:val="Normal"/>
    <w:next w:val="Normal"/>
    <w:autoRedefine/>
    <w:uiPriority w:val="39"/>
    <w:unhideWhenUsed/>
    <w:rsid w:val="00811630"/>
    <w:pPr>
      <w:spacing w:after="100"/>
      <w:ind w:left="880"/>
    </w:pPr>
    <w:rPr>
      <w:rFonts w:eastAsiaTheme="minorEastAsia"/>
    </w:rPr>
  </w:style>
  <w:style w:type="paragraph" w:styleId="TOC6">
    <w:name w:val="toc 6"/>
    <w:basedOn w:val="Normal"/>
    <w:next w:val="Normal"/>
    <w:autoRedefine/>
    <w:uiPriority w:val="39"/>
    <w:unhideWhenUsed/>
    <w:rsid w:val="00811630"/>
    <w:pPr>
      <w:spacing w:after="100"/>
      <w:ind w:left="1100"/>
    </w:pPr>
    <w:rPr>
      <w:rFonts w:eastAsiaTheme="minorEastAsia"/>
    </w:rPr>
  </w:style>
  <w:style w:type="paragraph" w:styleId="TOC7">
    <w:name w:val="toc 7"/>
    <w:basedOn w:val="Normal"/>
    <w:next w:val="Normal"/>
    <w:autoRedefine/>
    <w:uiPriority w:val="39"/>
    <w:unhideWhenUsed/>
    <w:rsid w:val="00811630"/>
    <w:pPr>
      <w:spacing w:after="100"/>
      <w:ind w:left="1320"/>
    </w:pPr>
    <w:rPr>
      <w:rFonts w:eastAsiaTheme="minorEastAsia"/>
    </w:rPr>
  </w:style>
  <w:style w:type="paragraph" w:styleId="TOC8">
    <w:name w:val="toc 8"/>
    <w:basedOn w:val="Normal"/>
    <w:next w:val="Normal"/>
    <w:autoRedefine/>
    <w:uiPriority w:val="39"/>
    <w:unhideWhenUsed/>
    <w:rsid w:val="00811630"/>
    <w:pPr>
      <w:spacing w:after="100"/>
      <w:ind w:left="1540"/>
    </w:pPr>
    <w:rPr>
      <w:rFonts w:eastAsiaTheme="minorEastAsia"/>
    </w:rPr>
  </w:style>
  <w:style w:type="paragraph" w:styleId="TOC9">
    <w:name w:val="toc 9"/>
    <w:basedOn w:val="Normal"/>
    <w:next w:val="Normal"/>
    <w:autoRedefine/>
    <w:uiPriority w:val="39"/>
    <w:unhideWhenUsed/>
    <w:rsid w:val="00811630"/>
    <w:pPr>
      <w:spacing w:after="100"/>
      <w:ind w:left="1760"/>
    </w:pPr>
    <w:rPr>
      <w:rFonts w:eastAsiaTheme="minorEastAsia"/>
    </w:rPr>
  </w:style>
  <w:style w:type="character" w:customStyle="1" w:styleId="Heading4Char">
    <w:name w:val="Heading 4 Char"/>
    <w:basedOn w:val="DefaultParagraphFont"/>
    <w:link w:val="Heading4"/>
    <w:uiPriority w:val="9"/>
    <w:rsid w:val="00672FBF"/>
    <w:rPr>
      <w:rFonts w:ascii="Arial" w:eastAsiaTheme="majorEastAsia" w:hAnsi="Arial" w:cstheme="majorBidi"/>
      <w:b/>
      <w:iCs/>
      <w:sz w:val="24"/>
      <w:lang w:val="en-US"/>
    </w:rPr>
  </w:style>
  <w:style w:type="character" w:styleId="Mention">
    <w:name w:val="Mention"/>
    <w:basedOn w:val="DefaultParagraphFont"/>
    <w:uiPriority w:val="99"/>
    <w:unhideWhenUsed/>
    <w:rsid w:val="00937A3D"/>
    <w:rPr>
      <w:color w:val="2B579A"/>
      <w:shd w:val="clear" w:color="auto" w:fill="E1DFDD"/>
    </w:rPr>
  </w:style>
  <w:style w:type="paragraph" w:styleId="BodyText">
    <w:name w:val="Body Text"/>
    <w:basedOn w:val="Normal"/>
    <w:link w:val="BodyTextChar"/>
    <w:uiPriority w:val="99"/>
    <w:unhideWhenUsed/>
    <w:rsid w:val="008C3329"/>
    <w:pPr>
      <w:spacing w:after="120" w:line="240" w:lineRule="auto"/>
    </w:pPr>
    <w:rPr>
      <w:rFonts w:ascii="Gotham Book" w:eastAsiaTheme="minorEastAsia" w:hAnsi="Gotham Book"/>
      <w:szCs w:val="24"/>
      <w:lang w:eastAsia="zh-CN"/>
    </w:rPr>
  </w:style>
  <w:style w:type="character" w:customStyle="1" w:styleId="BodyTextChar">
    <w:name w:val="Body Text Char"/>
    <w:basedOn w:val="DefaultParagraphFont"/>
    <w:link w:val="BodyText"/>
    <w:uiPriority w:val="99"/>
    <w:rsid w:val="008C3329"/>
    <w:rPr>
      <w:rFonts w:ascii="Gotham Book" w:eastAsiaTheme="minorEastAsia" w:hAnsi="Gotham Book"/>
      <w:sz w:val="24"/>
      <w:szCs w:val="24"/>
      <w:lang w:val="en-US" w:eastAsia="zh-CN"/>
    </w:rPr>
  </w:style>
  <w:style w:type="paragraph" w:customStyle="1" w:styleId="subhead2">
    <w:name w:val="subhead 2"/>
    <w:basedOn w:val="Normal"/>
    <w:qFormat/>
    <w:rsid w:val="008C3329"/>
    <w:pPr>
      <w:spacing w:line="240" w:lineRule="auto"/>
    </w:pPr>
    <w:rPr>
      <w:rFonts w:ascii="Gotham Bold" w:eastAsiaTheme="minorEastAsia" w:hAnsi="Gotham Bold"/>
      <w:b/>
      <w:color w:val="E56537"/>
      <w:sz w:val="44"/>
      <w:szCs w:val="24"/>
      <w:lang w:eastAsia="zh-CN"/>
    </w:rPr>
  </w:style>
  <w:style w:type="paragraph" w:customStyle="1" w:styleId="TableParagraph">
    <w:name w:val="Table Paragraph"/>
    <w:basedOn w:val="Normal"/>
    <w:uiPriority w:val="1"/>
    <w:qFormat/>
    <w:rsid w:val="00DB6AB7"/>
    <w:pPr>
      <w:widowControl w:val="0"/>
      <w:spacing w:line="240" w:lineRule="auto"/>
    </w:pPr>
    <w:rPr>
      <w:rFonts w:asciiTheme="minorHAnsi" w:hAnsiTheme="minorHAnsi"/>
      <w:sz w:val="22"/>
    </w:rPr>
  </w:style>
  <w:style w:type="character" w:customStyle="1" w:styleId="ui-provider">
    <w:name w:val="ui-provider"/>
    <w:basedOn w:val="DefaultParagraphFont"/>
    <w:rsid w:val="00DB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184">
      <w:bodyDiv w:val="1"/>
      <w:marLeft w:val="0"/>
      <w:marRight w:val="0"/>
      <w:marTop w:val="0"/>
      <w:marBottom w:val="0"/>
      <w:divBdr>
        <w:top w:val="none" w:sz="0" w:space="0" w:color="auto"/>
        <w:left w:val="none" w:sz="0" w:space="0" w:color="auto"/>
        <w:bottom w:val="none" w:sz="0" w:space="0" w:color="auto"/>
        <w:right w:val="none" w:sz="0" w:space="0" w:color="auto"/>
      </w:divBdr>
    </w:div>
    <w:div w:id="122427665">
      <w:bodyDiv w:val="1"/>
      <w:marLeft w:val="0"/>
      <w:marRight w:val="0"/>
      <w:marTop w:val="0"/>
      <w:marBottom w:val="0"/>
      <w:divBdr>
        <w:top w:val="none" w:sz="0" w:space="0" w:color="auto"/>
        <w:left w:val="none" w:sz="0" w:space="0" w:color="auto"/>
        <w:bottom w:val="none" w:sz="0" w:space="0" w:color="auto"/>
        <w:right w:val="none" w:sz="0" w:space="0" w:color="auto"/>
      </w:divBdr>
    </w:div>
    <w:div w:id="473988167">
      <w:bodyDiv w:val="1"/>
      <w:marLeft w:val="0"/>
      <w:marRight w:val="0"/>
      <w:marTop w:val="0"/>
      <w:marBottom w:val="0"/>
      <w:divBdr>
        <w:top w:val="none" w:sz="0" w:space="0" w:color="auto"/>
        <w:left w:val="none" w:sz="0" w:space="0" w:color="auto"/>
        <w:bottom w:val="none" w:sz="0" w:space="0" w:color="auto"/>
        <w:right w:val="none" w:sz="0" w:space="0" w:color="auto"/>
      </w:divBdr>
    </w:div>
    <w:div w:id="585457248">
      <w:bodyDiv w:val="1"/>
      <w:marLeft w:val="0"/>
      <w:marRight w:val="0"/>
      <w:marTop w:val="0"/>
      <w:marBottom w:val="0"/>
      <w:divBdr>
        <w:top w:val="none" w:sz="0" w:space="0" w:color="auto"/>
        <w:left w:val="none" w:sz="0" w:space="0" w:color="auto"/>
        <w:bottom w:val="none" w:sz="0" w:space="0" w:color="auto"/>
        <w:right w:val="none" w:sz="0" w:space="0" w:color="auto"/>
      </w:divBdr>
    </w:div>
    <w:div w:id="592278371">
      <w:bodyDiv w:val="1"/>
      <w:marLeft w:val="0"/>
      <w:marRight w:val="0"/>
      <w:marTop w:val="0"/>
      <w:marBottom w:val="0"/>
      <w:divBdr>
        <w:top w:val="none" w:sz="0" w:space="0" w:color="auto"/>
        <w:left w:val="none" w:sz="0" w:space="0" w:color="auto"/>
        <w:bottom w:val="none" w:sz="0" w:space="0" w:color="auto"/>
        <w:right w:val="none" w:sz="0" w:space="0" w:color="auto"/>
      </w:divBdr>
    </w:div>
    <w:div w:id="637496975">
      <w:bodyDiv w:val="1"/>
      <w:marLeft w:val="0"/>
      <w:marRight w:val="0"/>
      <w:marTop w:val="0"/>
      <w:marBottom w:val="0"/>
      <w:divBdr>
        <w:top w:val="none" w:sz="0" w:space="0" w:color="auto"/>
        <w:left w:val="none" w:sz="0" w:space="0" w:color="auto"/>
        <w:bottom w:val="none" w:sz="0" w:space="0" w:color="auto"/>
        <w:right w:val="none" w:sz="0" w:space="0" w:color="auto"/>
      </w:divBdr>
    </w:div>
    <w:div w:id="689574289">
      <w:bodyDiv w:val="1"/>
      <w:marLeft w:val="0"/>
      <w:marRight w:val="0"/>
      <w:marTop w:val="0"/>
      <w:marBottom w:val="0"/>
      <w:divBdr>
        <w:top w:val="none" w:sz="0" w:space="0" w:color="auto"/>
        <w:left w:val="none" w:sz="0" w:space="0" w:color="auto"/>
        <w:bottom w:val="none" w:sz="0" w:space="0" w:color="auto"/>
        <w:right w:val="none" w:sz="0" w:space="0" w:color="auto"/>
      </w:divBdr>
    </w:div>
    <w:div w:id="868883697">
      <w:bodyDiv w:val="1"/>
      <w:marLeft w:val="0"/>
      <w:marRight w:val="0"/>
      <w:marTop w:val="0"/>
      <w:marBottom w:val="0"/>
      <w:divBdr>
        <w:top w:val="none" w:sz="0" w:space="0" w:color="auto"/>
        <w:left w:val="none" w:sz="0" w:space="0" w:color="auto"/>
        <w:bottom w:val="none" w:sz="0" w:space="0" w:color="auto"/>
        <w:right w:val="none" w:sz="0" w:space="0" w:color="auto"/>
      </w:divBdr>
    </w:div>
    <w:div w:id="878661945">
      <w:bodyDiv w:val="1"/>
      <w:marLeft w:val="0"/>
      <w:marRight w:val="0"/>
      <w:marTop w:val="0"/>
      <w:marBottom w:val="0"/>
      <w:divBdr>
        <w:top w:val="none" w:sz="0" w:space="0" w:color="auto"/>
        <w:left w:val="none" w:sz="0" w:space="0" w:color="auto"/>
        <w:bottom w:val="none" w:sz="0" w:space="0" w:color="auto"/>
        <w:right w:val="none" w:sz="0" w:space="0" w:color="auto"/>
      </w:divBdr>
    </w:div>
    <w:div w:id="884563744">
      <w:bodyDiv w:val="1"/>
      <w:marLeft w:val="0"/>
      <w:marRight w:val="0"/>
      <w:marTop w:val="0"/>
      <w:marBottom w:val="0"/>
      <w:divBdr>
        <w:top w:val="none" w:sz="0" w:space="0" w:color="auto"/>
        <w:left w:val="none" w:sz="0" w:space="0" w:color="auto"/>
        <w:bottom w:val="none" w:sz="0" w:space="0" w:color="auto"/>
        <w:right w:val="none" w:sz="0" w:space="0" w:color="auto"/>
      </w:divBdr>
    </w:div>
    <w:div w:id="902790556">
      <w:bodyDiv w:val="1"/>
      <w:marLeft w:val="0"/>
      <w:marRight w:val="0"/>
      <w:marTop w:val="0"/>
      <w:marBottom w:val="0"/>
      <w:divBdr>
        <w:top w:val="none" w:sz="0" w:space="0" w:color="auto"/>
        <w:left w:val="none" w:sz="0" w:space="0" w:color="auto"/>
        <w:bottom w:val="none" w:sz="0" w:space="0" w:color="auto"/>
        <w:right w:val="none" w:sz="0" w:space="0" w:color="auto"/>
      </w:divBdr>
    </w:div>
    <w:div w:id="1014578204">
      <w:bodyDiv w:val="1"/>
      <w:marLeft w:val="0"/>
      <w:marRight w:val="0"/>
      <w:marTop w:val="0"/>
      <w:marBottom w:val="0"/>
      <w:divBdr>
        <w:top w:val="none" w:sz="0" w:space="0" w:color="auto"/>
        <w:left w:val="none" w:sz="0" w:space="0" w:color="auto"/>
        <w:bottom w:val="none" w:sz="0" w:space="0" w:color="auto"/>
        <w:right w:val="none" w:sz="0" w:space="0" w:color="auto"/>
      </w:divBdr>
      <w:divsChild>
        <w:div w:id="824588739">
          <w:marLeft w:val="0"/>
          <w:marRight w:val="0"/>
          <w:marTop w:val="0"/>
          <w:marBottom w:val="0"/>
          <w:divBdr>
            <w:top w:val="none" w:sz="0" w:space="0" w:color="auto"/>
            <w:left w:val="none" w:sz="0" w:space="0" w:color="auto"/>
            <w:bottom w:val="none" w:sz="0" w:space="0" w:color="auto"/>
            <w:right w:val="none" w:sz="0" w:space="0" w:color="auto"/>
          </w:divBdr>
          <w:divsChild>
            <w:div w:id="1905872759">
              <w:marLeft w:val="0"/>
              <w:marRight w:val="0"/>
              <w:marTop w:val="0"/>
              <w:marBottom w:val="0"/>
              <w:divBdr>
                <w:top w:val="none" w:sz="0" w:space="0" w:color="auto"/>
                <w:left w:val="none" w:sz="0" w:space="0" w:color="auto"/>
                <w:bottom w:val="none" w:sz="0" w:space="0" w:color="auto"/>
                <w:right w:val="none" w:sz="0" w:space="0" w:color="auto"/>
              </w:divBdr>
            </w:div>
            <w:div w:id="687295748">
              <w:marLeft w:val="0"/>
              <w:marRight w:val="0"/>
              <w:marTop w:val="0"/>
              <w:marBottom w:val="0"/>
              <w:divBdr>
                <w:top w:val="none" w:sz="0" w:space="0" w:color="auto"/>
                <w:left w:val="none" w:sz="0" w:space="0" w:color="auto"/>
                <w:bottom w:val="none" w:sz="0" w:space="0" w:color="auto"/>
                <w:right w:val="none" w:sz="0" w:space="0" w:color="auto"/>
              </w:divBdr>
            </w:div>
            <w:div w:id="1385788334">
              <w:marLeft w:val="0"/>
              <w:marRight w:val="0"/>
              <w:marTop w:val="0"/>
              <w:marBottom w:val="0"/>
              <w:divBdr>
                <w:top w:val="none" w:sz="0" w:space="0" w:color="auto"/>
                <w:left w:val="none" w:sz="0" w:space="0" w:color="auto"/>
                <w:bottom w:val="none" w:sz="0" w:space="0" w:color="auto"/>
                <w:right w:val="none" w:sz="0" w:space="0" w:color="auto"/>
              </w:divBdr>
            </w:div>
            <w:div w:id="287513696">
              <w:marLeft w:val="0"/>
              <w:marRight w:val="0"/>
              <w:marTop w:val="0"/>
              <w:marBottom w:val="0"/>
              <w:divBdr>
                <w:top w:val="none" w:sz="0" w:space="0" w:color="auto"/>
                <w:left w:val="none" w:sz="0" w:space="0" w:color="auto"/>
                <w:bottom w:val="none" w:sz="0" w:space="0" w:color="auto"/>
                <w:right w:val="none" w:sz="0" w:space="0" w:color="auto"/>
              </w:divBdr>
            </w:div>
          </w:divsChild>
        </w:div>
        <w:div w:id="1884554379">
          <w:marLeft w:val="0"/>
          <w:marRight w:val="0"/>
          <w:marTop w:val="0"/>
          <w:marBottom w:val="0"/>
          <w:divBdr>
            <w:top w:val="none" w:sz="0" w:space="0" w:color="auto"/>
            <w:left w:val="none" w:sz="0" w:space="0" w:color="auto"/>
            <w:bottom w:val="none" w:sz="0" w:space="0" w:color="auto"/>
            <w:right w:val="none" w:sz="0" w:space="0" w:color="auto"/>
          </w:divBdr>
          <w:divsChild>
            <w:div w:id="739669537">
              <w:marLeft w:val="-75"/>
              <w:marRight w:val="0"/>
              <w:marTop w:val="30"/>
              <w:marBottom w:val="30"/>
              <w:divBdr>
                <w:top w:val="none" w:sz="0" w:space="0" w:color="auto"/>
                <w:left w:val="none" w:sz="0" w:space="0" w:color="auto"/>
                <w:bottom w:val="none" w:sz="0" w:space="0" w:color="auto"/>
                <w:right w:val="none" w:sz="0" w:space="0" w:color="auto"/>
              </w:divBdr>
              <w:divsChild>
                <w:div w:id="2033143693">
                  <w:marLeft w:val="0"/>
                  <w:marRight w:val="0"/>
                  <w:marTop w:val="0"/>
                  <w:marBottom w:val="0"/>
                  <w:divBdr>
                    <w:top w:val="none" w:sz="0" w:space="0" w:color="auto"/>
                    <w:left w:val="none" w:sz="0" w:space="0" w:color="auto"/>
                    <w:bottom w:val="none" w:sz="0" w:space="0" w:color="auto"/>
                    <w:right w:val="none" w:sz="0" w:space="0" w:color="auto"/>
                  </w:divBdr>
                  <w:divsChild>
                    <w:div w:id="269513182">
                      <w:marLeft w:val="0"/>
                      <w:marRight w:val="0"/>
                      <w:marTop w:val="0"/>
                      <w:marBottom w:val="0"/>
                      <w:divBdr>
                        <w:top w:val="none" w:sz="0" w:space="0" w:color="auto"/>
                        <w:left w:val="none" w:sz="0" w:space="0" w:color="auto"/>
                        <w:bottom w:val="none" w:sz="0" w:space="0" w:color="auto"/>
                        <w:right w:val="none" w:sz="0" w:space="0" w:color="auto"/>
                      </w:divBdr>
                    </w:div>
                  </w:divsChild>
                </w:div>
                <w:div w:id="1536043491">
                  <w:marLeft w:val="0"/>
                  <w:marRight w:val="0"/>
                  <w:marTop w:val="0"/>
                  <w:marBottom w:val="0"/>
                  <w:divBdr>
                    <w:top w:val="none" w:sz="0" w:space="0" w:color="auto"/>
                    <w:left w:val="none" w:sz="0" w:space="0" w:color="auto"/>
                    <w:bottom w:val="none" w:sz="0" w:space="0" w:color="auto"/>
                    <w:right w:val="none" w:sz="0" w:space="0" w:color="auto"/>
                  </w:divBdr>
                  <w:divsChild>
                    <w:div w:id="1769080585">
                      <w:marLeft w:val="0"/>
                      <w:marRight w:val="0"/>
                      <w:marTop w:val="0"/>
                      <w:marBottom w:val="0"/>
                      <w:divBdr>
                        <w:top w:val="none" w:sz="0" w:space="0" w:color="auto"/>
                        <w:left w:val="none" w:sz="0" w:space="0" w:color="auto"/>
                        <w:bottom w:val="none" w:sz="0" w:space="0" w:color="auto"/>
                        <w:right w:val="none" w:sz="0" w:space="0" w:color="auto"/>
                      </w:divBdr>
                    </w:div>
                  </w:divsChild>
                </w:div>
                <w:div w:id="78331103">
                  <w:marLeft w:val="0"/>
                  <w:marRight w:val="0"/>
                  <w:marTop w:val="0"/>
                  <w:marBottom w:val="0"/>
                  <w:divBdr>
                    <w:top w:val="none" w:sz="0" w:space="0" w:color="auto"/>
                    <w:left w:val="none" w:sz="0" w:space="0" w:color="auto"/>
                    <w:bottom w:val="none" w:sz="0" w:space="0" w:color="auto"/>
                    <w:right w:val="none" w:sz="0" w:space="0" w:color="auto"/>
                  </w:divBdr>
                  <w:divsChild>
                    <w:div w:id="19305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6050">
          <w:marLeft w:val="0"/>
          <w:marRight w:val="0"/>
          <w:marTop w:val="0"/>
          <w:marBottom w:val="0"/>
          <w:divBdr>
            <w:top w:val="none" w:sz="0" w:space="0" w:color="auto"/>
            <w:left w:val="none" w:sz="0" w:space="0" w:color="auto"/>
            <w:bottom w:val="none" w:sz="0" w:space="0" w:color="auto"/>
            <w:right w:val="none" w:sz="0" w:space="0" w:color="auto"/>
          </w:divBdr>
          <w:divsChild>
            <w:div w:id="1294605075">
              <w:marLeft w:val="0"/>
              <w:marRight w:val="0"/>
              <w:marTop w:val="0"/>
              <w:marBottom w:val="0"/>
              <w:divBdr>
                <w:top w:val="none" w:sz="0" w:space="0" w:color="auto"/>
                <w:left w:val="none" w:sz="0" w:space="0" w:color="auto"/>
                <w:bottom w:val="none" w:sz="0" w:space="0" w:color="auto"/>
                <w:right w:val="none" w:sz="0" w:space="0" w:color="auto"/>
              </w:divBdr>
            </w:div>
            <w:div w:id="611286684">
              <w:marLeft w:val="0"/>
              <w:marRight w:val="0"/>
              <w:marTop w:val="0"/>
              <w:marBottom w:val="0"/>
              <w:divBdr>
                <w:top w:val="none" w:sz="0" w:space="0" w:color="auto"/>
                <w:left w:val="none" w:sz="0" w:space="0" w:color="auto"/>
                <w:bottom w:val="none" w:sz="0" w:space="0" w:color="auto"/>
                <w:right w:val="none" w:sz="0" w:space="0" w:color="auto"/>
              </w:divBdr>
            </w:div>
            <w:div w:id="1704943748">
              <w:marLeft w:val="0"/>
              <w:marRight w:val="0"/>
              <w:marTop w:val="0"/>
              <w:marBottom w:val="0"/>
              <w:divBdr>
                <w:top w:val="none" w:sz="0" w:space="0" w:color="auto"/>
                <w:left w:val="none" w:sz="0" w:space="0" w:color="auto"/>
                <w:bottom w:val="none" w:sz="0" w:space="0" w:color="auto"/>
                <w:right w:val="none" w:sz="0" w:space="0" w:color="auto"/>
              </w:divBdr>
            </w:div>
            <w:div w:id="1239829998">
              <w:marLeft w:val="0"/>
              <w:marRight w:val="0"/>
              <w:marTop w:val="0"/>
              <w:marBottom w:val="0"/>
              <w:divBdr>
                <w:top w:val="none" w:sz="0" w:space="0" w:color="auto"/>
                <w:left w:val="none" w:sz="0" w:space="0" w:color="auto"/>
                <w:bottom w:val="none" w:sz="0" w:space="0" w:color="auto"/>
                <w:right w:val="none" w:sz="0" w:space="0" w:color="auto"/>
              </w:divBdr>
            </w:div>
            <w:div w:id="107043651">
              <w:marLeft w:val="0"/>
              <w:marRight w:val="0"/>
              <w:marTop w:val="0"/>
              <w:marBottom w:val="0"/>
              <w:divBdr>
                <w:top w:val="none" w:sz="0" w:space="0" w:color="auto"/>
                <w:left w:val="none" w:sz="0" w:space="0" w:color="auto"/>
                <w:bottom w:val="none" w:sz="0" w:space="0" w:color="auto"/>
                <w:right w:val="none" w:sz="0" w:space="0" w:color="auto"/>
              </w:divBdr>
            </w:div>
            <w:div w:id="313340583">
              <w:marLeft w:val="0"/>
              <w:marRight w:val="0"/>
              <w:marTop w:val="0"/>
              <w:marBottom w:val="0"/>
              <w:divBdr>
                <w:top w:val="none" w:sz="0" w:space="0" w:color="auto"/>
                <w:left w:val="none" w:sz="0" w:space="0" w:color="auto"/>
                <w:bottom w:val="none" w:sz="0" w:space="0" w:color="auto"/>
                <w:right w:val="none" w:sz="0" w:space="0" w:color="auto"/>
              </w:divBdr>
            </w:div>
            <w:div w:id="1859347666">
              <w:marLeft w:val="0"/>
              <w:marRight w:val="0"/>
              <w:marTop w:val="0"/>
              <w:marBottom w:val="0"/>
              <w:divBdr>
                <w:top w:val="none" w:sz="0" w:space="0" w:color="auto"/>
                <w:left w:val="none" w:sz="0" w:space="0" w:color="auto"/>
                <w:bottom w:val="none" w:sz="0" w:space="0" w:color="auto"/>
                <w:right w:val="none" w:sz="0" w:space="0" w:color="auto"/>
              </w:divBdr>
            </w:div>
            <w:div w:id="1892499716">
              <w:marLeft w:val="0"/>
              <w:marRight w:val="0"/>
              <w:marTop w:val="0"/>
              <w:marBottom w:val="0"/>
              <w:divBdr>
                <w:top w:val="none" w:sz="0" w:space="0" w:color="auto"/>
                <w:left w:val="none" w:sz="0" w:space="0" w:color="auto"/>
                <w:bottom w:val="none" w:sz="0" w:space="0" w:color="auto"/>
                <w:right w:val="none" w:sz="0" w:space="0" w:color="auto"/>
              </w:divBdr>
            </w:div>
            <w:div w:id="976691294">
              <w:marLeft w:val="0"/>
              <w:marRight w:val="0"/>
              <w:marTop w:val="0"/>
              <w:marBottom w:val="0"/>
              <w:divBdr>
                <w:top w:val="none" w:sz="0" w:space="0" w:color="auto"/>
                <w:left w:val="none" w:sz="0" w:space="0" w:color="auto"/>
                <w:bottom w:val="none" w:sz="0" w:space="0" w:color="auto"/>
                <w:right w:val="none" w:sz="0" w:space="0" w:color="auto"/>
              </w:divBdr>
            </w:div>
            <w:div w:id="1207137123">
              <w:marLeft w:val="0"/>
              <w:marRight w:val="0"/>
              <w:marTop w:val="0"/>
              <w:marBottom w:val="0"/>
              <w:divBdr>
                <w:top w:val="none" w:sz="0" w:space="0" w:color="auto"/>
                <w:left w:val="none" w:sz="0" w:space="0" w:color="auto"/>
                <w:bottom w:val="none" w:sz="0" w:space="0" w:color="auto"/>
                <w:right w:val="none" w:sz="0" w:space="0" w:color="auto"/>
              </w:divBdr>
            </w:div>
            <w:div w:id="902720501">
              <w:marLeft w:val="0"/>
              <w:marRight w:val="0"/>
              <w:marTop w:val="0"/>
              <w:marBottom w:val="0"/>
              <w:divBdr>
                <w:top w:val="none" w:sz="0" w:space="0" w:color="auto"/>
                <w:left w:val="none" w:sz="0" w:space="0" w:color="auto"/>
                <w:bottom w:val="none" w:sz="0" w:space="0" w:color="auto"/>
                <w:right w:val="none" w:sz="0" w:space="0" w:color="auto"/>
              </w:divBdr>
            </w:div>
            <w:div w:id="1349870434">
              <w:marLeft w:val="0"/>
              <w:marRight w:val="0"/>
              <w:marTop w:val="0"/>
              <w:marBottom w:val="0"/>
              <w:divBdr>
                <w:top w:val="none" w:sz="0" w:space="0" w:color="auto"/>
                <w:left w:val="none" w:sz="0" w:space="0" w:color="auto"/>
                <w:bottom w:val="none" w:sz="0" w:space="0" w:color="auto"/>
                <w:right w:val="none" w:sz="0" w:space="0" w:color="auto"/>
              </w:divBdr>
            </w:div>
            <w:div w:id="979311998">
              <w:marLeft w:val="0"/>
              <w:marRight w:val="0"/>
              <w:marTop w:val="0"/>
              <w:marBottom w:val="0"/>
              <w:divBdr>
                <w:top w:val="none" w:sz="0" w:space="0" w:color="auto"/>
                <w:left w:val="none" w:sz="0" w:space="0" w:color="auto"/>
                <w:bottom w:val="none" w:sz="0" w:space="0" w:color="auto"/>
                <w:right w:val="none" w:sz="0" w:space="0" w:color="auto"/>
              </w:divBdr>
            </w:div>
            <w:div w:id="2024278339">
              <w:marLeft w:val="0"/>
              <w:marRight w:val="0"/>
              <w:marTop w:val="0"/>
              <w:marBottom w:val="0"/>
              <w:divBdr>
                <w:top w:val="none" w:sz="0" w:space="0" w:color="auto"/>
                <w:left w:val="none" w:sz="0" w:space="0" w:color="auto"/>
                <w:bottom w:val="none" w:sz="0" w:space="0" w:color="auto"/>
                <w:right w:val="none" w:sz="0" w:space="0" w:color="auto"/>
              </w:divBdr>
            </w:div>
            <w:div w:id="1762602675">
              <w:marLeft w:val="0"/>
              <w:marRight w:val="0"/>
              <w:marTop w:val="0"/>
              <w:marBottom w:val="0"/>
              <w:divBdr>
                <w:top w:val="none" w:sz="0" w:space="0" w:color="auto"/>
                <w:left w:val="none" w:sz="0" w:space="0" w:color="auto"/>
                <w:bottom w:val="none" w:sz="0" w:space="0" w:color="auto"/>
                <w:right w:val="none" w:sz="0" w:space="0" w:color="auto"/>
              </w:divBdr>
            </w:div>
            <w:div w:id="1856113898">
              <w:marLeft w:val="0"/>
              <w:marRight w:val="0"/>
              <w:marTop w:val="0"/>
              <w:marBottom w:val="0"/>
              <w:divBdr>
                <w:top w:val="none" w:sz="0" w:space="0" w:color="auto"/>
                <w:left w:val="none" w:sz="0" w:space="0" w:color="auto"/>
                <w:bottom w:val="none" w:sz="0" w:space="0" w:color="auto"/>
                <w:right w:val="none" w:sz="0" w:space="0" w:color="auto"/>
              </w:divBdr>
            </w:div>
            <w:div w:id="1762338677">
              <w:marLeft w:val="0"/>
              <w:marRight w:val="0"/>
              <w:marTop w:val="0"/>
              <w:marBottom w:val="0"/>
              <w:divBdr>
                <w:top w:val="none" w:sz="0" w:space="0" w:color="auto"/>
                <w:left w:val="none" w:sz="0" w:space="0" w:color="auto"/>
                <w:bottom w:val="none" w:sz="0" w:space="0" w:color="auto"/>
                <w:right w:val="none" w:sz="0" w:space="0" w:color="auto"/>
              </w:divBdr>
            </w:div>
            <w:div w:id="1966541173">
              <w:marLeft w:val="0"/>
              <w:marRight w:val="0"/>
              <w:marTop w:val="0"/>
              <w:marBottom w:val="0"/>
              <w:divBdr>
                <w:top w:val="none" w:sz="0" w:space="0" w:color="auto"/>
                <w:left w:val="none" w:sz="0" w:space="0" w:color="auto"/>
                <w:bottom w:val="none" w:sz="0" w:space="0" w:color="auto"/>
                <w:right w:val="none" w:sz="0" w:space="0" w:color="auto"/>
              </w:divBdr>
            </w:div>
            <w:div w:id="1263878616">
              <w:marLeft w:val="0"/>
              <w:marRight w:val="0"/>
              <w:marTop w:val="0"/>
              <w:marBottom w:val="0"/>
              <w:divBdr>
                <w:top w:val="none" w:sz="0" w:space="0" w:color="auto"/>
                <w:left w:val="none" w:sz="0" w:space="0" w:color="auto"/>
                <w:bottom w:val="none" w:sz="0" w:space="0" w:color="auto"/>
                <w:right w:val="none" w:sz="0" w:space="0" w:color="auto"/>
              </w:divBdr>
            </w:div>
            <w:div w:id="734664884">
              <w:marLeft w:val="0"/>
              <w:marRight w:val="0"/>
              <w:marTop w:val="0"/>
              <w:marBottom w:val="0"/>
              <w:divBdr>
                <w:top w:val="none" w:sz="0" w:space="0" w:color="auto"/>
                <w:left w:val="none" w:sz="0" w:space="0" w:color="auto"/>
                <w:bottom w:val="none" w:sz="0" w:space="0" w:color="auto"/>
                <w:right w:val="none" w:sz="0" w:space="0" w:color="auto"/>
              </w:divBdr>
            </w:div>
            <w:div w:id="1537112883">
              <w:marLeft w:val="0"/>
              <w:marRight w:val="0"/>
              <w:marTop w:val="0"/>
              <w:marBottom w:val="0"/>
              <w:divBdr>
                <w:top w:val="none" w:sz="0" w:space="0" w:color="auto"/>
                <w:left w:val="none" w:sz="0" w:space="0" w:color="auto"/>
                <w:bottom w:val="none" w:sz="0" w:space="0" w:color="auto"/>
                <w:right w:val="none" w:sz="0" w:space="0" w:color="auto"/>
              </w:divBdr>
            </w:div>
          </w:divsChild>
        </w:div>
        <w:div w:id="1040789762">
          <w:marLeft w:val="0"/>
          <w:marRight w:val="0"/>
          <w:marTop w:val="0"/>
          <w:marBottom w:val="0"/>
          <w:divBdr>
            <w:top w:val="none" w:sz="0" w:space="0" w:color="auto"/>
            <w:left w:val="none" w:sz="0" w:space="0" w:color="auto"/>
            <w:bottom w:val="none" w:sz="0" w:space="0" w:color="auto"/>
            <w:right w:val="none" w:sz="0" w:space="0" w:color="auto"/>
          </w:divBdr>
          <w:divsChild>
            <w:div w:id="639844113">
              <w:marLeft w:val="0"/>
              <w:marRight w:val="0"/>
              <w:marTop w:val="0"/>
              <w:marBottom w:val="0"/>
              <w:divBdr>
                <w:top w:val="none" w:sz="0" w:space="0" w:color="auto"/>
                <w:left w:val="none" w:sz="0" w:space="0" w:color="auto"/>
                <w:bottom w:val="none" w:sz="0" w:space="0" w:color="auto"/>
                <w:right w:val="none" w:sz="0" w:space="0" w:color="auto"/>
              </w:divBdr>
            </w:div>
            <w:div w:id="1266037848">
              <w:marLeft w:val="0"/>
              <w:marRight w:val="0"/>
              <w:marTop w:val="0"/>
              <w:marBottom w:val="0"/>
              <w:divBdr>
                <w:top w:val="none" w:sz="0" w:space="0" w:color="auto"/>
                <w:left w:val="none" w:sz="0" w:space="0" w:color="auto"/>
                <w:bottom w:val="none" w:sz="0" w:space="0" w:color="auto"/>
                <w:right w:val="none" w:sz="0" w:space="0" w:color="auto"/>
              </w:divBdr>
            </w:div>
            <w:div w:id="421606298">
              <w:marLeft w:val="0"/>
              <w:marRight w:val="0"/>
              <w:marTop w:val="0"/>
              <w:marBottom w:val="0"/>
              <w:divBdr>
                <w:top w:val="none" w:sz="0" w:space="0" w:color="auto"/>
                <w:left w:val="none" w:sz="0" w:space="0" w:color="auto"/>
                <w:bottom w:val="none" w:sz="0" w:space="0" w:color="auto"/>
                <w:right w:val="none" w:sz="0" w:space="0" w:color="auto"/>
              </w:divBdr>
            </w:div>
            <w:div w:id="1359236062">
              <w:marLeft w:val="0"/>
              <w:marRight w:val="0"/>
              <w:marTop w:val="0"/>
              <w:marBottom w:val="0"/>
              <w:divBdr>
                <w:top w:val="none" w:sz="0" w:space="0" w:color="auto"/>
                <w:left w:val="none" w:sz="0" w:space="0" w:color="auto"/>
                <w:bottom w:val="none" w:sz="0" w:space="0" w:color="auto"/>
                <w:right w:val="none" w:sz="0" w:space="0" w:color="auto"/>
              </w:divBdr>
            </w:div>
            <w:div w:id="6882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9748">
      <w:bodyDiv w:val="1"/>
      <w:marLeft w:val="0"/>
      <w:marRight w:val="0"/>
      <w:marTop w:val="0"/>
      <w:marBottom w:val="0"/>
      <w:divBdr>
        <w:top w:val="none" w:sz="0" w:space="0" w:color="auto"/>
        <w:left w:val="none" w:sz="0" w:space="0" w:color="auto"/>
        <w:bottom w:val="none" w:sz="0" w:space="0" w:color="auto"/>
        <w:right w:val="none" w:sz="0" w:space="0" w:color="auto"/>
      </w:divBdr>
    </w:div>
    <w:div w:id="1063260519">
      <w:bodyDiv w:val="1"/>
      <w:marLeft w:val="0"/>
      <w:marRight w:val="0"/>
      <w:marTop w:val="0"/>
      <w:marBottom w:val="0"/>
      <w:divBdr>
        <w:top w:val="none" w:sz="0" w:space="0" w:color="auto"/>
        <w:left w:val="none" w:sz="0" w:space="0" w:color="auto"/>
        <w:bottom w:val="none" w:sz="0" w:space="0" w:color="auto"/>
        <w:right w:val="none" w:sz="0" w:space="0" w:color="auto"/>
      </w:divBdr>
    </w:div>
    <w:div w:id="1184590508">
      <w:bodyDiv w:val="1"/>
      <w:marLeft w:val="0"/>
      <w:marRight w:val="0"/>
      <w:marTop w:val="0"/>
      <w:marBottom w:val="0"/>
      <w:divBdr>
        <w:top w:val="none" w:sz="0" w:space="0" w:color="auto"/>
        <w:left w:val="none" w:sz="0" w:space="0" w:color="auto"/>
        <w:bottom w:val="none" w:sz="0" w:space="0" w:color="auto"/>
        <w:right w:val="none" w:sz="0" w:space="0" w:color="auto"/>
      </w:divBdr>
    </w:div>
    <w:div w:id="1251695983">
      <w:bodyDiv w:val="1"/>
      <w:marLeft w:val="0"/>
      <w:marRight w:val="0"/>
      <w:marTop w:val="0"/>
      <w:marBottom w:val="0"/>
      <w:divBdr>
        <w:top w:val="none" w:sz="0" w:space="0" w:color="auto"/>
        <w:left w:val="none" w:sz="0" w:space="0" w:color="auto"/>
        <w:bottom w:val="none" w:sz="0" w:space="0" w:color="auto"/>
        <w:right w:val="none" w:sz="0" w:space="0" w:color="auto"/>
      </w:divBdr>
    </w:div>
    <w:div w:id="1309555658">
      <w:bodyDiv w:val="1"/>
      <w:marLeft w:val="0"/>
      <w:marRight w:val="0"/>
      <w:marTop w:val="0"/>
      <w:marBottom w:val="0"/>
      <w:divBdr>
        <w:top w:val="none" w:sz="0" w:space="0" w:color="auto"/>
        <w:left w:val="none" w:sz="0" w:space="0" w:color="auto"/>
        <w:bottom w:val="none" w:sz="0" w:space="0" w:color="auto"/>
        <w:right w:val="none" w:sz="0" w:space="0" w:color="auto"/>
      </w:divBdr>
    </w:div>
    <w:div w:id="1457093116">
      <w:bodyDiv w:val="1"/>
      <w:marLeft w:val="0"/>
      <w:marRight w:val="0"/>
      <w:marTop w:val="0"/>
      <w:marBottom w:val="0"/>
      <w:divBdr>
        <w:top w:val="none" w:sz="0" w:space="0" w:color="auto"/>
        <w:left w:val="none" w:sz="0" w:space="0" w:color="auto"/>
        <w:bottom w:val="none" w:sz="0" w:space="0" w:color="auto"/>
        <w:right w:val="none" w:sz="0" w:space="0" w:color="auto"/>
      </w:divBdr>
    </w:div>
    <w:div w:id="1491170886">
      <w:bodyDiv w:val="1"/>
      <w:marLeft w:val="0"/>
      <w:marRight w:val="0"/>
      <w:marTop w:val="0"/>
      <w:marBottom w:val="0"/>
      <w:divBdr>
        <w:top w:val="none" w:sz="0" w:space="0" w:color="auto"/>
        <w:left w:val="none" w:sz="0" w:space="0" w:color="auto"/>
        <w:bottom w:val="none" w:sz="0" w:space="0" w:color="auto"/>
        <w:right w:val="none" w:sz="0" w:space="0" w:color="auto"/>
      </w:divBdr>
    </w:div>
    <w:div w:id="1641031702">
      <w:bodyDiv w:val="1"/>
      <w:marLeft w:val="0"/>
      <w:marRight w:val="0"/>
      <w:marTop w:val="0"/>
      <w:marBottom w:val="0"/>
      <w:divBdr>
        <w:top w:val="none" w:sz="0" w:space="0" w:color="auto"/>
        <w:left w:val="none" w:sz="0" w:space="0" w:color="auto"/>
        <w:bottom w:val="none" w:sz="0" w:space="0" w:color="auto"/>
        <w:right w:val="none" w:sz="0" w:space="0" w:color="auto"/>
      </w:divBdr>
    </w:div>
    <w:div w:id="1742292303">
      <w:bodyDiv w:val="1"/>
      <w:marLeft w:val="0"/>
      <w:marRight w:val="0"/>
      <w:marTop w:val="0"/>
      <w:marBottom w:val="0"/>
      <w:divBdr>
        <w:top w:val="none" w:sz="0" w:space="0" w:color="auto"/>
        <w:left w:val="none" w:sz="0" w:space="0" w:color="auto"/>
        <w:bottom w:val="none" w:sz="0" w:space="0" w:color="auto"/>
        <w:right w:val="none" w:sz="0" w:space="0" w:color="auto"/>
      </w:divBdr>
    </w:div>
    <w:div w:id="18359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h.wa.gov/YouandYourFamily/Immunization" TargetMode="External"/><Relationship Id="rId21" Type="http://schemas.openxmlformats.org/officeDocument/2006/relationships/hyperlink" Target="https://kingcounty.gov/en/dept/dph/health-safety/health-centers-programs-services/childrens-health/child-care-health-resources/disease-prevention/illness-prevention" TargetMode="External"/><Relationship Id="rId42" Type="http://schemas.openxmlformats.org/officeDocument/2006/relationships/hyperlink" Target="https://apps.leg.wa.gov/WAC/default.aspx?cite=296-823-12005" TargetMode="External"/><Relationship Id="rId47" Type="http://schemas.openxmlformats.org/officeDocument/2006/relationships/hyperlink" Target="https://app.leg.wa.gov/wac/default.aspx?cite=110-300-0300" TargetMode="External"/><Relationship Id="rId63" Type="http://schemas.openxmlformats.org/officeDocument/2006/relationships/hyperlink" Target="https://app.leg.wa.gov/RCW/default.aspx?cite=17.21" TargetMode="External"/><Relationship Id="rId68" Type="http://schemas.openxmlformats.org/officeDocument/2006/relationships/hyperlink" Target="https://cms.agr.wa.gov/WSDAKentico/Documents/PM/Compliance/SchoolNotificationChecklistrevised2.pdf?/SchoolNotificationChecklistrevised2" TargetMode="External"/><Relationship Id="rId16" Type="http://schemas.openxmlformats.org/officeDocument/2006/relationships/hyperlink" Target="https://doh.wa.gov/sites/default/files/legacy/Documents/8340/970-216-Disinfect-en-L.pdf" TargetMode="External"/><Relationship Id="rId11" Type="http://schemas.openxmlformats.org/officeDocument/2006/relationships/hyperlink" Target="https://www.seattle.gov/documents/Departments/Emergency/Preparedness/Child%20Care%20Providers/Child%20Care%20Provider%20Disaster%20Plan%20Template_Seattle%20OEM.pdf" TargetMode="External"/><Relationship Id="rId24" Type="http://schemas.openxmlformats.org/officeDocument/2006/relationships/hyperlink" Target="https://www.doh.wa.gov/Portals/1/Documents/Pubs/348-679-ConditionalStatusFAQ.pdf" TargetMode="External"/><Relationship Id="rId32" Type="http://schemas.openxmlformats.org/officeDocument/2006/relationships/hyperlink" Target="https://www.kingcounty.gov/depts/health/communicable-diseases/health-care-providers/disease-reporting.aspx" TargetMode="External"/><Relationship Id="rId37" Type="http://schemas.openxmlformats.org/officeDocument/2006/relationships/hyperlink" Target="http://www.cpsc.gov" TargetMode="External"/><Relationship Id="rId40" Type="http://schemas.openxmlformats.org/officeDocument/2006/relationships/hyperlink" Target="https://doh.wa.gov/sites/default/files/legacy/Documents/8340/970-216-Disinfect-en-L.pdf" TargetMode="External"/><Relationship Id="rId45" Type="http://schemas.openxmlformats.org/officeDocument/2006/relationships/hyperlink" Target="https://kingcounty.gov/en/dept/dph/health-safety/health-centers-programs-services/childrens-health/child-care-health-resources/emergency-preparedness/supplies" TargetMode="External"/><Relationship Id="rId53" Type="http://schemas.openxmlformats.org/officeDocument/2006/relationships/hyperlink" Target="https://ospi.k12.wa.us/policy-funding/child-nutrition/child-and-adult-care-food-program" TargetMode="External"/><Relationship Id="rId58" Type="http://schemas.openxmlformats.org/officeDocument/2006/relationships/hyperlink" Target="https://www.cdc.gov/watch-me-training/?CDC_AAref_Val=https://www.cdc.gov/ncbddd/watchmetraining/index.html" TargetMode="External"/><Relationship Id="rId66" Type="http://schemas.openxmlformats.org/officeDocument/2006/relationships/hyperlink" Target="https://doh.wa.gov/community-and-environment/schools/environmental-health/pesticides" TargetMode="External"/><Relationship Id="rId74" Type="http://schemas.openxmlformats.org/officeDocument/2006/relationships/header" Target="header3.xm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app.leg.wa.gov/RCW/default.aspx?cite=17.21.410" TargetMode="External"/><Relationship Id="rId19" Type="http://schemas.openxmlformats.org/officeDocument/2006/relationships/hyperlink" Target="https://www.kingcounty.gov/depts/health/child-teen-health/child-care-health/bleach.aspx" TargetMode="External"/><Relationship Id="rId14" Type="http://schemas.openxmlformats.org/officeDocument/2006/relationships/hyperlink" Target="https://doh.wa.gov/sites/default/files/legacy/Documents/8340/970-216-Disinfect-en-L.pdf" TargetMode="External"/><Relationship Id="rId22" Type="http://schemas.openxmlformats.org/officeDocument/2006/relationships/hyperlink" Target="https://myirmobile.com/%20" TargetMode="External"/><Relationship Id="rId27" Type="http://schemas.openxmlformats.org/officeDocument/2006/relationships/hyperlink" Target="https://doh.wa.gov/you-and-your-family/illness-and-disease-z/tuberculosis-tb/clients-and-public/where-do-i-get-tb-test" TargetMode="External"/><Relationship Id="rId30" Type="http://schemas.openxmlformats.org/officeDocument/2006/relationships/hyperlink" Target="https://app.leg.wa.gov/WAC/default.aspx?cite=110-300-0205" TargetMode="External"/><Relationship Id="rId35" Type="http://schemas.openxmlformats.org/officeDocument/2006/relationships/hyperlink" Target="https://kingcounty.gov/en/dept/dph/health-safety/health-centers-programs-services/childrens-health/child-care-health-resources/emergency-preparedness/supplies" TargetMode="External"/><Relationship Id="rId43" Type="http://schemas.openxmlformats.org/officeDocument/2006/relationships/hyperlink" Target="https://www.lni.wa.gov/safety-health/_docs/BBPTrainingDocumentationForm.docx" TargetMode="External"/><Relationship Id="rId48" Type="http://schemas.openxmlformats.org/officeDocument/2006/relationships/hyperlink" Target="https://doh.wa.gov/sites/default/files/legacy/Documents/8340/970-216-Disinfect-en-L.pdf" TargetMode="External"/><Relationship Id="rId56" Type="http://schemas.openxmlformats.org/officeDocument/2006/relationships/hyperlink" Target="https://cdn.kingcounty.gov/-/media/king-county/depts/dph/documents/health-safety/health-programs-services/child-care-health/model-health/model-lactation-support-policy.docx?rev=5c9115ba200242778c7cf83a34c8b2d5&amp;hash=A9D8CF770D5D3EA98C61260CAE7F749E" TargetMode="External"/><Relationship Id="rId64" Type="http://schemas.openxmlformats.org/officeDocument/2006/relationships/hyperlink" Target="https://agr.wa.gov/services/education-and-training/tsep/waste-pesticide-program" TargetMode="External"/><Relationship Id="rId69" Type="http://schemas.openxmlformats.org/officeDocument/2006/relationships/hyperlink" Target="https://schoolipm.wsu.edu/pest-press/"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app.leg.wa.gov/wac/default.aspx?cite=110-300-0275"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cdn.kingcounty.gov/-/media/king-county/depts/dph/documents/health-safety/health-programs-services/child-care-health/model-health/bbp-exposure-control-plan.docx?rev=fad6fbb1f1ee4d7094dcffcba30eeb1f&amp;hash=EA3B0FDF46958F078455A89DC8F349BC" TargetMode="External"/><Relationship Id="rId17" Type="http://schemas.openxmlformats.org/officeDocument/2006/relationships/hyperlink" Target="https://kingcounty.gov/en/dept/dph/health-safety/health-centers-programs-services/childrens-health/child-care-health-resources/sanitation/bleach-labels" TargetMode="External"/><Relationship Id="rId25" Type="http://schemas.openxmlformats.org/officeDocument/2006/relationships/hyperlink" Target="http://www.doh.wa.gov/CommunityandEnvironment/Schools/Immunization/VaccineRequirements" TargetMode="External"/><Relationship Id="rId33" Type="http://schemas.openxmlformats.org/officeDocument/2006/relationships/hyperlink" Target="https://www.kingcounty.gov/depts/health/child-teen-health/child-care-health/safety.aspx" TargetMode="External"/><Relationship Id="rId38" Type="http://schemas.openxmlformats.org/officeDocument/2006/relationships/hyperlink" Target="https://kingcounty.gov/en/dept/dph/health-safety/health-centers-programs-services/childrens-health/child-care-health-resources/emergency-preparedness/supplies" TargetMode="External"/><Relationship Id="rId46" Type="http://schemas.openxmlformats.org/officeDocument/2006/relationships/hyperlink" Target="https://kingcounty.gov/en/dept/dph/health-safety/health-centers-programs-services/childrens-health/child-care-health-resources/emergency-preparedness/preparation" TargetMode="External"/><Relationship Id="rId59" Type="http://schemas.openxmlformats.org/officeDocument/2006/relationships/hyperlink" Target="https://kingcounty.gov/en/dept/dph/health-safety/safety-injury-prevention/tobacco-vaping/quit-smoking" TargetMode="External"/><Relationship Id="rId67" Type="http://schemas.openxmlformats.org/officeDocument/2006/relationships/hyperlink" Target="https://cms.agr.wa.gov/WSDAKentico/Imported/ComplGuidePub075.pdf?/ComplGuidePub075.pdf" TargetMode="External"/><Relationship Id="rId20" Type="http://schemas.openxmlformats.org/officeDocument/2006/relationships/hyperlink" Target="https://www.kingcounty.gov/depts/health/child-teen-health/child-care-health/disease-prevention.aspx" TargetMode="External"/><Relationship Id="rId41" Type="http://schemas.openxmlformats.org/officeDocument/2006/relationships/hyperlink" Target="https://kingcounty.gov/en/dept/dph/health-safety/health-centers-programs-services/childrens-health/child-care-health-resources/model-policies" TargetMode="External"/><Relationship Id="rId54" Type="http://schemas.openxmlformats.org/officeDocument/2006/relationships/hyperlink" Target="https://ospi.k12.wa.us/sites/default/files/2023-08/milksubstituteshandout.pdf" TargetMode="External"/><Relationship Id="rId62" Type="http://schemas.openxmlformats.org/officeDocument/2006/relationships/hyperlink" Target="https://app.leg.wa.gov/RCW/default.aspx?cite=17.21.415"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h.wa.gov/sites/default/files/legacy/Documents/8340/970-216-Disinfect-en-L.pdf" TargetMode="External"/><Relationship Id="rId23" Type="http://schemas.openxmlformats.org/officeDocument/2006/relationships/hyperlink" Target="http://www.doh.wa.gov/CommunityandEnvironment/Schools/Immunization/VaccineRequirements" TargetMode="External"/><Relationship Id="rId28" Type="http://schemas.openxmlformats.org/officeDocument/2006/relationships/hyperlink" Target="https://doh.wa.gov/public-health-provider-resources/notifiable-conditions/list-notifiable-conditions" TargetMode="External"/><Relationship Id="rId36" Type="http://schemas.openxmlformats.org/officeDocument/2006/relationships/hyperlink" Target="http://www.windowcoverings.org" TargetMode="External"/><Relationship Id="rId49" Type="http://schemas.openxmlformats.org/officeDocument/2006/relationships/hyperlink" Target="https://doh.wa.gov/sites/default/files/legacy/Documents/8340/970-216-Disinfect-en-L.pdf" TargetMode="External"/><Relationship Id="rId57" Type="http://schemas.openxmlformats.org/officeDocument/2006/relationships/hyperlink" Target="https://www.kingcounty.gov/depts/health/child-teen-health/child-care-health/behavioral-health.aspx" TargetMode="External"/><Relationship Id="rId10" Type="http://schemas.openxmlformats.org/officeDocument/2006/relationships/endnotes" Target="endnotes.xml"/><Relationship Id="rId31" Type="http://schemas.openxmlformats.org/officeDocument/2006/relationships/hyperlink" Target="https://kingcounty.gov/en/dept/dph/health-safety/health-centers-programs-services/childrens-health/child-care-health-resources/disease-prevention/letters" TargetMode="External"/><Relationship Id="rId44" Type="http://schemas.openxmlformats.org/officeDocument/2006/relationships/hyperlink" Target="https://kingcounty.gov/en/dept/dph/health-safety/health-centers-programs-services/childrens-health/child-care-health-resources/emergency-preparedness/preparation" TargetMode="External"/><Relationship Id="rId52" Type="http://schemas.openxmlformats.org/officeDocument/2006/relationships/hyperlink" Target="https://kingcounty.gov/en/dept/dph/health-safety/health-centers-programs-services/childrens-health/child-care-health-resources/model-policies" TargetMode="External"/><Relationship Id="rId60" Type="http://schemas.openxmlformats.org/officeDocument/2006/relationships/hyperlink" Target="https://www.epa.gov/sites/default/files/documents/IPM_CCC.pdf" TargetMode="External"/><Relationship Id="rId65" Type="http://schemas.openxmlformats.org/officeDocument/2006/relationships/hyperlink" Target="https://kingcountyhazwastewa.gov/en/business-disposal" TargetMode="External"/><Relationship Id="rId73" Type="http://schemas.openxmlformats.org/officeDocument/2006/relationships/footer" Target="foot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CHP.Support@kingcounty.gov" TargetMode="External"/><Relationship Id="rId18" Type="http://schemas.openxmlformats.org/officeDocument/2006/relationships/hyperlink" Target="https://www.kingcounty.gov/depts/health/child-teen-health/child-care-health/bleach.aspx" TargetMode="External"/><Relationship Id="rId39" Type="http://schemas.openxmlformats.org/officeDocument/2006/relationships/hyperlink" Target="https://kingcounty.gov/en/dept/dph/health-safety/health-centers-programs-services/childrens-health/child-care-health-resources/emergency-preparedness/supplies" TargetMode="External"/><Relationship Id="rId34" Type="http://schemas.openxmlformats.org/officeDocument/2006/relationships/hyperlink" Target="http://www.takebackyourmeds.org" TargetMode="External"/><Relationship Id="rId50" Type="http://schemas.openxmlformats.org/officeDocument/2006/relationships/hyperlink" Target="https://www.kingcounty.gov/depts/health/child-teen-health/child-care-health/behavioral-health.aspx" TargetMode="External"/><Relationship Id="rId55" Type="http://schemas.openxmlformats.org/officeDocument/2006/relationships/hyperlink" Target="https://kingcounty.gov/en/dept/dph/health-safety/health-centers-programs-services/childrens-health/child-care-health-resources/nutrition-food-safety/prevent-choking"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app.leg.wa.gov/wac/default.aspx?cite=110-300&amp;full=tru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93EAD75C-E034-4392-9F56-A11FA6C9046C}">
    <t:Anchor>
      <t:Comment id="1757778136"/>
    </t:Anchor>
    <t:History>
      <t:Event id="{14A7B2A1-28A4-4F47-A1DF-FEF6EB2BBEB7}" time="2023-08-03T14:33:17.496Z">
        <t:Attribution userId="S::lauren.greenfield@kingcounty.gov::f139d0b9-d9a2-42aa-bd15-0b8b9912f4b1" userProvider="AD" userName="Greenfield, Lauren"/>
        <t:Anchor>
          <t:Comment id="1804493846"/>
        </t:Anchor>
        <t:Create/>
      </t:Event>
      <t:Event id="{FBE5AD3A-0109-40C6-B8B1-31F343166D55}" time="2023-08-03T14:33:17.496Z">
        <t:Attribution userId="S::lauren.greenfield@kingcounty.gov::f139d0b9-d9a2-42aa-bd15-0b8b9912f4b1" userProvider="AD" userName="Greenfield, Lauren"/>
        <t:Anchor>
          <t:Comment id="1804493846"/>
        </t:Anchor>
        <t:Assign userId="S::boyds@kingcounty.gov::405eda87-fea8-4d81-9dff-d213116cb56b" userProvider="AD" userName="Boyd, Sarah"/>
      </t:Event>
      <t:Event id="{095CC9FE-561E-4585-8EDD-250E07AEFFDF}" time="2023-08-03T14:33:17.496Z">
        <t:Attribution userId="S::lauren.greenfield@kingcounty.gov::f139d0b9-d9a2-42aa-bd15-0b8b9912f4b1" userProvider="AD" userName="Greenfield, Lauren"/>
        <t:Anchor>
          <t:Comment id="1804493846"/>
        </t:Anchor>
        <t:SetTitle title="@Boyd, Sarah Not sure who else is doing a final run-through on this! Thank yo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A0B65F0FB455F9C6A46C77EAE7020"/>
        <w:category>
          <w:name w:val="General"/>
          <w:gallery w:val="placeholder"/>
        </w:category>
        <w:types>
          <w:type w:val="bbPlcHdr"/>
        </w:types>
        <w:behaviors>
          <w:behavior w:val="content"/>
        </w:behaviors>
        <w:guid w:val="{EC9B2E37-3ED0-478D-BFE5-4FB022171B9C}"/>
      </w:docPartPr>
      <w:docPartBody>
        <w:p w:rsidR="006F7085" w:rsidRDefault="001077EC" w:rsidP="001077EC">
          <w:r>
            <w:rPr>
              <w:rStyle w:val="PlaceholderText"/>
              <w:rFonts w:ascii="Arial" w:hAnsi="Arial" w:cs="Arial"/>
              <w:sz w:val="24"/>
              <w:szCs w:val="24"/>
              <w:highlight w:val="yellow"/>
            </w:rPr>
            <w:t>Click here to enter text</w:t>
          </w:r>
        </w:p>
      </w:docPartBody>
    </w:docPart>
    <w:docPart>
      <w:docPartPr>
        <w:name w:val="670909F4281F4B428FEE5A19C618F77D"/>
        <w:category>
          <w:name w:val="General"/>
          <w:gallery w:val="placeholder"/>
        </w:category>
        <w:types>
          <w:type w:val="bbPlcHdr"/>
        </w:types>
        <w:behaviors>
          <w:behavior w:val="content"/>
        </w:behaviors>
        <w:guid w:val="{2636A9BE-6116-497C-8CD8-12E7DDD2D1C9}"/>
      </w:docPartPr>
      <w:docPartBody>
        <w:p w:rsidR="006F7085" w:rsidRDefault="00951FDD" w:rsidP="00951FDD">
          <w:r>
            <w:rPr>
              <w:rStyle w:val="PlaceholderText"/>
              <w:rFonts w:ascii="Arial" w:hAnsi="Arial" w:cs="Arial"/>
              <w:sz w:val="24"/>
              <w:szCs w:val="24"/>
              <w:highlight w:val="yellow"/>
            </w:rPr>
            <w:t>Click here to enter text</w:t>
          </w:r>
        </w:p>
      </w:docPartBody>
    </w:docPart>
    <w:docPart>
      <w:docPartPr>
        <w:name w:val="2560D6038B9A4F718D687C05CCA7753A"/>
        <w:category>
          <w:name w:val="General"/>
          <w:gallery w:val="placeholder"/>
        </w:category>
        <w:types>
          <w:type w:val="bbPlcHdr"/>
        </w:types>
        <w:behaviors>
          <w:behavior w:val="content"/>
        </w:behaviors>
        <w:guid w:val="{06FCEFFA-ED03-4E55-A569-E602710C083C}"/>
      </w:docPartPr>
      <w:docPartBody>
        <w:p w:rsidR="00605A78" w:rsidRDefault="00951FDD" w:rsidP="00951FDD">
          <w:r>
            <w:rPr>
              <w:rStyle w:val="PlaceholderText"/>
              <w:rFonts w:ascii="Arial" w:hAnsi="Arial" w:cs="Arial"/>
              <w:b/>
              <w:sz w:val="28"/>
              <w:szCs w:val="28"/>
              <w:highlight w:val="yellow"/>
            </w:rPr>
            <w:t>Click here to enter text</w:t>
          </w:r>
        </w:p>
      </w:docPartBody>
    </w:docPart>
    <w:docPart>
      <w:docPartPr>
        <w:name w:val="DCD9AC753A33420AB12A7F1EEE55A219"/>
        <w:category>
          <w:name w:val="General"/>
          <w:gallery w:val="placeholder"/>
        </w:category>
        <w:types>
          <w:type w:val="bbPlcHdr"/>
        </w:types>
        <w:behaviors>
          <w:behavior w:val="content"/>
        </w:behaviors>
        <w:guid w:val="{C60057DD-B148-4F5C-B65B-EB8CD23A32A0}"/>
      </w:docPartPr>
      <w:docPartBody>
        <w:p w:rsidR="00605A78" w:rsidRDefault="00951FDD" w:rsidP="00951FDD">
          <w:r w:rsidRPr="00B54902">
            <w:rPr>
              <w:rStyle w:val="PlaceholderText"/>
              <w:rFonts w:ascii="Arial" w:hAnsi="Arial" w:cs="Arial"/>
              <w:sz w:val="28"/>
              <w:szCs w:val="28"/>
              <w:highlight w:val="yellow"/>
            </w:rPr>
            <w:t xml:space="preserve">Click here to </w:t>
          </w:r>
          <w:r>
            <w:rPr>
              <w:rStyle w:val="PlaceholderText"/>
              <w:rFonts w:ascii="Arial" w:hAnsi="Arial" w:cs="Arial"/>
              <w:sz w:val="28"/>
              <w:szCs w:val="28"/>
              <w:highlight w:val="yellow"/>
            </w:rPr>
            <w:t>enter text</w:t>
          </w:r>
        </w:p>
      </w:docPartBody>
    </w:docPart>
    <w:docPart>
      <w:docPartPr>
        <w:name w:val="DC741FC46EC04609A16BE0D64318FB8E"/>
        <w:category>
          <w:name w:val="General"/>
          <w:gallery w:val="placeholder"/>
        </w:category>
        <w:types>
          <w:type w:val="bbPlcHdr"/>
        </w:types>
        <w:behaviors>
          <w:behavior w:val="content"/>
        </w:behaviors>
        <w:guid w:val="{6DB1E6D4-0891-4EF5-AAE6-4D71EC337801}"/>
      </w:docPartPr>
      <w:docPartBody>
        <w:p w:rsidR="00605A78" w:rsidRDefault="00951FDD" w:rsidP="00951FDD">
          <w:r>
            <w:rPr>
              <w:rStyle w:val="PlaceholderText"/>
              <w:rFonts w:ascii="Arial" w:hAnsi="Arial" w:cs="Arial"/>
              <w:sz w:val="28"/>
              <w:szCs w:val="28"/>
              <w:highlight w:val="yellow"/>
            </w:rPr>
            <w:t>Click here to enter text</w:t>
          </w:r>
        </w:p>
      </w:docPartBody>
    </w:docPart>
    <w:docPart>
      <w:docPartPr>
        <w:name w:val="2DE6A1ABA8EF4232BD29D388C7AE7372"/>
        <w:category>
          <w:name w:val="General"/>
          <w:gallery w:val="placeholder"/>
        </w:category>
        <w:types>
          <w:type w:val="bbPlcHdr"/>
        </w:types>
        <w:behaviors>
          <w:behavior w:val="content"/>
        </w:behaviors>
        <w:guid w:val="{1B5FAA1F-797C-46A5-9016-A747468331C7}"/>
      </w:docPartPr>
      <w:docPartBody>
        <w:p w:rsidR="00605A78" w:rsidRDefault="00951FDD" w:rsidP="00951FDD">
          <w:r w:rsidRPr="00B54902">
            <w:rPr>
              <w:rStyle w:val="PlaceholderText"/>
              <w:rFonts w:ascii="Arial" w:hAnsi="Arial" w:cs="Arial"/>
              <w:sz w:val="28"/>
              <w:szCs w:val="28"/>
              <w:highlight w:val="yellow"/>
            </w:rPr>
            <w:t>Click here to enter text.</w:t>
          </w:r>
        </w:p>
      </w:docPartBody>
    </w:docPart>
    <w:docPart>
      <w:docPartPr>
        <w:name w:val="AF2B1D358A4E4E1C8205D5723ADA4918"/>
        <w:category>
          <w:name w:val="General"/>
          <w:gallery w:val="placeholder"/>
        </w:category>
        <w:types>
          <w:type w:val="bbPlcHdr"/>
        </w:types>
        <w:behaviors>
          <w:behavior w:val="content"/>
        </w:behaviors>
        <w:guid w:val="{DF28FE8C-0FC0-45BD-9901-C34E130098F9}"/>
      </w:docPartPr>
      <w:docPartBody>
        <w:p w:rsidR="00605A78" w:rsidRDefault="00951FDD" w:rsidP="00951FDD">
          <w:r w:rsidRPr="00B54902">
            <w:rPr>
              <w:rStyle w:val="PlaceholderText"/>
              <w:rFonts w:ascii="Arial" w:hAnsi="Arial" w:cs="Arial"/>
              <w:sz w:val="28"/>
              <w:szCs w:val="28"/>
              <w:highlight w:val="yellow"/>
            </w:rPr>
            <w:t xml:space="preserve">Click here to </w:t>
          </w:r>
          <w:r>
            <w:rPr>
              <w:rStyle w:val="PlaceholderText"/>
              <w:rFonts w:ascii="Arial" w:hAnsi="Arial" w:cs="Arial"/>
              <w:sz w:val="28"/>
              <w:szCs w:val="28"/>
              <w:highlight w:val="yellow"/>
            </w:rPr>
            <w:t>enter text</w:t>
          </w:r>
        </w:p>
      </w:docPartBody>
    </w:docPart>
    <w:docPart>
      <w:docPartPr>
        <w:name w:val="7B21BB0117AF41E4BEC73C1041C19C9B"/>
        <w:category>
          <w:name w:val="General"/>
          <w:gallery w:val="placeholder"/>
        </w:category>
        <w:types>
          <w:type w:val="bbPlcHdr"/>
        </w:types>
        <w:behaviors>
          <w:behavior w:val="content"/>
        </w:behaviors>
        <w:guid w:val="{8AC9CC85-57ED-4698-9E80-5DC7DE4189FF}"/>
      </w:docPartPr>
      <w:docPartBody>
        <w:p w:rsidR="00605A78" w:rsidRDefault="00951FDD" w:rsidP="00951FDD">
          <w:r>
            <w:rPr>
              <w:rStyle w:val="PlaceholderText"/>
              <w:rFonts w:ascii="Arial" w:hAnsi="Arial" w:cs="Arial"/>
              <w:sz w:val="28"/>
              <w:szCs w:val="28"/>
              <w:highlight w:val="yellow"/>
            </w:rPr>
            <w:t>Click here to enter text</w:t>
          </w:r>
        </w:p>
      </w:docPartBody>
    </w:docPart>
    <w:docPart>
      <w:docPartPr>
        <w:name w:val="08EE71ADE30C463FB9E3724AA21385E7"/>
        <w:category>
          <w:name w:val="General"/>
          <w:gallery w:val="placeholder"/>
        </w:category>
        <w:types>
          <w:type w:val="bbPlcHdr"/>
        </w:types>
        <w:behaviors>
          <w:behavior w:val="content"/>
        </w:behaviors>
        <w:guid w:val="{4BC9C410-968D-44A5-A419-A78DF71E5CF1}"/>
      </w:docPartPr>
      <w:docPartBody>
        <w:p w:rsidR="00605A78" w:rsidRDefault="00951FDD" w:rsidP="00951FDD">
          <w:r>
            <w:rPr>
              <w:rStyle w:val="PlaceholderText"/>
              <w:rFonts w:ascii="Arial" w:hAnsi="Arial" w:cs="Arial"/>
              <w:sz w:val="28"/>
              <w:szCs w:val="28"/>
              <w:highlight w:val="yellow"/>
            </w:rPr>
            <w:t>Click here to enter text</w:t>
          </w:r>
        </w:p>
      </w:docPartBody>
    </w:docPart>
    <w:docPart>
      <w:docPartPr>
        <w:name w:val="02DA565FF93E4DEB86CB44CA185550F3"/>
        <w:category>
          <w:name w:val="General"/>
          <w:gallery w:val="placeholder"/>
        </w:category>
        <w:types>
          <w:type w:val="bbPlcHdr"/>
        </w:types>
        <w:behaviors>
          <w:behavior w:val="content"/>
        </w:behaviors>
        <w:guid w:val="{1983893E-F408-448D-8B48-4896264ED1A9}"/>
      </w:docPartPr>
      <w:docPartBody>
        <w:p w:rsidR="00605A78" w:rsidRDefault="006F7085" w:rsidP="006F7085">
          <w:pPr>
            <w:pStyle w:val="0196E99FA4754C6598A59067422CBF62"/>
          </w:pPr>
          <w:r w:rsidRPr="00B54902">
            <w:rPr>
              <w:rStyle w:val="PlaceholderText"/>
              <w:rFonts w:ascii="Arial" w:hAnsi="Arial" w:cs="Arial"/>
              <w:sz w:val="28"/>
              <w:szCs w:val="28"/>
              <w:highlight w:val="yellow"/>
            </w:rPr>
            <w:t>Click here to enter text.</w:t>
          </w:r>
        </w:p>
      </w:docPartBody>
    </w:docPart>
    <w:docPart>
      <w:docPartPr>
        <w:name w:val="9E9CD3594F704409B7372EF098817E1E"/>
        <w:category>
          <w:name w:val="General"/>
          <w:gallery w:val="placeholder"/>
        </w:category>
        <w:types>
          <w:type w:val="bbPlcHdr"/>
        </w:types>
        <w:behaviors>
          <w:behavior w:val="content"/>
        </w:behaviors>
        <w:guid w:val="{6F312484-332B-44B9-AE17-B9F4217156DA}"/>
      </w:docPartPr>
      <w:docPartBody>
        <w:p w:rsidR="00605A78" w:rsidRDefault="006F7085" w:rsidP="006F7085">
          <w:pPr>
            <w:pStyle w:val="19946450FD3F4ADB9F3DAAE7F3EA11D2"/>
          </w:pPr>
          <w:r w:rsidRPr="00B54902">
            <w:rPr>
              <w:rStyle w:val="PlaceholderText"/>
              <w:rFonts w:ascii="Arial" w:hAnsi="Arial" w:cs="Arial"/>
              <w:sz w:val="28"/>
              <w:szCs w:val="28"/>
              <w:highlight w:val="yellow"/>
            </w:rPr>
            <w:t>Click here to enter text.</w:t>
          </w:r>
        </w:p>
      </w:docPartBody>
    </w:docPart>
    <w:docPart>
      <w:docPartPr>
        <w:name w:val="D9C253C36F734296B9F176A678A83D27"/>
        <w:category>
          <w:name w:val="General"/>
          <w:gallery w:val="placeholder"/>
        </w:category>
        <w:types>
          <w:type w:val="bbPlcHdr"/>
        </w:types>
        <w:behaviors>
          <w:behavior w:val="content"/>
        </w:behaviors>
        <w:guid w:val="{559A1C1A-2027-4623-9E3E-FD0ED2EE1924}"/>
      </w:docPartPr>
      <w:docPartBody>
        <w:p w:rsidR="00CD227B" w:rsidRDefault="00951FDD" w:rsidP="00951FDD">
          <w:r w:rsidRPr="00743A11">
            <w:rPr>
              <w:rStyle w:val="PlaceholderText"/>
              <w:rFonts w:ascii="Arial" w:hAnsi="Arial" w:cs="Arial"/>
              <w:sz w:val="24"/>
              <w:szCs w:val="24"/>
              <w:highlight w:val="yellow"/>
            </w:rPr>
            <w:t>Click here to enter text</w:t>
          </w:r>
        </w:p>
      </w:docPartBody>
    </w:docPart>
    <w:docPart>
      <w:docPartPr>
        <w:name w:val="E02CA87C80F24E1F98AD8DF773CA1BFB"/>
        <w:category>
          <w:name w:val="General"/>
          <w:gallery w:val="placeholder"/>
        </w:category>
        <w:types>
          <w:type w:val="bbPlcHdr"/>
        </w:types>
        <w:behaviors>
          <w:behavior w:val="content"/>
        </w:behaviors>
        <w:guid w:val="{AB2D03BA-3F71-4625-8387-05E28B2CAB11}"/>
      </w:docPartPr>
      <w:docPartBody>
        <w:p w:rsidR="00CD227B" w:rsidRDefault="00951FDD" w:rsidP="00951FDD">
          <w:r w:rsidRPr="00743A11">
            <w:rPr>
              <w:rStyle w:val="PlaceholderText"/>
              <w:rFonts w:ascii="Arial" w:hAnsi="Arial" w:cs="Arial"/>
              <w:sz w:val="24"/>
              <w:szCs w:val="24"/>
              <w:highlight w:val="yellow"/>
            </w:rPr>
            <w:t xml:space="preserve">Click here to enter </w:t>
          </w:r>
          <w:r>
            <w:rPr>
              <w:rStyle w:val="PlaceholderText"/>
              <w:rFonts w:ascii="Arial" w:hAnsi="Arial" w:cs="Arial"/>
              <w:sz w:val="24"/>
              <w:szCs w:val="24"/>
              <w:highlight w:val="yellow"/>
            </w:rPr>
            <w:t>names(s)</w:t>
          </w:r>
        </w:p>
      </w:docPartBody>
    </w:docPart>
    <w:docPart>
      <w:docPartPr>
        <w:name w:val="04FD7A78F14B4D418516EE7851573730"/>
        <w:category>
          <w:name w:val="General"/>
          <w:gallery w:val="placeholder"/>
        </w:category>
        <w:types>
          <w:type w:val="bbPlcHdr"/>
        </w:types>
        <w:behaviors>
          <w:behavior w:val="content"/>
        </w:behaviors>
        <w:guid w:val="{D038F779-1BD4-4458-BB62-8622F76D9429}"/>
      </w:docPartPr>
      <w:docPartBody>
        <w:p w:rsidR="00CD227B" w:rsidRDefault="00951FDD" w:rsidP="00951FDD">
          <w:r w:rsidRPr="00743A11">
            <w:rPr>
              <w:rStyle w:val="PlaceholderText"/>
              <w:rFonts w:ascii="Arial" w:hAnsi="Arial" w:cs="Arial"/>
              <w:sz w:val="24"/>
              <w:szCs w:val="24"/>
              <w:highlight w:val="yellow"/>
            </w:rPr>
            <w:t>Click here to enter names</w:t>
          </w:r>
        </w:p>
      </w:docPartBody>
    </w:docPart>
    <w:docPart>
      <w:docPartPr>
        <w:name w:val="333247B1BF04484592B85DFCB8B325A5"/>
        <w:category>
          <w:name w:val="General"/>
          <w:gallery w:val="placeholder"/>
        </w:category>
        <w:types>
          <w:type w:val="bbPlcHdr"/>
        </w:types>
        <w:behaviors>
          <w:behavior w:val="content"/>
        </w:behaviors>
        <w:guid w:val="{362A56F9-7425-4CBD-BE81-ED5C33B861A6}"/>
      </w:docPartPr>
      <w:docPartBody>
        <w:p w:rsidR="00CD227B" w:rsidRDefault="00951FDD" w:rsidP="00951FDD">
          <w:r w:rsidRPr="00743A11">
            <w:rPr>
              <w:rStyle w:val="PlaceholderText"/>
              <w:rFonts w:ascii="Arial" w:hAnsi="Arial" w:cs="Arial"/>
              <w:sz w:val="24"/>
              <w:szCs w:val="24"/>
              <w:highlight w:val="yellow"/>
            </w:rPr>
            <w:t>Click here to enter name</w:t>
          </w:r>
        </w:p>
      </w:docPartBody>
    </w:docPart>
    <w:docPart>
      <w:docPartPr>
        <w:name w:val="71A565E0EBBF41F2A94ED29A5FB39372"/>
        <w:category>
          <w:name w:val="General"/>
          <w:gallery w:val="placeholder"/>
        </w:category>
        <w:types>
          <w:type w:val="bbPlcHdr"/>
        </w:types>
        <w:behaviors>
          <w:behavior w:val="content"/>
        </w:behaviors>
        <w:guid w:val="{C56C6432-40E1-40EA-BB74-B21B74FA8787}"/>
      </w:docPartPr>
      <w:docPartBody>
        <w:p w:rsidR="00CD227B" w:rsidRDefault="00951FDD" w:rsidP="00951FDD">
          <w:r w:rsidRPr="00743A11">
            <w:rPr>
              <w:rStyle w:val="PlaceholderText"/>
              <w:rFonts w:ascii="Arial" w:hAnsi="Arial" w:cs="Arial"/>
              <w:sz w:val="24"/>
              <w:szCs w:val="24"/>
              <w:highlight w:val="yellow"/>
            </w:rPr>
            <w:t>Click here to enter text</w:t>
          </w:r>
        </w:p>
      </w:docPartBody>
    </w:docPart>
    <w:docPart>
      <w:docPartPr>
        <w:name w:val="95901C341C7A4D8EAE3979C16B5DDA62"/>
        <w:category>
          <w:name w:val="General"/>
          <w:gallery w:val="placeholder"/>
        </w:category>
        <w:types>
          <w:type w:val="bbPlcHdr"/>
        </w:types>
        <w:behaviors>
          <w:behavior w:val="content"/>
        </w:behaviors>
        <w:guid w:val="{F233E9C5-9719-424E-AB5D-3E2BB8E5AA55}"/>
      </w:docPartPr>
      <w:docPartBody>
        <w:p w:rsidR="00CD227B" w:rsidRDefault="00951FDD" w:rsidP="00951FDD">
          <w:r w:rsidRPr="00743A11">
            <w:rPr>
              <w:rStyle w:val="PlaceholderText"/>
              <w:rFonts w:ascii="Arial" w:hAnsi="Arial" w:cs="Arial"/>
              <w:sz w:val="24"/>
              <w:szCs w:val="24"/>
              <w:highlight w:val="yellow"/>
            </w:rPr>
            <w:t>Click here to enter text</w:t>
          </w:r>
        </w:p>
      </w:docPartBody>
    </w:docPart>
    <w:docPart>
      <w:docPartPr>
        <w:name w:val="BEE15875C81C481BBE8E265984E18D71"/>
        <w:category>
          <w:name w:val="General"/>
          <w:gallery w:val="placeholder"/>
        </w:category>
        <w:types>
          <w:type w:val="bbPlcHdr"/>
        </w:types>
        <w:behaviors>
          <w:behavior w:val="content"/>
        </w:behaviors>
        <w:guid w:val="{A1B8EBE8-61BB-4700-9002-14B44A38B1FA}"/>
      </w:docPartPr>
      <w:docPartBody>
        <w:p w:rsidR="001077EC" w:rsidRDefault="00951FDD" w:rsidP="00951FDD">
          <w:r w:rsidRPr="00743A11">
            <w:rPr>
              <w:rStyle w:val="PlaceholderText"/>
              <w:rFonts w:ascii="Arial" w:hAnsi="Arial" w:cs="Arial"/>
              <w:sz w:val="24"/>
              <w:szCs w:val="24"/>
              <w:highlight w:val="yellow"/>
            </w:rPr>
            <w:t>Click here to enter text</w:t>
          </w:r>
        </w:p>
      </w:docPartBody>
    </w:docPart>
    <w:docPart>
      <w:docPartPr>
        <w:name w:val="0FB0CF8F921E4871B8AB025C6498A57F"/>
        <w:category>
          <w:name w:val="General"/>
          <w:gallery w:val="placeholder"/>
        </w:category>
        <w:types>
          <w:type w:val="bbPlcHdr"/>
        </w:types>
        <w:behaviors>
          <w:behavior w:val="content"/>
        </w:behaviors>
        <w:guid w:val="{70FE70C6-2935-4146-A5D8-1FB5A697AF12}"/>
      </w:docPartPr>
      <w:docPartBody>
        <w:p w:rsidR="00051EAC" w:rsidRDefault="00951FDD" w:rsidP="00951FDD">
          <w:r w:rsidRPr="00BD089A">
            <w:rPr>
              <w:rStyle w:val="PlaceholderText"/>
              <w:rFonts w:ascii="Arial" w:hAnsi="Arial" w:cs="Arial"/>
              <w:sz w:val="24"/>
              <w:szCs w:val="24"/>
              <w:highlight w:val="yellow"/>
            </w:rPr>
            <w:t>Click here to enter text</w:t>
          </w:r>
        </w:p>
      </w:docPartBody>
    </w:docPart>
    <w:docPart>
      <w:docPartPr>
        <w:name w:val="937B7E6CA2DE4820BD45C122A46E8282"/>
        <w:category>
          <w:name w:val="General"/>
          <w:gallery w:val="placeholder"/>
        </w:category>
        <w:types>
          <w:type w:val="bbPlcHdr"/>
        </w:types>
        <w:behaviors>
          <w:behavior w:val="content"/>
        </w:behaviors>
        <w:guid w:val="{6CD76B46-CBBE-4967-9404-54EA06933B4F}"/>
      </w:docPartPr>
      <w:docPartBody>
        <w:p w:rsidR="00051EAC" w:rsidRDefault="00951FDD" w:rsidP="00951FDD">
          <w:r w:rsidRPr="008367FF">
            <w:rPr>
              <w:rStyle w:val="PlaceholderText"/>
              <w:rFonts w:ascii="Arial" w:hAnsi="Arial" w:cs="Arial"/>
              <w:sz w:val="24"/>
              <w:szCs w:val="24"/>
              <w:highlight w:val="yellow"/>
            </w:rPr>
            <w:t>Click here to enter text</w:t>
          </w:r>
        </w:p>
      </w:docPartBody>
    </w:docPart>
    <w:docPart>
      <w:docPartPr>
        <w:name w:val="ECEEDD8299E143A99078C58AE86A248D"/>
        <w:category>
          <w:name w:val="General"/>
          <w:gallery w:val="placeholder"/>
        </w:category>
        <w:types>
          <w:type w:val="bbPlcHdr"/>
        </w:types>
        <w:behaviors>
          <w:behavior w:val="content"/>
        </w:behaviors>
        <w:guid w:val="{1D1998C4-6F6E-46B5-A8EC-28A53B2EF3E1}"/>
      </w:docPartPr>
      <w:docPartBody>
        <w:p w:rsidR="00051EAC" w:rsidRDefault="00951FDD" w:rsidP="00951FDD">
          <w:r w:rsidRPr="00B1581F">
            <w:rPr>
              <w:rStyle w:val="PlaceholderText"/>
              <w:rFonts w:ascii="Arial" w:hAnsi="Arial" w:cs="Arial"/>
              <w:sz w:val="24"/>
              <w:szCs w:val="24"/>
              <w:highlight w:val="yellow"/>
            </w:rPr>
            <w:t>Click here to enter text</w:t>
          </w:r>
        </w:p>
      </w:docPartBody>
    </w:docPart>
    <w:docPart>
      <w:docPartPr>
        <w:name w:val="F20470665E79461E93D88D8BE055CC65"/>
        <w:category>
          <w:name w:val="General"/>
          <w:gallery w:val="placeholder"/>
        </w:category>
        <w:types>
          <w:type w:val="bbPlcHdr"/>
        </w:types>
        <w:behaviors>
          <w:behavior w:val="content"/>
        </w:behaviors>
        <w:guid w:val="{91BEECDA-9C37-47F6-959A-8F5866BFC50B}"/>
      </w:docPartPr>
      <w:docPartBody>
        <w:p w:rsidR="00411C95" w:rsidRDefault="00951FDD" w:rsidP="00951FDD">
          <w:r>
            <w:rPr>
              <w:rStyle w:val="PlaceholderText"/>
              <w:rFonts w:ascii="Arial" w:hAnsi="Arial" w:cs="Arial"/>
              <w:sz w:val="24"/>
              <w:szCs w:val="24"/>
              <w:highlight w:val="yellow"/>
            </w:rPr>
            <w:t>Click here to enter text</w:t>
          </w:r>
        </w:p>
      </w:docPartBody>
    </w:docPart>
    <w:docPart>
      <w:docPartPr>
        <w:name w:val="F9F3404542FA487B9528B2D1A7ABBAA2"/>
        <w:category>
          <w:name w:val="General"/>
          <w:gallery w:val="placeholder"/>
        </w:category>
        <w:types>
          <w:type w:val="bbPlcHdr"/>
        </w:types>
        <w:behaviors>
          <w:behavior w:val="content"/>
        </w:behaviors>
        <w:guid w:val="{B17F06A0-294D-4039-BC16-307818D90263}"/>
      </w:docPartPr>
      <w:docPartBody>
        <w:p w:rsidR="00951FDD" w:rsidRDefault="00951FDD" w:rsidP="00951FDD">
          <w:r w:rsidRPr="00743A11">
            <w:rPr>
              <w:rStyle w:val="PlaceholderText"/>
              <w:rFonts w:ascii="Arial" w:hAnsi="Arial" w:cs="Arial"/>
              <w:sz w:val="24"/>
              <w:szCs w:val="24"/>
              <w:highlight w:val="yellow"/>
            </w:rPr>
            <w:t>Click here to enter names</w:t>
          </w:r>
        </w:p>
      </w:docPartBody>
    </w:docPart>
    <w:docPart>
      <w:docPartPr>
        <w:name w:val="63BBB2B7B7344A76BB582F413B18DB00"/>
        <w:category>
          <w:name w:val="General"/>
          <w:gallery w:val="placeholder"/>
        </w:category>
        <w:types>
          <w:type w:val="bbPlcHdr"/>
        </w:types>
        <w:behaviors>
          <w:behavior w:val="content"/>
        </w:behaviors>
        <w:guid w:val="{DCD923B5-FFBF-4B84-982C-103009A026AD}"/>
      </w:docPartPr>
      <w:docPartBody>
        <w:p w:rsidR="00951FDD" w:rsidRDefault="00951FDD" w:rsidP="00951FDD">
          <w:r>
            <w:rPr>
              <w:rStyle w:val="PlaceholderText"/>
              <w:rFonts w:ascii="Arial" w:hAnsi="Arial" w:cs="Arial"/>
              <w:sz w:val="24"/>
              <w:szCs w:val="24"/>
              <w:highlight w:val="yellow"/>
            </w:rPr>
            <w:t>Click here to enter name</w:t>
          </w:r>
        </w:p>
      </w:docPartBody>
    </w:docPart>
    <w:docPart>
      <w:docPartPr>
        <w:name w:val="30BCAD97D26145F89CE035E483802E30"/>
        <w:category>
          <w:name w:val="General"/>
          <w:gallery w:val="placeholder"/>
        </w:category>
        <w:types>
          <w:type w:val="bbPlcHdr"/>
        </w:types>
        <w:behaviors>
          <w:behavior w:val="content"/>
        </w:behaviors>
        <w:guid w:val="{B6BDB764-FFD8-4127-B054-DDE051727BCB}"/>
      </w:docPartPr>
      <w:docPartBody>
        <w:p w:rsidR="00951FDD" w:rsidRDefault="00951FDD" w:rsidP="00951FDD">
          <w:r>
            <w:rPr>
              <w:rStyle w:val="PlaceholderText"/>
              <w:rFonts w:ascii="Arial" w:hAnsi="Arial" w:cs="Arial"/>
              <w:sz w:val="24"/>
              <w:szCs w:val="24"/>
              <w:highlight w:val="yellow"/>
            </w:rPr>
            <w:t>Click here to enter name</w:t>
          </w:r>
        </w:p>
      </w:docPartBody>
    </w:docPart>
    <w:docPart>
      <w:docPartPr>
        <w:name w:val="281A8535ED6D4015969ED47058A2C294"/>
        <w:category>
          <w:name w:val="General"/>
          <w:gallery w:val="placeholder"/>
        </w:category>
        <w:types>
          <w:type w:val="bbPlcHdr"/>
        </w:types>
        <w:behaviors>
          <w:behavior w:val="content"/>
        </w:behaviors>
        <w:guid w:val="{893C4F71-0BE7-45FF-A73C-4B1DCF73C38C}"/>
      </w:docPartPr>
      <w:docPartBody>
        <w:p w:rsidR="00951FDD" w:rsidRDefault="00951FDD" w:rsidP="00951FDD">
          <w:r>
            <w:rPr>
              <w:rStyle w:val="PlaceholderText"/>
              <w:rFonts w:ascii="Arial" w:hAnsi="Arial" w:cs="Arial"/>
              <w:sz w:val="24"/>
              <w:szCs w:val="24"/>
              <w:highlight w:val="yellow"/>
            </w:rPr>
            <w:t>Click here to enter text</w:t>
          </w:r>
        </w:p>
      </w:docPartBody>
    </w:docPart>
    <w:docPart>
      <w:docPartPr>
        <w:name w:val="0C334A7481CC4732A46C9FD03F1F3EC7"/>
        <w:category>
          <w:name w:val="General"/>
          <w:gallery w:val="placeholder"/>
        </w:category>
        <w:types>
          <w:type w:val="bbPlcHdr"/>
        </w:types>
        <w:behaviors>
          <w:behavior w:val="content"/>
        </w:behaviors>
        <w:guid w:val="{BB2B8285-B25C-4DF1-9A82-24245C5084B6}"/>
      </w:docPartPr>
      <w:docPartBody>
        <w:p w:rsidR="003204A0" w:rsidRDefault="00A85344" w:rsidP="00A85344">
          <w:r>
            <w:rPr>
              <w:rStyle w:val="PlaceholderText"/>
              <w:rFonts w:ascii="Arial" w:hAnsi="Arial" w:cs="Arial"/>
              <w:sz w:val="24"/>
              <w:szCs w:val="24"/>
              <w:highlight w:val="yellow"/>
            </w:rPr>
            <w:t>Click here to enter text</w:t>
          </w:r>
        </w:p>
      </w:docPartBody>
    </w:docPart>
    <w:docPart>
      <w:docPartPr>
        <w:name w:val="8199AFD44B904F26A79DF0993D5D1068"/>
        <w:category>
          <w:name w:val="General"/>
          <w:gallery w:val="placeholder"/>
        </w:category>
        <w:types>
          <w:type w:val="bbPlcHdr"/>
        </w:types>
        <w:behaviors>
          <w:behavior w:val="content"/>
        </w:behaviors>
        <w:guid w:val="{5EB95E82-1C35-4532-B7E9-B65B53B0DC20}"/>
      </w:docPartPr>
      <w:docPartBody>
        <w:p w:rsidR="003204A0" w:rsidRDefault="00A85344" w:rsidP="00A85344">
          <w:r w:rsidRPr="00743A11">
            <w:rPr>
              <w:rStyle w:val="PlaceholderText"/>
              <w:rFonts w:ascii="Arial" w:hAnsi="Arial" w:cs="Arial"/>
              <w:sz w:val="24"/>
              <w:szCs w:val="24"/>
              <w:highlight w:val="yellow"/>
            </w:rPr>
            <w:t>Click here to enter names</w:t>
          </w:r>
        </w:p>
      </w:docPartBody>
    </w:docPart>
    <w:docPart>
      <w:docPartPr>
        <w:name w:val="B4D34F849ED248CC824431F6D38CC907"/>
        <w:category>
          <w:name w:val="General"/>
          <w:gallery w:val="placeholder"/>
        </w:category>
        <w:types>
          <w:type w:val="bbPlcHdr"/>
        </w:types>
        <w:behaviors>
          <w:behavior w:val="content"/>
        </w:behaviors>
        <w:guid w:val="{D2D6BA43-F26E-4422-A49B-02820047F4FA}"/>
      </w:docPartPr>
      <w:docPartBody>
        <w:p w:rsidR="001E6D98" w:rsidRDefault="001E6D98" w:rsidP="001E6D98">
          <w:r w:rsidRPr="00916E79">
            <w:rPr>
              <w:rStyle w:val="PlaceholderText"/>
            </w:rPr>
            <w:t>Click here to enter text.</w:t>
          </w:r>
        </w:p>
      </w:docPartBody>
    </w:docPart>
    <w:docPart>
      <w:docPartPr>
        <w:name w:val="AA4A9317010249D9A9B56AF35ADD88E0"/>
        <w:category>
          <w:name w:val="General"/>
          <w:gallery w:val="placeholder"/>
        </w:category>
        <w:types>
          <w:type w:val="bbPlcHdr"/>
        </w:types>
        <w:behaviors>
          <w:behavior w:val="content"/>
        </w:behaviors>
        <w:guid w:val="{DC1823A4-97F6-4041-B353-9C28FB3A0421}"/>
      </w:docPartPr>
      <w:docPartBody>
        <w:p w:rsidR="00B941C2" w:rsidRDefault="001E6D98" w:rsidP="001E6D98">
          <w:r w:rsidRPr="00743A11">
            <w:rPr>
              <w:rStyle w:val="PlaceholderText"/>
              <w:rFonts w:ascii="Arial" w:hAnsi="Arial" w:cs="Arial"/>
              <w:sz w:val="24"/>
              <w:szCs w:val="24"/>
              <w:highlight w:val="yellow"/>
            </w:rPr>
            <w:t>Click here to enter text</w:t>
          </w:r>
        </w:p>
      </w:docPartBody>
    </w:docPart>
    <w:docPart>
      <w:docPartPr>
        <w:name w:val="F3FCE4C85F9C42B892FD6A1D6847C5E7"/>
        <w:category>
          <w:name w:val="General"/>
          <w:gallery w:val="placeholder"/>
        </w:category>
        <w:types>
          <w:type w:val="bbPlcHdr"/>
        </w:types>
        <w:behaviors>
          <w:behavior w:val="content"/>
        </w:behaviors>
        <w:guid w:val="{665C1D07-0CBE-436F-9E33-52304924DBD4}"/>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F532DE28DABF4CC4BC2AFB29003B11ED"/>
        <w:category>
          <w:name w:val="General"/>
          <w:gallery w:val="placeholder"/>
        </w:category>
        <w:types>
          <w:type w:val="bbPlcHdr"/>
        </w:types>
        <w:behaviors>
          <w:behavior w:val="content"/>
        </w:behaviors>
        <w:guid w:val="{9E5717DD-9923-47C6-9B15-FB13E1BB7A83}"/>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6515900DA8A94675AC04EBA27374C7C9"/>
        <w:category>
          <w:name w:val="General"/>
          <w:gallery w:val="placeholder"/>
        </w:category>
        <w:types>
          <w:type w:val="bbPlcHdr"/>
        </w:types>
        <w:behaviors>
          <w:behavior w:val="content"/>
        </w:behaviors>
        <w:guid w:val="{940471DF-28D0-4008-A30F-4D4C44E0CC09}"/>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5181568A7916407D90568B9613641932"/>
        <w:category>
          <w:name w:val="General"/>
          <w:gallery w:val="placeholder"/>
        </w:category>
        <w:types>
          <w:type w:val="bbPlcHdr"/>
        </w:types>
        <w:behaviors>
          <w:behavior w:val="content"/>
        </w:behaviors>
        <w:guid w:val="{3EF4C056-991A-4588-9B3C-B33B7C6DA906}"/>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918C69F807DE49E59DA7E57D48CC23BF"/>
        <w:category>
          <w:name w:val="General"/>
          <w:gallery w:val="placeholder"/>
        </w:category>
        <w:types>
          <w:type w:val="bbPlcHdr"/>
        </w:types>
        <w:behaviors>
          <w:behavior w:val="content"/>
        </w:behaviors>
        <w:guid w:val="{02427454-2291-4B63-8194-65AFC69E5504}"/>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CC1874E67F2A4F5D8FF08A601B98217F"/>
        <w:category>
          <w:name w:val="General"/>
          <w:gallery w:val="placeholder"/>
        </w:category>
        <w:types>
          <w:type w:val="bbPlcHdr"/>
        </w:types>
        <w:behaviors>
          <w:behavior w:val="content"/>
        </w:behaviors>
        <w:guid w:val="{9349C877-38BD-4E29-9E05-DE46D657751C}"/>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7EC6B3AF1B664798B3DD12E4D8C3A39F"/>
        <w:category>
          <w:name w:val="General"/>
          <w:gallery w:val="placeholder"/>
        </w:category>
        <w:types>
          <w:type w:val="bbPlcHdr"/>
        </w:types>
        <w:behaviors>
          <w:behavior w:val="content"/>
        </w:behaviors>
        <w:guid w:val="{46357783-2E0C-4B85-AAE2-466F690A42B8}"/>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91A0B35AD21D4CAE86353DE0C451DCDB"/>
        <w:category>
          <w:name w:val="General"/>
          <w:gallery w:val="placeholder"/>
        </w:category>
        <w:types>
          <w:type w:val="bbPlcHdr"/>
        </w:types>
        <w:behaviors>
          <w:behavior w:val="content"/>
        </w:behaviors>
        <w:guid w:val="{F5127F43-46C1-43E3-8D07-3DA932FB0042}"/>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2DC8C159129340BD9FBCE06F3048AF2A"/>
        <w:category>
          <w:name w:val="General"/>
          <w:gallery w:val="placeholder"/>
        </w:category>
        <w:types>
          <w:type w:val="bbPlcHdr"/>
        </w:types>
        <w:behaviors>
          <w:behavior w:val="content"/>
        </w:behaviors>
        <w:guid w:val="{49057D82-FDEC-4754-A29A-F0D98BFEAA99}"/>
      </w:docPartPr>
      <w:docPartBody>
        <w:p w:rsidR="00B941C2" w:rsidRDefault="00B941C2" w:rsidP="00B941C2">
          <w:r w:rsidRPr="00743A11">
            <w:rPr>
              <w:rStyle w:val="PlaceholderText"/>
              <w:rFonts w:ascii="Arial" w:hAnsi="Arial" w:cs="Arial"/>
              <w:sz w:val="24"/>
              <w:szCs w:val="24"/>
              <w:highlight w:val="yellow"/>
            </w:rPr>
            <w:t>Click here to enter text</w:t>
          </w:r>
        </w:p>
      </w:docPartBody>
    </w:docPart>
    <w:docPart>
      <w:docPartPr>
        <w:name w:val="BD671882027D40BD98D12936DBA48298"/>
        <w:category>
          <w:name w:val="General"/>
          <w:gallery w:val="placeholder"/>
        </w:category>
        <w:types>
          <w:type w:val="bbPlcHdr"/>
        </w:types>
        <w:behaviors>
          <w:behavior w:val="content"/>
        </w:behaviors>
        <w:guid w:val="{F672ACF6-9506-45D8-896E-4D0A8B0986AC}"/>
      </w:docPartPr>
      <w:docPartBody>
        <w:p w:rsidR="007C49C1" w:rsidRDefault="007F3F6D" w:rsidP="007F3F6D">
          <w:r>
            <w:rPr>
              <w:rStyle w:val="PlaceholderText"/>
              <w:rFonts w:ascii="Arial" w:hAnsi="Arial" w:cs="Arial"/>
              <w:b/>
              <w:sz w:val="28"/>
              <w:szCs w:val="28"/>
              <w:highlight w:val="yellow"/>
            </w:rPr>
            <w:t>Click here to enter text</w:t>
          </w:r>
        </w:p>
      </w:docPartBody>
    </w:docPart>
    <w:docPart>
      <w:docPartPr>
        <w:name w:val="ECDB01DCD51144C887F424B27A9A9786"/>
        <w:category>
          <w:name w:val="General"/>
          <w:gallery w:val="placeholder"/>
        </w:category>
        <w:types>
          <w:type w:val="bbPlcHdr"/>
        </w:types>
        <w:behaviors>
          <w:behavior w:val="content"/>
        </w:behaviors>
        <w:guid w:val="{14DAA16D-AC8B-4E05-ABA7-221B990F4A10}"/>
      </w:docPartPr>
      <w:docPartBody>
        <w:p w:rsidR="007C49C1" w:rsidRDefault="007F3F6D" w:rsidP="007F3F6D">
          <w:r>
            <w:rPr>
              <w:rStyle w:val="PlaceholderText"/>
              <w:rFonts w:ascii="Arial" w:hAnsi="Arial" w:cs="Arial"/>
              <w:sz w:val="24"/>
              <w:szCs w:val="24"/>
              <w:highlight w:val="yellow"/>
            </w:rPr>
            <w:t>Click here to enter text</w:t>
          </w:r>
        </w:p>
      </w:docPartBody>
    </w:docPart>
    <w:docPart>
      <w:docPartPr>
        <w:name w:val="1E03C8447F5E4A2A97CDAC50ADBC72FD"/>
        <w:category>
          <w:name w:val="General"/>
          <w:gallery w:val="placeholder"/>
        </w:category>
        <w:types>
          <w:type w:val="bbPlcHdr"/>
        </w:types>
        <w:behaviors>
          <w:behavior w:val="content"/>
        </w:behaviors>
        <w:guid w:val="{656B7344-2E36-40BD-9DC3-3F83F3297A04}"/>
      </w:docPartPr>
      <w:docPartBody>
        <w:p w:rsidR="007C49C1" w:rsidRDefault="007F3F6D" w:rsidP="007F3F6D">
          <w:r>
            <w:rPr>
              <w:rStyle w:val="PlaceholderText"/>
              <w:rFonts w:ascii="Arial" w:hAnsi="Arial" w:cs="Arial"/>
              <w:sz w:val="24"/>
              <w:szCs w:val="24"/>
              <w:highlight w:val="yellow"/>
            </w:rPr>
            <w:t>Click here to enter text</w:t>
          </w:r>
        </w:p>
      </w:docPartBody>
    </w:docPart>
    <w:docPart>
      <w:docPartPr>
        <w:name w:val="BC53C47DE2924DD1ADD5933B283E66E5"/>
        <w:category>
          <w:name w:val="General"/>
          <w:gallery w:val="placeholder"/>
        </w:category>
        <w:types>
          <w:type w:val="bbPlcHdr"/>
        </w:types>
        <w:behaviors>
          <w:behavior w:val="content"/>
        </w:behaviors>
        <w:guid w:val="{B7D0AA6A-0D59-4975-9201-C89A45C4B273}"/>
      </w:docPartPr>
      <w:docPartBody>
        <w:p w:rsidR="007C49C1" w:rsidRDefault="007F3F6D" w:rsidP="007F3F6D">
          <w:r>
            <w:rPr>
              <w:rStyle w:val="PlaceholderText"/>
              <w:rFonts w:ascii="Arial" w:hAnsi="Arial" w:cs="Arial"/>
              <w:sz w:val="24"/>
              <w:szCs w:val="24"/>
              <w:highlight w:val="yellow"/>
            </w:rPr>
            <w:t>Click here to enter text</w:t>
          </w:r>
        </w:p>
      </w:docPartBody>
    </w:docPart>
    <w:docPart>
      <w:docPartPr>
        <w:name w:val="537C9447FCE048329DB82A28F3E4C77C"/>
        <w:category>
          <w:name w:val="General"/>
          <w:gallery w:val="placeholder"/>
        </w:category>
        <w:types>
          <w:type w:val="bbPlcHdr"/>
        </w:types>
        <w:behaviors>
          <w:behavior w:val="content"/>
        </w:behaviors>
        <w:guid w:val="{CF5AD6F8-1FB9-41EC-A136-1B1FAC281E56}"/>
      </w:docPartPr>
      <w:docPartBody>
        <w:p w:rsidR="007C49C1" w:rsidRDefault="007F3F6D" w:rsidP="007F3F6D">
          <w:r w:rsidRPr="00D47E0B">
            <w:rPr>
              <w:rStyle w:val="PlaceholderText"/>
              <w:rFonts w:ascii="Arial" w:hAnsi="Arial" w:cs="Arial"/>
              <w:sz w:val="24"/>
              <w:szCs w:val="24"/>
              <w:highlight w:val="yellow"/>
            </w:rPr>
            <w:t xml:space="preserve">Click here </w:t>
          </w:r>
          <w:r>
            <w:rPr>
              <w:rStyle w:val="PlaceholderText"/>
              <w:rFonts w:ascii="Arial" w:hAnsi="Arial" w:cs="Arial"/>
              <w:sz w:val="24"/>
              <w:szCs w:val="24"/>
              <w:highlight w:val="yellow"/>
            </w:rPr>
            <w:t>to enter text</w:t>
          </w:r>
        </w:p>
      </w:docPartBody>
    </w:docPart>
    <w:docPart>
      <w:docPartPr>
        <w:name w:val="0196E99FA4754C6598A59067422CBF62"/>
        <w:category>
          <w:name w:val="General"/>
          <w:gallery w:val="placeholder"/>
        </w:category>
        <w:types>
          <w:type w:val="bbPlcHdr"/>
        </w:types>
        <w:behaviors>
          <w:behavior w:val="content"/>
        </w:behaviors>
        <w:guid w:val="{DC8A233D-E353-4A1D-AF64-6A66CF424301}"/>
      </w:docPartPr>
      <w:docPartBody>
        <w:p w:rsidR="007C49C1" w:rsidRDefault="007F3F6D" w:rsidP="007F3F6D">
          <w:r>
            <w:rPr>
              <w:rStyle w:val="PlaceholderText"/>
              <w:rFonts w:ascii="Arial" w:hAnsi="Arial" w:cs="Arial"/>
              <w:sz w:val="24"/>
              <w:szCs w:val="24"/>
              <w:highlight w:val="yellow"/>
            </w:rPr>
            <w:t>Click here to enter text</w:t>
          </w:r>
        </w:p>
      </w:docPartBody>
    </w:docPart>
    <w:docPart>
      <w:docPartPr>
        <w:name w:val="19946450FD3F4ADB9F3DAAE7F3EA11D2"/>
        <w:category>
          <w:name w:val="General"/>
          <w:gallery w:val="placeholder"/>
        </w:category>
        <w:types>
          <w:type w:val="bbPlcHdr"/>
        </w:types>
        <w:behaviors>
          <w:behavior w:val="content"/>
        </w:behaviors>
        <w:guid w:val="{8409D03A-8630-4D79-ADCF-B7B5F05BD8FD}"/>
      </w:docPartPr>
      <w:docPartBody>
        <w:p w:rsidR="007C49C1" w:rsidRDefault="007F3F6D" w:rsidP="007F3F6D">
          <w:r w:rsidRPr="00D47E0B">
            <w:rPr>
              <w:rStyle w:val="PlaceholderText"/>
              <w:rFonts w:ascii="Arial" w:hAnsi="Arial" w:cs="Arial"/>
              <w:sz w:val="24"/>
              <w:szCs w:val="24"/>
              <w:highlight w:val="yellow"/>
            </w:rPr>
            <w:t xml:space="preserve">Click here </w:t>
          </w:r>
          <w:r>
            <w:rPr>
              <w:rStyle w:val="PlaceholderText"/>
              <w:rFonts w:ascii="Arial" w:hAnsi="Arial" w:cs="Arial"/>
              <w:sz w:val="24"/>
              <w:szCs w:val="24"/>
              <w:highlight w:val="yellow"/>
            </w:rPr>
            <w:t>to enter text</w:t>
          </w:r>
        </w:p>
      </w:docPartBody>
    </w:docPart>
    <w:docPart>
      <w:docPartPr>
        <w:name w:val="FF2D4B289F6845A38AC06E4F1658C8F2"/>
        <w:category>
          <w:name w:val="General"/>
          <w:gallery w:val="placeholder"/>
        </w:category>
        <w:types>
          <w:type w:val="bbPlcHdr"/>
        </w:types>
        <w:behaviors>
          <w:behavior w:val="content"/>
        </w:behaviors>
        <w:guid w:val="{7B58B3F9-263D-487A-8BEE-AEE4CD509877}"/>
      </w:docPartPr>
      <w:docPartBody>
        <w:p w:rsidR="007C49C1" w:rsidRDefault="007F3F6D" w:rsidP="007F3F6D">
          <w:r>
            <w:rPr>
              <w:rStyle w:val="PlaceholderText"/>
              <w:rFonts w:ascii="Arial" w:hAnsi="Arial" w:cs="Arial"/>
              <w:sz w:val="24"/>
              <w:szCs w:val="24"/>
              <w:highlight w:val="yellow"/>
            </w:rPr>
            <w:t>Click here to enter text</w:t>
          </w:r>
        </w:p>
      </w:docPartBody>
    </w:docPart>
    <w:docPart>
      <w:docPartPr>
        <w:name w:val="FAF4DAA3A66E453481E83DD4A635541D"/>
        <w:category>
          <w:name w:val="General"/>
          <w:gallery w:val="placeholder"/>
        </w:category>
        <w:types>
          <w:type w:val="bbPlcHdr"/>
        </w:types>
        <w:behaviors>
          <w:behavior w:val="content"/>
        </w:behaviors>
        <w:guid w:val="{D40FD82B-6E9D-4B7A-8D18-0816776D74C3}"/>
      </w:docPartPr>
      <w:docPartBody>
        <w:p w:rsidR="007C49C1" w:rsidRDefault="007F3F6D" w:rsidP="007F3F6D">
          <w:r>
            <w:rPr>
              <w:rStyle w:val="PlaceholderText"/>
              <w:rFonts w:ascii="Arial" w:hAnsi="Arial" w:cs="Arial"/>
              <w:sz w:val="24"/>
              <w:szCs w:val="24"/>
              <w:highlight w:val="yellow"/>
            </w:rPr>
            <w:t>Click here to enter text</w:t>
          </w:r>
        </w:p>
      </w:docPartBody>
    </w:docPart>
    <w:docPart>
      <w:docPartPr>
        <w:name w:val="D15CA5053F0F43B4B646B975DDD1F6B5"/>
        <w:category>
          <w:name w:val="General"/>
          <w:gallery w:val="placeholder"/>
        </w:category>
        <w:types>
          <w:type w:val="bbPlcHdr"/>
        </w:types>
        <w:behaviors>
          <w:behavior w:val="content"/>
        </w:behaviors>
        <w:guid w:val="{53DDD1EE-629A-4A37-82CE-9F0FBA14D506}"/>
      </w:docPartPr>
      <w:docPartBody>
        <w:p w:rsidR="005A098B" w:rsidRDefault="002246BB" w:rsidP="002246BB">
          <w:pPr>
            <w:pStyle w:val="D15CA5053F0F43B4B646B975DDD1F6B5"/>
          </w:pPr>
          <w:r w:rsidRPr="004164DF">
            <w:rPr>
              <w:rStyle w:val="PlaceholderText"/>
              <w:rFonts w:ascii="Arial" w:hAnsi="Arial" w:cs="Arial"/>
              <w:sz w:val="28"/>
              <w:szCs w:val="28"/>
              <w:highlight w:val="yellow"/>
            </w:rPr>
            <w:t>Click here to enter text</w:t>
          </w:r>
        </w:p>
      </w:docPartBody>
    </w:docPart>
    <w:docPart>
      <w:docPartPr>
        <w:name w:val="45444FE8347F421DB7BFA31FBFEB1684"/>
        <w:category>
          <w:name w:val="General"/>
          <w:gallery w:val="placeholder"/>
        </w:category>
        <w:types>
          <w:type w:val="bbPlcHdr"/>
        </w:types>
        <w:behaviors>
          <w:behavior w:val="content"/>
        </w:behaviors>
        <w:guid w:val="{B668D9A6-0307-4B4D-81A9-9E8851818190}"/>
      </w:docPartPr>
      <w:docPartBody>
        <w:p w:rsidR="005A098B" w:rsidRDefault="002246BB" w:rsidP="002246BB">
          <w:pPr>
            <w:pStyle w:val="45444FE8347F421DB7BFA31FBFEB1684"/>
          </w:pPr>
          <w:r w:rsidRPr="00B54902">
            <w:rPr>
              <w:rStyle w:val="PlaceholderText"/>
              <w:rFonts w:ascii="Arial" w:hAnsi="Arial" w:cs="Arial"/>
              <w:sz w:val="28"/>
              <w:szCs w:val="28"/>
              <w:highlight w:val="yellow"/>
            </w:rPr>
            <w:t xml:space="preserve">Click here to </w:t>
          </w:r>
          <w:r>
            <w:rPr>
              <w:rStyle w:val="PlaceholderText"/>
              <w:rFonts w:ascii="Arial" w:hAnsi="Arial" w:cs="Arial"/>
              <w:sz w:val="28"/>
              <w:szCs w:val="28"/>
              <w:highlight w:val="yellow"/>
            </w:rPr>
            <w:t>enter P</w:t>
          </w:r>
          <w:r>
            <w:rPr>
              <w:rStyle w:val="PlaceholderText"/>
              <w:rFonts w:ascii="Arial" w:hAnsi="Arial"/>
              <w:sz w:val="28"/>
              <w:szCs w:val="28"/>
              <w:highlight w:val="yellow"/>
            </w:rPr>
            <w:t>ublic Health Nurse (PHN) name</w:t>
          </w:r>
        </w:p>
      </w:docPartBody>
    </w:docPart>
    <w:docPart>
      <w:docPartPr>
        <w:name w:val="4CD458EA8845463897447255DAB7C6B7"/>
        <w:category>
          <w:name w:val="General"/>
          <w:gallery w:val="placeholder"/>
        </w:category>
        <w:types>
          <w:type w:val="bbPlcHdr"/>
        </w:types>
        <w:behaviors>
          <w:behavior w:val="content"/>
        </w:behaviors>
        <w:guid w:val="{C3E6825C-AD8A-4F3B-956D-F3A9DF322263}"/>
      </w:docPartPr>
      <w:docPartBody>
        <w:p w:rsidR="005A098B" w:rsidRDefault="002246BB" w:rsidP="002246BB">
          <w:pPr>
            <w:pStyle w:val="4CD458EA8845463897447255DAB7C6B7"/>
          </w:pPr>
          <w:r w:rsidRPr="00B54902">
            <w:rPr>
              <w:rStyle w:val="PlaceholderText"/>
              <w:rFonts w:ascii="Arial" w:hAnsi="Arial" w:cs="Arial"/>
              <w:sz w:val="28"/>
              <w:szCs w:val="28"/>
              <w:highlight w:val="yellow"/>
            </w:rPr>
            <w:t xml:space="preserve"> </w:t>
          </w:r>
          <w:r>
            <w:rPr>
              <w:rStyle w:val="PlaceholderText"/>
              <w:rFonts w:ascii="Arial" w:hAnsi="Arial" w:cs="Arial"/>
              <w:sz w:val="28"/>
              <w:szCs w:val="28"/>
              <w:highlight w:val="yellow"/>
            </w:rPr>
            <w:t>PHN will enter review date here</w:t>
          </w:r>
        </w:p>
      </w:docPartBody>
    </w:docPart>
    <w:docPart>
      <w:docPartPr>
        <w:name w:val="55FFC0258A8B47318EEA894F969694F8"/>
        <w:category>
          <w:name w:val="General"/>
          <w:gallery w:val="placeholder"/>
        </w:category>
        <w:types>
          <w:type w:val="bbPlcHdr"/>
        </w:types>
        <w:behaviors>
          <w:behavior w:val="content"/>
        </w:behaviors>
        <w:guid w:val="{9A1C6F5E-7618-4CE4-A973-020A6964EB10}"/>
      </w:docPartPr>
      <w:docPartBody>
        <w:p w:rsidR="001F6D3C" w:rsidRDefault="00C31644" w:rsidP="00C31644">
          <w:pPr>
            <w:pStyle w:val="55FFC0258A8B47318EEA894F969694F8"/>
          </w:pPr>
          <w:r>
            <w:rPr>
              <w:rStyle w:val="PlaceholderText"/>
              <w:rFonts w:ascii="Arial" w:hAnsi="Arial" w:cs="Arial"/>
              <w:sz w:val="24"/>
              <w:szCs w:val="24"/>
              <w:highlight w:val="yellow"/>
            </w:rPr>
            <w:t>Click here to enter text</w:t>
          </w:r>
        </w:p>
      </w:docPartBody>
    </w:docPart>
    <w:docPart>
      <w:docPartPr>
        <w:name w:val="BCBAC8CC717F405BBC919D88CB853FC4"/>
        <w:category>
          <w:name w:val="General"/>
          <w:gallery w:val="placeholder"/>
        </w:category>
        <w:types>
          <w:type w:val="bbPlcHdr"/>
        </w:types>
        <w:behaviors>
          <w:behavior w:val="content"/>
        </w:behaviors>
        <w:guid w:val="{71AC93F6-F3E0-4459-89BA-9D191233243F}"/>
      </w:docPartPr>
      <w:docPartBody>
        <w:p w:rsidR="001F6D3C" w:rsidRDefault="00C31644" w:rsidP="00C31644">
          <w:pPr>
            <w:pStyle w:val="BCBAC8CC717F405BBC919D88CB853FC4"/>
          </w:pPr>
          <w:r w:rsidRPr="00743A11">
            <w:rPr>
              <w:rStyle w:val="PlaceholderText"/>
              <w:rFonts w:ascii="Arial" w:hAnsi="Arial" w:cs="Arial"/>
              <w:sz w:val="24"/>
              <w:szCs w:val="24"/>
              <w:highlight w:val="yellow"/>
            </w:rPr>
            <w:t>Click here to enter names</w:t>
          </w:r>
        </w:p>
      </w:docPartBody>
    </w:docPart>
    <w:docPart>
      <w:docPartPr>
        <w:name w:val="9E3D68E7451041DDB5B02E4B29BD365A"/>
        <w:category>
          <w:name w:val="General"/>
          <w:gallery w:val="placeholder"/>
        </w:category>
        <w:types>
          <w:type w:val="bbPlcHdr"/>
        </w:types>
        <w:behaviors>
          <w:behavior w:val="content"/>
        </w:behaviors>
        <w:guid w:val="{AB49B027-CAA0-4AF1-942A-3314885561C4}"/>
      </w:docPartPr>
      <w:docPartBody>
        <w:p w:rsidR="00607393" w:rsidRDefault="00607393" w:rsidP="00607393">
          <w:pPr>
            <w:pStyle w:val="9E3D68E7451041DDB5B02E4B29BD365A"/>
          </w:pPr>
          <w:r w:rsidRPr="00B33A9B">
            <w:rPr>
              <w:rStyle w:val="PlaceholderText"/>
            </w:rPr>
            <w:t>Click or tap here to enter text.</w:t>
          </w:r>
        </w:p>
      </w:docPartBody>
    </w:docPart>
    <w:docPart>
      <w:docPartPr>
        <w:name w:val="616FA22A2F374FB4B66F99FE36208174"/>
        <w:category>
          <w:name w:val="General"/>
          <w:gallery w:val="placeholder"/>
        </w:category>
        <w:types>
          <w:type w:val="bbPlcHdr"/>
        </w:types>
        <w:behaviors>
          <w:behavior w:val="content"/>
        </w:behaviors>
        <w:guid w:val="{AECB28A0-CB56-4389-9138-7DC5F2CEA3ED}"/>
      </w:docPartPr>
      <w:docPartBody>
        <w:p w:rsidR="00607393" w:rsidRDefault="00607393" w:rsidP="00607393">
          <w:pPr>
            <w:pStyle w:val="616FA22A2F374FB4B66F99FE36208174"/>
          </w:pPr>
          <w:r w:rsidRPr="00B33A9B">
            <w:rPr>
              <w:rStyle w:val="PlaceholderText"/>
            </w:rPr>
            <w:t>Click or tap here to enter text.</w:t>
          </w:r>
        </w:p>
      </w:docPartBody>
    </w:docPart>
    <w:docPart>
      <w:docPartPr>
        <w:name w:val="749D0FDF32B44F05A987A0EC00FAEE5E"/>
        <w:category>
          <w:name w:val="General"/>
          <w:gallery w:val="placeholder"/>
        </w:category>
        <w:types>
          <w:type w:val="bbPlcHdr"/>
        </w:types>
        <w:behaviors>
          <w:behavior w:val="content"/>
        </w:behaviors>
        <w:guid w:val="{38F701AC-9003-4D44-B60B-5367BFCDABE8}"/>
      </w:docPartPr>
      <w:docPartBody>
        <w:p w:rsidR="00607393" w:rsidRDefault="00607393" w:rsidP="00607393">
          <w:pPr>
            <w:pStyle w:val="749D0FDF32B44F05A987A0EC00FAEE5E"/>
          </w:pPr>
          <w:r w:rsidRPr="00743A11">
            <w:rPr>
              <w:rStyle w:val="PlaceholderText"/>
              <w:rFonts w:ascii="Arial" w:hAnsi="Arial" w:cs="Arial"/>
              <w:sz w:val="24"/>
              <w:szCs w:val="24"/>
              <w:highlight w:val="yellow"/>
            </w:rPr>
            <w:t>Click here to enter text</w:t>
          </w:r>
        </w:p>
      </w:docPartBody>
    </w:docPart>
    <w:docPart>
      <w:docPartPr>
        <w:name w:val="DA5068577370478F82DCCD296AA4791F"/>
        <w:category>
          <w:name w:val="General"/>
          <w:gallery w:val="placeholder"/>
        </w:category>
        <w:types>
          <w:type w:val="bbPlcHdr"/>
        </w:types>
        <w:behaviors>
          <w:behavior w:val="content"/>
        </w:behaviors>
        <w:guid w:val="{6DED1026-1E2D-4B1B-BDD1-DA3A75AA6CA7}"/>
      </w:docPartPr>
      <w:docPartBody>
        <w:p w:rsidR="00607393" w:rsidRDefault="00607393" w:rsidP="00607393">
          <w:pPr>
            <w:pStyle w:val="DA5068577370478F82DCCD296AA4791F"/>
          </w:pPr>
          <w:r w:rsidRPr="00743A11">
            <w:rPr>
              <w:rStyle w:val="PlaceholderText"/>
              <w:rFonts w:ascii="Arial" w:hAnsi="Arial" w:cs="Arial"/>
              <w:sz w:val="24"/>
              <w:szCs w:val="24"/>
              <w:highlight w:val="yellow"/>
            </w:rPr>
            <w:t>Click here to enter text</w:t>
          </w:r>
        </w:p>
      </w:docPartBody>
    </w:docPart>
    <w:docPart>
      <w:docPartPr>
        <w:name w:val="CA48411EBA7D4FD2BB3C8C6EECB237A1"/>
        <w:category>
          <w:name w:val="General"/>
          <w:gallery w:val="placeholder"/>
        </w:category>
        <w:types>
          <w:type w:val="bbPlcHdr"/>
        </w:types>
        <w:behaviors>
          <w:behavior w:val="content"/>
        </w:behaviors>
        <w:guid w:val="{D9E34B30-56DA-4683-B6E3-9AB3B67DD226}"/>
      </w:docPartPr>
      <w:docPartBody>
        <w:p w:rsidR="00607393" w:rsidRDefault="00607393" w:rsidP="00607393">
          <w:pPr>
            <w:pStyle w:val="CA48411EBA7D4FD2BB3C8C6EECB237A1"/>
          </w:pPr>
          <w:r w:rsidRPr="00743A11">
            <w:rPr>
              <w:rStyle w:val="PlaceholderText"/>
              <w:rFonts w:ascii="Arial" w:hAnsi="Arial" w:cs="Arial"/>
              <w:sz w:val="24"/>
              <w:szCs w:val="24"/>
              <w:highlight w:val="yellow"/>
            </w:rPr>
            <w:t>Click here to enter text</w:t>
          </w:r>
        </w:p>
      </w:docPartBody>
    </w:docPart>
    <w:docPart>
      <w:docPartPr>
        <w:name w:val="534890C6B4714B949AC2B8F9C75E07FA"/>
        <w:category>
          <w:name w:val="General"/>
          <w:gallery w:val="placeholder"/>
        </w:category>
        <w:types>
          <w:type w:val="bbPlcHdr"/>
        </w:types>
        <w:behaviors>
          <w:behavior w:val="content"/>
        </w:behaviors>
        <w:guid w:val="{11F0C524-EF18-4010-A405-29C8B8E9BDFA}"/>
      </w:docPartPr>
      <w:docPartBody>
        <w:p w:rsidR="00607393" w:rsidRDefault="00607393" w:rsidP="00607393">
          <w:pPr>
            <w:pStyle w:val="534890C6B4714B949AC2B8F9C75E07FA"/>
          </w:pPr>
          <w:r w:rsidRPr="00743A11">
            <w:rPr>
              <w:rStyle w:val="PlaceholderText"/>
              <w:rFonts w:ascii="Arial" w:hAnsi="Arial" w:cs="Arial"/>
              <w:sz w:val="24"/>
              <w:szCs w:val="24"/>
              <w:highlight w:val="yellow"/>
            </w:rPr>
            <w:t>Click here to enter text</w:t>
          </w:r>
        </w:p>
      </w:docPartBody>
    </w:docPart>
    <w:docPart>
      <w:docPartPr>
        <w:name w:val="4CEB93B963124FEC815A4C1BD70457D3"/>
        <w:category>
          <w:name w:val="General"/>
          <w:gallery w:val="placeholder"/>
        </w:category>
        <w:types>
          <w:type w:val="bbPlcHdr"/>
        </w:types>
        <w:behaviors>
          <w:behavior w:val="content"/>
        </w:behaviors>
        <w:guid w:val="{3562EEA7-BB56-45EA-8E0F-C326B05BA7CA}"/>
      </w:docPartPr>
      <w:docPartBody>
        <w:p w:rsidR="00607393" w:rsidRDefault="00607393" w:rsidP="00607393">
          <w:pPr>
            <w:pStyle w:val="4CEB93B963124FEC815A4C1BD70457D3"/>
          </w:pPr>
          <w:r w:rsidRPr="00743A11">
            <w:rPr>
              <w:rStyle w:val="PlaceholderText"/>
              <w:rFonts w:ascii="Arial" w:hAnsi="Arial" w:cs="Arial"/>
              <w:sz w:val="24"/>
              <w:szCs w:val="24"/>
              <w:highlight w:val="yellow"/>
            </w:rPr>
            <w:t>Click here to enter text</w:t>
          </w:r>
        </w:p>
      </w:docPartBody>
    </w:docPart>
    <w:docPart>
      <w:docPartPr>
        <w:name w:val="FF37CFD6EF1243E9827EE20C307A8DD9"/>
        <w:category>
          <w:name w:val="General"/>
          <w:gallery w:val="placeholder"/>
        </w:category>
        <w:types>
          <w:type w:val="bbPlcHdr"/>
        </w:types>
        <w:behaviors>
          <w:behavior w:val="content"/>
        </w:behaviors>
        <w:guid w:val="{F59FEAE3-1C5C-4316-9B45-B11418EA947F}"/>
      </w:docPartPr>
      <w:docPartBody>
        <w:p w:rsidR="001A731F" w:rsidRDefault="000B1B08" w:rsidP="000B1B08">
          <w:pPr>
            <w:pStyle w:val="FF37CFD6EF1243E9827EE20C307A8DD9"/>
          </w:pPr>
          <w:r w:rsidRPr="00743A11">
            <w:rPr>
              <w:rStyle w:val="PlaceholderText"/>
              <w:rFonts w:ascii="Arial" w:hAnsi="Arial" w:cs="Arial"/>
              <w:sz w:val="24"/>
              <w:szCs w:val="24"/>
              <w:highlight w:val="yellow"/>
            </w:rPr>
            <w:t>Click here to enter text</w:t>
          </w:r>
        </w:p>
      </w:docPartBody>
    </w:docPart>
    <w:docPart>
      <w:docPartPr>
        <w:name w:val="B22544E2517A45618F240D65FCEB46BB"/>
        <w:category>
          <w:name w:val="General"/>
          <w:gallery w:val="placeholder"/>
        </w:category>
        <w:types>
          <w:type w:val="bbPlcHdr"/>
        </w:types>
        <w:behaviors>
          <w:behavior w:val="content"/>
        </w:behaviors>
        <w:guid w:val="{036AC0AE-53BF-4E00-AE6E-48A4AA1F8E26}"/>
      </w:docPartPr>
      <w:docPartBody>
        <w:p w:rsidR="001A731F" w:rsidRDefault="000B1B08" w:rsidP="000B1B08">
          <w:pPr>
            <w:pStyle w:val="B22544E2517A45618F240D65FCEB46BB"/>
          </w:pPr>
          <w:r w:rsidRPr="00743A11">
            <w:rPr>
              <w:rStyle w:val="PlaceholderText"/>
              <w:rFonts w:ascii="Arial" w:hAnsi="Arial" w:cs="Arial"/>
              <w:sz w:val="24"/>
              <w:szCs w:val="24"/>
              <w:highlight w:val="yellow"/>
            </w:rPr>
            <w:t>Click here to enter text</w:t>
          </w:r>
        </w:p>
      </w:docPartBody>
    </w:docPart>
    <w:docPart>
      <w:docPartPr>
        <w:name w:val="BDADA1E40F254E9D9F4BA5F9B305CFAF"/>
        <w:category>
          <w:name w:val="General"/>
          <w:gallery w:val="placeholder"/>
        </w:category>
        <w:types>
          <w:type w:val="bbPlcHdr"/>
        </w:types>
        <w:behaviors>
          <w:behavior w:val="content"/>
        </w:behaviors>
        <w:guid w:val="{5B7AA6ED-4673-4920-96D1-0E84BF4237CB}"/>
      </w:docPartPr>
      <w:docPartBody>
        <w:p w:rsidR="001A731F" w:rsidRDefault="000B1B08" w:rsidP="000B1B08">
          <w:pPr>
            <w:pStyle w:val="BDADA1E40F254E9D9F4BA5F9B305CFAF"/>
          </w:pPr>
          <w:r w:rsidRPr="00B33A9B">
            <w:rPr>
              <w:rStyle w:val="PlaceholderText"/>
            </w:rPr>
            <w:t>Click or tap here to enter text.</w:t>
          </w:r>
        </w:p>
      </w:docPartBody>
    </w:docPart>
    <w:docPart>
      <w:docPartPr>
        <w:name w:val="4A2677365BB8462A9850C6861BA77405"/>
        <w:category>
          <w:name w:val="General"/>
          <w:gallery w:val="placeholder"/>
        </w:category>
        <w:types>
          <w:type w:val="bbPlcHdr"/>
        </w:types>
        <w:behaviors>
          <w:behavior w:val="content"/>
        </w:behaviors>
        <w:guid w:val="{0BCC001D-D665-4BED-B0A9-A32C47E6BCBB}"/>
      </w:docPartPr>
      <w:docPartBody>
        <w:p w:rsidR="001A731F" w:rsidRDefault="000B1B08" w:rsidP="000B1B08">
          <w:pPr>
            <w:pStyle w:val="4A2677365BB8462A9850C6861BA77405"/>
          </w:pPr>
          <w:r w:rsidRPr="00B33A9B">
            <w:rPr>
              <w:rStyle w:val="PlaceholderText"/>
            </w:rPr>
            <w:t>Click or tap here to enter text.</w:t>
          </w:r>
        </w:p>
      </w:docPartBody>
    </w:docPart>
    <w:docPart>
      <w:docPartPr>
        <w:name w:val="F7AA60C8BE604FCCAD0798CD2B733F01"/>
        <w:category>
          <w:name w:val="General"/>
          <w:gallery w:val="placeholder"/>
        </w:category>
        <w:types>
          <w:type w:val="bbPlcHdr"/>
        </w:types>
        <w:behaviors>
          <w:behavior w:val="content"/>
        </w:behaviors>
        <w:guid w:val="{A74B391F-7E03-452C-B24F-0FBF248C3D3B}"/>
      </w:docPartPr>
      <w:docPartBody>
        <w:p w:rsidR="001A731F" w:rsidRDefault="000B1B08" w:rsidP="000B1B08">
          <w:pPr>
            <w:pStyle w:val="F7AA60C8BE604FCCAD0798CD2B733F01"/>
          </w:pPr>
          <w:r w:rsidRPr="00B33A9B">
            <w:rPr>
              <w:rStyle w:val="PlaceholderText"/>
            </w:rPr>
            <w:t>Click or tap here to enter text.</w:t>
          </w:r>
        </w:p>
      </w:docPartBody>
    </w:docPart>
    <w:docPart>
      <w:docPartPr>
        <w:name w:val="1A4964DCEBBC40B09022A1367D42DA73"/>
        <w:category>
          <w:name w:val="General"/>
          <w:gallery w:val="placeholder"/>
        </w:category>
        <w:types>
          <w:type w:val="bbPlcHdr"/>
        </w:types>
        <w:behaviors>
          <w:behavior w:val="content"/>
        </w:behaviors>
        <w:guid w:val="{EDE38097-B5D0-4AEE-A3AA-986863FABF2C}"/>
      </w:docPartPr>
      <w:docPartBody>
        <w:p w:rsidR="001A731F" w:rsidRDefault="000B1B08" w:rsidP="000B1B08">
          <w:pPr>
            <w:pStyle w:val="1A4964DCEBBC40B09022A1367D42DA73"/>
          </w:pPr>
          <w:r w:rsidRPr="00B33A9B">
            <w:rPr>
              <w:rStyle w:val="PlaceholderText"/>
            </w:rPr>
            <w:t>Click or tap here to enter text.</w:t>
          </w:r>
        </w:p>
      </w:docPartBody>
    </w:docPart>
    <w:docPart>
      <w:docPartPr>
        <w:name w:val="DB3A78F06B2140A18710F8D1588F3A33"/>
        <w:category>
          <w:name w:val="General"/>
          <w:gallery w:val="placeholder"/>
        </w:category>
        <w:types>
          <w:type w:val="bbPlcHdr"/>
        </w:types>
        <w:behaviors>
          <w:behavior w:val="content"/>
        </w:behaviors>
        <w:guid w:val="{2838F2CD-9BDF-4C3C-AC6A-9FDA8C39330F}"/>
      </w:docPartPr>
      <w:docPartBody>
        <w:p w:rsidR="001A731F" w:rsidRDefault="000B1B08" w:rsidP="000B1B08">
          <w:pPr>
            <w:pStyle w:val="DB3A78F06B2140A18710F8D1588F3A33"/>
          </w:pPr>
          <w:r w:rsidRPr="00B33A9B">
            <w:rPr>
              <w:rStyle w:val="PlaceholderText"/>
            </w:rPr>
            <w:t>Click or tap here to enter text.</w:t>
          </w:r>
        </w:p>
      </w:docPartBody>
    </w:docPart>
    <w:docPart>
      <w:docPartPr>
        <w:name w:val="BBC2EFE135114F0BB97E52738FB123BA"/>
        <w:category>
          <w:name w:val="General"/>
          <w:gallery w:val="placeholder"/>
        </w:category>
        <w:types>
          <w:type w:val="bbPlcHdr"/>
        </w:types>
        <w:behaviors>
          <w:behavior w:val="content"/>
        </w:behaviors>
        <w:guid w:val="{7D03E761-E10D-4B71-8FA2-44395C87584D}"/>
      </w:docPartPr>
      <w:docPartBody>
        <w:p w:rsidR="001A731F" w:rsidRDefault="000B1B08" w:rsidP="000B1B08">
          <w:pPr>
            <w:pStyle w:val="BBC2EFE135114F0BB97E52738FB123BA"/>
          </w:pPr>
          <w:r w:rsidRPr="00B33A9B">
            <w:rPr>
              <w:rStyle w:val="PlaceholderText"/>
            </w:rPr>
            <w:t>Click or tap here to enter text.</w:t>
          </w:r>
        </w:p>
      </w:docPartBody>
    </w:docPart>
    <w:docPart>
      <w:docPartPr>
        <w:name w:val="B16830D6D8E54C7DA8E824B9976E24AA"/>
        <w:category>
          <w:name w:val="General"/>
          <w:gallery w:val="placeholder"/>
        </w:category>
        <w:types>
          <w:type w:val="bbPlcHdr"/>
        </w:types>
        <w:behaviors>
          <w:behavior w:val="content"/>
        </w:behaviors>
        <w:guid w:val="{04F0782A-57EB-4C8F-AAAD-D3265F407FE6}"/>
      </w:docPartPr>
      <w:docPartBody>
        <w:p w:rsidR="00744489" w:rsidRDefault="007444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Gotham Bold">
    <w:altName w:val="Calibri"/>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79"/>
    <w:rsid w:val="00005E77"/>
    <w:rsid w:val="00032876"/>
    <w:rsid w:val="00051EAC"/>
    <w:rsid w:val="0005591B"/>
    <w:rsid w:val="000B1B08"/>
    <w:rsid w:val="000C53D5"/>
    <w:rsid w:val="000C5CDA"/>
    <w:rsid w:val="000D58CF"/>
    <w:rsid w:val="000E2CA8"/>
    <w:rsid w:val="001015A6"/>
    <w:rsid w:val="001077EC"/>
    <w:rsid w:val="00153363"/>
    <w:rsid w:val="00155D31"/>
    <w:rsid w:val="001A1848"/>
    <w:rsid w:val="001A731F"/>
    <w:rsid w:val="001E51A9"/>
    <w:rsid w:val="001E6D98"/>
    <w:rsid w:val="001F6D3C"/>
    <w:rsid w:val="002246BB"/>
    <w:rsid w:val="002479B7"/>
    <w:rsid w:val="002A6A99"/>
    <w:rsid w:val="002B59E2"/>
    <w:rsid w:val="002D2AF8"/>
    <w:rsid w:val="003204A0"/>
    <w:rsid w:val="003474D1"/>
    <w:rsid w:val="00353CD1"/>
    <w:rsid w:val="00380A40"/>
    <w:rsid w:val="003C5377"/>
    <w:rsid w:val="00411C95"/>
    <w:rsid w:val="00441AC5"/>
    <w:rsid w:val="00484099"/>
    <w:rsid w:val="00494AA4"/>
    <w:rsid w:val="00495974"/>
    <w:rsid w:val="004E3F0A"/>
    <w:rsid w:val="00511F11"/>
    <w:rsid w:val="005135CF"/>
    <w:rsid w:val="00525A35"/>
    <w:rsid w:val="00551B9D"/>
    <w:rsid w:val="00592773"/>
    <w:rsid w:val="005A098B"/>
    <w:rsid w:val="005B20A2"/>
    <w:rsid w:val="006045EF"/>
    <w:rsid w:val="00605A78"/>
    <w:rsid w:val="00607393"/>
    <w:rsid w:val="0061703B"/>
    <w:rsid w:val="00625DEB"/>
    <w:rsid w:val="006409A5"/>
    <w:rsid w:val="006B1FF2"/>
    <w:rsid w:val="006D4351"/>
    <w:rsid w:val="006F7085"/>
    <w:rsid w:val="00744489"/>
    <w:rsid w:val="007B1C35"/>
    <w:rsid w:val="007C0C28"/>
    <w:rsid w:val="007C49C1"/>
    <w:rsid w:val="007F3F6D"/>
    <w:rsid w:val="007F6B5D"/>
    <w:rsid w:val="00802819"/>
    <w:rsid w:val="00825AEA"/>
    <w:rsid w:val="008452AF"/>
    <w:rsid w:val="00846187"/>
    <w:rsid w:val="00855EC0"/>
    <w:rsid w:val="0087192E"/>
    <w:rsid w:val="009071A8"/>
    <w:rsid w:val="00914988"/>
    <w:rsid w:val="00927D46"/>
    <w:rsid w:val="00951FDD"/>
    <w:rsid w:val="00960578"/>
    <w:rsid w:val="009B0E2C"/>
    <w:rsid w:val="009D697F"/>
    <w:rsid w:val="00A03D8C"/>
    <w:rsid w:val="00A549A2"/>
    <w:rsid w:val="00A85344"/>
    <w:rsid w:val="00A90B84"/>
    <w:rsid w:val="00A92B3C"/>
    <w:rsid w:val="00AA0A0A"/>
    <w:rsid w:val="00B04E5C"/>
    <w:rsid w:val="00B40BC1"/>
    <w:rsid w:val="00B6415A"/>
    <w:rsid w:val="00B823AF"/>
    <w:rsid w:val="00B941C2"/>
    <w:rsid w:val="00BB2EAD"/>
    <w:rsid w:val="00BD4E79"/>
    <w:rsid w:val="00BE770E"/>
    <w:rsid w:val="00C07763"/>
    <w:rsid w:val="00C31644"/>
    <w:rsid w:val="00C36818"/>
    <w:rsid w:val="00C47452"/>
    <w:rsid w:val="00C72E53"/>
    <w:rsid w:val="00C87F0A"/>
    <w:rsid w:val="00CC60B2"/>
    <w:rsid w:val="00CD227B"/>
    <w:rsid w:val="00CE10F8"/>
    <w:rsid w:val="00CE4995"/>
    <w:rsid w:val="00D12BCD"/>
    <w:rsid w:val="00D27F40"/>
    <w:rsid w:val="00D55E21"/>
    <w:rsid w:val="00DB4474"/>
    <w:rsid w:val="00DD47C3"/>
    <w:rsid w:val="00DE4ABF"/>
    <w:rsid w:val="00E13296"/>
    <w:rsid w:val="00E25D2A"/>
    <w:rsid w:val="00E347DD"/>
    <w:rsid w:val="00E71C9D"/>
    <w:rsid w:val="00E92E8B"/>
    <w:rsid w:val="00ED69A6"/>
    <w:rsid w:val="00EF2126"/>
    <w:rsid w:val="00EF3980"/>
    <w:rsid w:val="00F77FEB"/>
    <w:rsid w:val="00FC145B"/>
    <w:rsid w:val="00FC5F13"/>
    <w:rsid w:val="00FC784A"/>
    <w:rsid w:val="00FD4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B08"/>
    <w:rPr>
      <w:color w:val="808080"/>
    </w:rPr>
  </w:style>
  <w:style w:type="paragraph" w:customStyle="1" w:styleId="0196E99FA4754C6598A59067422CBF62">
    <w:name w:val="0196E99FA4754C6598A59067422CBF62"/>
    <w:rsid w:val="007F3F6D"/>
  </w:style>
  <w:style w:type="paragraph" w:customStyle="1" w:styleId="19946450FD3F4ADB9F3DAAE7F3EA11D2">
    <w:name w:val="19946450FD3F4ADB9F3DAAE7F3EA11D2"/>
    <w:rsid w:val="007F3F6D"/>
  </w:style>
  <w:style w:type="paragraph" w:customStyle="1" w:styleId="928C045FE0CF4F9DB710235A79725974">
    <w:name w:val="928C045FE0CF4F9DB710235A79725974"/>
    <w:rsid w:val="00A90B84"/>
  </w:style>
  <w:style w:type="paragraph" w:customStyle="1" w:styleId="0A55AEDD72FF42498CA724CC047555C4">
    <w:name w:val="0A55AEDD72FF42498CA724CC047555C4"/>
    <w:rsid w:val="00A90B84"/>
  </w:style>
  <w:style w:type="paragraph" w:customStyle="1" w:styleId="D15CA5053F0F43B4B646B975DDD1F6B5">
    <w:name w:val="D15CA5053F0F43B4B646B975DDD1F6B5"/>
    <w:rsid w:val="002246BB"/>
  </w:style>
  <w:style w:type="paragraph" w:customStyle="1" w:styleId="45444FE8347F421DB7BFA31FBFEB1684">
    <w:name w:val="45444FE8347F421DB7BFA31FBFEB1684"/>
    <w:rsid w:val="002246BB"/>
  </w:style>
  <w:style w:type="paragraph" w:customStyle="1" w:styleId="4CD458EA8845463897447255DAB7C6B7">
    <w:name w:val="4CD458EA8845463897447255DAB7C6B7"/>
    <w:rsid w:val="002246BB"/>
  </w:style>
  <w:style w:type="paragraph" w:customStyle="1" w:styleId="55FFC0258A8B47318EEA894F969694F8">
    <w:name w:val="55FFC0258A8B47318EEA894F969694F8"/>
    <w:rsid w:val="00C31644"/>
    <w:rPr>
      <w:kern w:val="2"/>
      <w14:ligatures w14:val="standardContextual"/>
    </w:rPr>
  </w:style>
  <w:style w:type="paragraph" w:customStyle="1" w:styleId="BCBAC8CC717F405BBC919D88CB853FC4">
    <w:name w:val="BCBAC8CC717F405BBC919D88CB853FC4"/>
    <w:rsid w:val="00C31644"/>
    <w:rPr>
      <w:kern w:val="2"/>
      <w14:ligatures w14:val="standardContextual"/>
    </w:rPr>
  </w:style>
  <w:style w:type="paragraph" w:customStyle="1" w:styleId="A11FD091E4DB4D4DA55F3387292EC5E5">
    <w:name w:val="A11FD091E4DB4D4DA55F3387292EC5E5"/>
    <w:rsid w:val="00607393"/>
    <w:rPr>
      <w:kern w:val="2"/>
      <w14:ligatures w14:val="standardContextual"/>
    </w:rPr>
  </w:style>
  <w:style w:type="paragraph" w:customStyle="1" w:styleId="3242AF6414BB4BCA8496C07C379E9BF1">
    <w:name w:val="3242AF6414BB4BCA8496C07C379E9BF1"/>
    <w:rsid w:val="00607393"/>
    <w:rPr>
      <w:kern w:val="2"/>
      <w14:ligatures w14:val="standardContextual"/>
    </w:rPr>
  </w:style>
  <w:style w:type="paragraph" w:customStyle="1" w:styleId="A3063AF9C17D4AEBB2278B8ABB9C3FAD">
    <w:name w:val="A3063AF9C17D4AEBB2278B8ABB9C3FAD"/>
    <w:rsid w:val="00607393"/>
    <w:rPr>
      <w:kern w:val="2"/>
      <w14:ligatures w14:val="standardContextual"/>
    </w:rPr>
  </w:style>
  <w:style w:type="paragraph" w:customStyle="1" w:styleId="EFDD44D2EE6847798DE1D1D71902D88F">
    <w:name w:val="EFDD44D2EE6847798DE1D1D71902D88F"/>
    <w:rsid w:val="00607393"/>
    <w:rPr>
      <w:kern w:val="2"/>
      <w14:ligatures w14:val="standardContextual"/>
    </w:rPr>
  </w:style>
  <w:style w:type="paragraph" w:customStyle="1" w:styleId="9DC645035E304A8199FDA1557964543C">
    <w:name w:val="9DC645035E304A8199FDA1557964543C"/>
    <w:rsid w:val="00607393"/>
    <w:rPr>
      <w:kern w:val="2"/>
      <w14:ligatures w14:val="standardContextual"/>
    </w:rPr>
  </w:style>
  <w:style w:type="paragraph" w:customStyle="1" w:styleId="7F1CF5698ED748ACBE37F1008D541D2E">
    <w:name w:val="7F1CF5698ED748ACBE37F1008D541D2E"/>
    <w:rsid w:val="00607393"/>
    <w:rPr>
      <w:kern w:val="2"/>
      <w14:ligatures w14:val="standardContextual"/>
    </w:rPr>
  </w:style>
  <w:style w:type="paragraph" w:customStyle="1" w:styleId="7AC295B3B3B2473ABA7EE604D2D4E9A0">
    <w:name w:val="7AC295B3B3B2473ABA7EE604D2D4E9A0"/>
    <w:rsid w:val="00607393"/>
    <w:rPr>
      <w:kern w:val="2"/>
      <w14:ligatures w14:val="standardContextual"/>
    </w:rPr>
  </w:style>
  <w:style w:type="paragraph" w:customStyle="1" w:styleId="9E3D68E7451041DDB5B02E4B29BD365A">
    <w:name w:val="9E3D68E7451041DDB5B02E4B29BD365A"/>
    <w:rsid w:val="00607393"/>
    <w:rPr>
      <w:kern w:val="2"/>
      <w14:ligatures w14:val="standardContextual"/>
    </w:rPr>
  </w:style>
  <w:style w:type="paragraph" w:customStyle="1" w:styleId="616FA22A2F374FB4B66F99FE36208174">
    <w:name w:val="616FA22A2F374FB4B66F99FE36208174"/>
    <w:rsid w:val="00607393"/>
    <w:rPr>
      <w:kern w:val="2"/>
      <w14:ligatures w14:val="standardContextual"/>
    </w:rPr>
  </w:style>
  <w:style w:type="paragraph" w:customStyle="1" w:styleId="749D0FDF32B44F05A987A0EC00FAEE5E">
    <w:name w:val="749D0FDF32B44F05A987A0EC00FAEE5E"/>
    <w:rsid w:val="00607393"/>
    <w:rPr>
      <w:kern w:val="2"/>
      <w14:ligatures w14:val="standardContextual"/>
    </w:rPr>
  </w:style>
  <w:style w:type="paragraph" w:customStyle="1" w:styleId="DA5068577370478F82DCCD296AA4791F">
    <w:name w:val="DA5068577370478F82DCCD296AA4791F"/>
    <w:rsid w:val="00607393"/>
    <w:rPr>
      <w:kern w:val="2"/>
      <w14:ligatures w14:val="standardContextual"/>
    </w:rPr>
  </w:style>
  <w:style w:type="paragraph" w:customStyle="1" w:styleId="CA48411EBA7D4FD2BB3C8C6EECB237A1">
    <w:name w:val="CA48411EBA7D4FD2BB3C8C6EECB237A1"/>
    <w:rsid w:val="00607393"/>
    <w:rPr>
      <w:kern w:val="2"/>
      <w14:ligatures w14:val="standardContextual"/>
    </w:rPr>
  </w:style>
  <w:style w:type="paragraph" w:customStyle="1" w:styleId="534890C6B4714B949AC2B8F9C75E07FA">
    <w:name w:val="534890C6B4714B949AC2B8F9C75E07FA"/>
    <w:rsid w:val="00607393"/>
    <w:rPr>
      <w:kern w:val="2"/>
      <w14:ligatures w14:val="standardContextual"/>
    </w:rPr>
  </w:style>
  <w:style w:type="paragraph" w:customStyle="1" w:styleId="4CEB93B963124FEC815A4C1BD70457D3">
    <w:name w:val="4CEB93B963124FEC815A4C1BD70457D3"/>
    <w:rsid w:val="00607393"/>
    <w:rPr>
      <w:kern w:val="2"/>
      <w14:ligatures w14:val="standardContextual"/>
    </w:rPr>
  </w:style>
  <w:style w:type="paragraph" w:customStyle="1" w:styleId="FF37CFD6EF1243E9827EE20C307A8DD9">
    <w:name w:val="FF37CFD6EF1243E9827EE20C307A8DD9"/>
    <w:rsid w:val="000B1B08"/>
    <w:rPr>
      <w:kern w:val="2"/>
      <w14:ligatures w14:val="standardContextual"/>
    </w:rPr>
  </w:style>
  <w:style w:type="paragraph" w:customStyle="1" w:styleId="B22544E2517A45618F240D65FCEB46BB">
    <w:name w:val="B22544E2517A45618F240D65FCEB46BB"/>
    <w:rsid w:val="000B1B08"/>
    <w:rPr>
      <w:kern w:val="2"/>
      <w14:ligatures w14:val="standardContextual"/>
    </w:rPr>
  </w:style>
  <w:style w:type="paragraph" w:customStyle="1" w:styleId="BDADA1E40F254E9D9F4BA5F9B305CFAF">
    <w:name w:val="BDADA1E40F254E9D9F4BA5F9B305CFAF"/>
    <w:rsid w:val="000B1B08"/>
    <w:rPr>
      <w:kern w:val="2"/>
      <w14:ligatures w14:val="standardContextual"/>
    </w:rPr>
  </w:style>
  <w:style w:type="paragraph" w:customStyle="1" w:styleId="4A2677365BB8462A9850C6861BA77405">
    <w:name w:val="4A2677365BB8462A9850C6861BA77405"/>
    <w:rsid w:val="000B1B08"/>
    <w:rPr>
      <w:kern w:val="2"/>
      <w14:ligatures w14:val="standardContextual"/>
    </w:rPr>
  </w:style>
  <w:style w:type="paragraph" w:customStyle="1" w:styleId="F7AA60C8BE604FCCAD0798CD2B733F01">
    <w:name w:val="F7AA60C8BE604FCCAD0798CD2B733F01"/>
    <w:rsid w:val="000B1B08"/>
    <w:rPr>
      <w:kern w:val="2"/>
      <w14:ligatures w14:val="standardContextual"/>
    </w:rPr>
  </w:style>
  <w:style w:type="paragraph" w:customStyle="1" w:styleId="1A4964DCEBBC40B09022A1367D42DA73">
    <w:name w:val="1A4964DCEBBC40B09022A1367D42DA73"/>
    <w:rsid w:val="000B1B08"/>
    <w:rPr>
      <w:kern w:val="2"/>
      <w14:ligatures w14:val="standardContextual"/>
    </w:rPr>
  </w:style>
  <w:style w:type="paragraph" w:customStyle="1" w:styleId="DB3A78F06B2140A18710F8D1588F3A33">
    <w:name w:val="DB3A78F06B2140A18710F8D1588F3A33"/>
    <w:rsid w:val="000B1B08"/>
    <w:rPr>
      <w:kern w:val="2"/>
      <w14:ligatures w14:val="standardContextual"/>
    </w:rPr>
  </w:style>
  <w:style w:type="paragraph" w:customStyle="1" w:styleId="BBC2EFE135114F0BB97E52738FB123BA">
    <w:name w:val="BBC2EFE135114F0BB97E52738FB123BA"/>
    <w:rsid w:val="000B1B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05E722DE85E42BD5E30A88B007DF2" ma:contentTypeVersion="19" ma:contentTypeDescription="Create a new document." ma:contentTypeScope="" ma:versionID="5eaba0afc3d7f331f4cc79933e345560">
  <xsd:schema xmlns:xsd="http://www.w3.org/2001/XMLSchema" xmlns:xs="http://www.w3.org/2001/XMLSchema" xmlns:p="http://schemas.microsoft.com/office/2006/metadata/properties" xmlns:ns1="http://schemas.microsoft.com/sharepoint/v3" xmlns:ns2="54d83d31-0bf9-4f10-beba-9fb34b0d7ba8" xmlns:ns3="710007d0-b2b1-49ed-9d26-afb8f4a37fde" xmlns:ns4="2beaef9f-cf1f-479f-a374-c737fe2c05cb" targetNamespace="http://schemas.microsoft.com/office/2006/metadata/properties" ma:root="true" ma:fieldsID="8ab3b3efdb963e68795202493fb242e2" ns1:_="" ns2:_="" ns3:_="" ns4:_="">
    <xsd:import namespace="http://schemas.microsoft.com/sharepoint/v3"/>
    <xsd:import namespace="54d83d31-0bf9-4f10-beba-9fb34b0d7ba8"/>
    <xsd:import namespace="710007d0-b2b1-49ed-9d26-afb8f4a37fde"/>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83d31-0bf9-4f10-beba-9fb34b0d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notes" ma:index="21" nillable="true" ma:displayName="notes" ma:format="Dropdown" ma:internalName="not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007d0-b2b1-49ed-9d26-afb8f4a3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a7df02-715f-411b-90ab-a404561bef47}" ma:internalName="TaxCatchAll" ma:showField="CatchAllData" ma:web="710007d0-b2b1-49ed-9d26-afb8f4a37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d83d31-0bf9-4f10-beba-9fb34b0d7ba8">
      <Terms xmlns="http://schemas.microsoft.com/office/infopath/2007/PartnerControls"/>
    </lcf76f155ced4ddcb4097134ff3c332f>
    <TaxCatchAll xmlns="2beaef9f-cf1f-479f-a374-c737fe2c05cb" xsi:nil="true"/>
    <notes xmlns="54d83d31-0bf9-4f10-beba-9fb34b0d7ba8" xsi:nil="true"/>
    <SharedWithUsers xmlns="710007d0-b2b1-49ed-9d26-afb8f4a37fde">
      <UserInfo>
        <DisplayName>Ing, Jeff</DisplayName>
        <AccountId>149</AccountId>
        <AccountType/>
      </UserInfo>
      <UserInfo>
        <DisplayName>Alkire, Anita</DisplayName>
        <AccountId>17</AccountId>
        <AccountType/>
      </UserInfo>
      <UserInfo>
        <DisplayName>Penaranda, Viviana</DisplayName>
        <AccountId>59</AccountId>
        <AccountType/>
      </UserInfo>
      <UserInfo>
        <DisplayName>Shapiro, Steven</DisplayName>
        <AccountId>6</AccountId>
        <AccountType/>
      </UserInfo>
      <UserInfo>
        <DisplayName>Lee, Susan</DisplayName>
        <AccountId>57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61247B-1229-4347-8390-BD20FCADD744}"/>
</file>

<file path=customXml/itemProps2.xml><?xml version="1.0" encoding="utf-8"?>
<ds:datastoreItem xmlns:ds="http://schemas.openxmlformats.org/officeDocument/2006/customXml" ds:itemID="{587A573F-45EF-42F0-B4C9-EB40C0D22C61}">
  <ds:schemaRefs>
    <ds:schemaRef ds:uri="http://schemas.microsoft.com/sharepoint/v3/contenttype/forms"/>
  </ds:schemaRefs>
</ds:datastoreItem>
</file>

<file path=customXml/itemProps3.xml><?xml version="1.0" encoding="utf-8"?>
<ds:datastoreItem xmlns:ds="http://schemas.openxmlformats.org/officeDocument/2006/customXml" ds:itemID="{A1D31B7A-86ED-4344-ADA2-C73300FF524F}">
  <ds:schemaRefs>
    <ds:schemaRef ds:uri="http://schemas.openxmlformats.org/officeDocument/2006/bibliography"/>
  </ds:schemaRefs>
</ds:datastoreItem>
</file>

<file path=customXml/itemProps4.xml><?xml version="1.0" encoding="utf-8"?>
<ds:datastoreItem xmlns:ds="http://schemas.openxmlformats.org/officeDocument/2006/customXml" ds:itemID="{95612AB5-58CE-4D95-A870-8797A4A729E7}">
  <ds:schemaRefs>
    <ds:schemaRef ds:uri="http://schemas.microsoft.com/office/2006/metadata/properties"/>
    <ds:schemaRef ds:uri="http://schemas.microsoft.com/office/infopath/2007/PartnerControls"/>
    <ds:schemaRef ds:uri="54d83d31-0bf9-4f10-beba-9fb34b0d7ba8"/>
    <ds:schemaRef ds:uri="2beaef9f-cf1f-479f-a374-c737fe2c05cb"/>
    <ds:schemaRef ds:uri="710007d0-b2b1-49ed-9d26-afb8f4a37fd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70</Pages>
  <Words>19660</Words>
  <Characters>112068</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Health Policy Template for Early Learning Programs WITH INFANTS</vt:lpstr>
    </vt:vector>
  </TitlesOfParts>
  <Company/>
  <LinksUpToDate>false</LinksUpToDate>
  <CharactersWithSpaces>131466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Policy Template for Early Learning Programs WITH INFANTS</dc:title>
  <dc:subject/>
  <dc:creator>CCHPPHSKC@kingcounty.gov</dc:creator>
  <cp:keywords>Health Policy Template, CCHP, with infants, child care, early learning</cp:keywords>
  <dc:description/>
  <cp:lastModifiedBy>Lee, Susan</cp:lastModifiedBy>
  <cp:revision>4</cp:revision>
  <dcterms:created xsi:type="dcterms:W3CDTF">2025-09-05T23:55:00Z</dcterms:created>
  <dcterms:modified xsi:type="dcterms:W3CDTF">2025-09-05T23:57:00Z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0x010100CAD05E722DE85E42BD5E30A88B007DF2</vt:lpwstr>
  </property>
  <property fmtid="{D5CDD505-2E9C-101B-9397-08002B2CF9AE}" pid="3" name="MediaServiceImageTags">
    <vt:lpwstr/>
  </property>
</Properties>
</file>